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3CA" w:rsidRDefault="000003CA" w:rsidP="000003CA">
      <w:pPr>
        <w:framePr w:hSpace="180" w:wrap="around" w:vAnchor="text" w:hAnchor="margin" w:y="-100"/>
        <w:ind w:left="5529" w:right="-108"/>
        <w:jc w:val="center"/>
        <w:rPr>
          <w:rFonts w:ascii="Times New Roman" w:hAnsi="Times New Roman" w:cs="Times New Roman"/>
          <w:sz w:val="28"/>
          <w:szCs w:val="28"/>
        </w:rPr>
      </w:pPr>
      <w:r w:rsidRPr="002149D7">
        <w:rPr>
          <w:rFonts w:ascii="Times New Roman" w:hAnsi="Times New Roman" w:cs="Times New Roman"/>
          <w:sz w:val="28"/>
          <w:szCs w:val="28"/>
        </w:rPr>
        <w:t>УТВЕРЖДЕН</w:t>
      </w:r>
    </w:p>
    <w:p w:rsidR="000003CA" w:rsidRDefault="000003CA" w:rsidP="000003CA">
      <w:pPr>
        <w:framePr w:hSpace="180" w:wrap="around" w:vAnchor="text" w:hAnchor="margin" w:y="-100"/>
        <w:spacing w:after="0" w:line="240" w:lineRule="auto"/>
        <w:ind w:left="5529" w:right="-108"/>
        <w:jc w:val="center"/>
        <w:rPr>
          <w:rFonts w:ascii="Times New Roman" w:hAnsi="Times New Roman" w:cs="Times New Roman"/>
          <w:sz w:val="28"/>
          <w:szCs w:val="28"/>
        </w:rPr>
      </w:pPr>
      <w:r>
        <w:rPr>
          <w:rFonts w:ascii="Times New Roman" w:hAnsi="Times New Roman" w:cs="Times New Roman"/>
          <w:sz w:val="28"/>
          <w:szCs w:val="28"/>
        </w:rPr>
        <w:t xml:space="preserve">приказом управления финансами администрации 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Самарской области</w:t>
      </w:r>
    </w:p>
    <w:p w:rsidR="002311A0" w:rsidRDefault="000003CA" w:rsidP="000003CA">
      <w:pPr>
        <w:pStyle w:val="ConsPlusNormal"/>
        <w:ind w:left="5529" w:firstLine="540"/>
        <w:jc w:val="center"/>
        <w:rPr>
          <w:rFonts w:ascii="Times New Roman" w:hAnsi="Times New Roman" w:cs="Times New Roman"/>
          <w:sz w:val="28"/>
          <w:szCs w:val="28"/>
        </w:rPr>
      </w:pPr>
      <w:r>
        <w:rPr>
          <w:rFonts w:ascii="Times New Roman" w:hAnsi="Times New Roman" w:cs="Times New Roman"/>
          <w:sz w:val="28"/>
          <w:szCs w:val="28"/>
        </w:rPr>
        <w:t>от 26.04.2021 № 01-05/2</w:t>
      </w:r>
    </w:p>
    <w:p w:rsidR="000003CA" w:rsidRPr="00EB3F02" w:rsidRDefault="000003CA" w:rsidP="000003CA">
      <w:pPr>
        <w:pStyle w:val="ConsPlusNormal"/>
        <w:ind w:left="5529" w:firstLine="540"/>
        <w:jc w:val="center"/>
        <w:rPr>
          <w:rFonts w:ascii="Times New Roman" w:hAnsi="Times New Roman" w:cs="Times New Roman"/>
          <w:sz w:val="28"/>
          <w:szCs w:val="28"/>
        </w:rPr>
      </w:pPr>
    </w:p>
    <w:p w:rsidR="002311A0" w:rsidRPr="00EB3F02" w:rsidRDefault="002311A0">
      <w:pPr>
        <w:pStyle w:val="ConsPlusTitle"/>
        <w:jc w:val="center"/>
        <w:rPr>
          <w:rFonts w:ascii="Times New Roman" w:hAnsi="Times New Roman" w:cs="Times New Roman"/>
          <w:sz w:val="28"/>
          <w:szCs w:val="28"/>
        </w:rPr>
      </w:pPr>
      <w:bookmarkStart w:id="0" w:name="P53"/>
      <w:bookmarkEnd w:id="0"/>
      <w:r w:rsidRPr="00EB3F02">
        <w:rPr>
          <w:rFonts w:ascii="Times New Roman" w:hAnsi="Times New Roman" w:cs="Times New Roman"/>
          <w:sz w:val="28"/>
          <w:szCs w:val="28"/>
        </w:rPr>
        <w:t>ПОРЯДОК</w:t>
      </w:r>
    </w:p>
    <w:p w:rsidR="002311A0" w:rsidRPr="00EB3F02" w:rsidRDefault="002311A0">
      <w:pPr>
        <w:pStyle w:val="ConsPlusTitle"/>
        <w:jc w:val="center"/>
        <w:rPr>
          <w:rFonts w:ascii="Times New Roman" w:hAnsi="Times New Roman" w:cs="Times New Roman"/>
          <w:sz w:val="28"/>
          <w:szCs w:val="28"/>
        </w:rPr>
      </w:pPr>
      <w:r w:rsidRPr="00EB3F02">
        <w:rPr>
          <w:rFonts w:ascii="Times New Roman" w:hAnsi="Times New Roman" w:cs="Times New Roman"/>
          <w:sz w:val="28"/>
          <w:szCs w:val="28"/>
        </w:rPr>
        <w:t xml:space="preserve">ОТКРЫТИЯ И ВЕДЕНИЯ ЛИЦЕВЫХ СЧЕТОВ В </w:t>
      </w:r>
      <w:r w:rsidR="00BA3C15" w:rsidRPr="00EB3F02">
        <w:rPr>
          <w:rFonts w:ascii="Times New Roman" w:hAnsi="Times New Roman" w:cs="Times New Roman"/>
          <w:sz w:val="28"/>
          <w:szCs w:val="28"/>
        </w:rPr>
        <w:t xml:space="preserve">УПРАВЛЕНИИ </w:t>
      </w:r>
      <w:r w:rsidRPr="00EB3F02">
        <w:rPr>
          <w:rFonts w:ascii="Times New Roman" w:hAnsi="Times New Roman" w:cs="Times New Roman"/>
          <w:sz w:val="28"/>
          <w:szCs w:val="28"/>
        </w:rPr>
        <w:t xml:space="preserve"> </w:t>
      </w:r>
    </w:p>
    <w:p w:rsidR="002311A0" w:rsidRPr="00EB3F02" w:rsidRDefault="002311A0">
      <w:pPr>
        <w:pStyle w:val="ConsPlusTitle"/>
        <w:jc w:val="center"/>
        <w:rPr>
          <w:rFonts w:ascii="Times New Roman" w:hAnsi="Times New Roman" w:cs="Times New Roman"/>
          <w:sz w:val="28"/>
          <w:szCs w:val="28"/>
        </w:rPr>
      </w:pPr>
      <w:r w:rsidRPr="00EB3F02">
        <w:rPr>
          <w:rFonts w:ascii="Times New Roman" w:hAnsi="Times New Roman" w:cs="Times New Roman"/>
          <w:sz w:val="28"/>
          <w:szCs w:val="28"/>
        </w:rPr>
        <w:t xml:space="preserve">ФИНАНСАМИ </w:t>
      </w:r>
      <w:r w:rsidR="00BA3C15" w:rsidRPr="00EB3F02">
        <w:rPr>
          <w:rFonts w:ascii="Times New Roman" w:hAnsi="Times New Roman" w:cs="Times New Roman"/>
          <w:sz w:val="28"/>
          <w:szCs w:val="28"/>
        </w:rPr>
        <w:t xml:space="preserve">АДМИНИСТРАЦИИ ГОРОДСКОГО ОКРУГА КИНЕЛЬ </w:t>
      </w:r>
      <w:r w:rsidRPr="00EB3F02">
        <w:rPr>
          <w:rFonts w:ascii="Times New Roman" w:hAnsi="Times New Roman" w:cs="Times New Roman"/>
          <w:sz w:val="28"/>
          <w:szCs w:val="28"/>
        </w:rPr>
        <w:t>САМАРСКОЙ ОБЛАСТИ</w:t>
      </w:r>
    </w:p>
    <w:p w:rsidR="002311A0" w:rsidRPr="00EB3F02" w:rsidRDefault="002311A0">
      <w:pPr>
        <w:pStyle w:val="ConsPlusNormal"/>
        <w:ind w:firstLine="540"/>
        <w:jc w:val="both"/>
        <w:rPr>
          <w:rFonts w:ascii="Times New Roman" w:hAnsi="Times New Roman" w:cs="Times New Roman"/>
          <w:sz w:val="28"/>
          <w:szCs w:val="28"/>
        </w:rPr>
      </w:pPr>
    </w:p>
    <w:p w:rsidR="002311A0" w:rsidRPr="00EB3F02" w:rsidRDefault="002311A0">
      <w:pPr>
        <w:pStyle w:val="ConsPlusTitle"/>
        <w:jc w:val="center"/>
        <w:outlineLvl w:val="1"/>
        <w:rPr>
          <w:rFonts w:ascii="Times New Roman" w:hAnsi="Times New Roman" w:cs="Times New Roman"/>
          <w:sz w:val="28"/>
          <w:szCs w:val="28"/>
        </w:rPr>
      </w:pPr>
      <w:r w:rsidRPr="00EB3F02">
        <w:rPr>
          <w:rFonts w:ascii="Times New Roman" w:hAnsi="Times New Roman" w:cs="Times New Roman"/>
          <w:sz w:val="28"/>
          <w:szCs w:val="28"/>
        </w:rPr>
        <w:t>Раздел I. ОБЩИЕ ПОЛОЖЕНИЯ</w:t>
      </w:r>
    </w:p>
    <w:p w:rsidR="002311A0" w:rsidRPr="00EB3F02" w:rsidRDefault="002311A0">
      <w:pPr>
        <w:pStyle w:val="ConsPlusNormal"/>
        <w:ind w:firstLine="540"/>
        <w:jc w:val="both"/>
        <w:rPr>
          <w:rFonts w:ascii="Times New Roman" w:hAnsi="Times New Roman" w:cs="Times New Roman"/>
          <w:sz w:val="28"/>
          <w:szCs w:val="28"/>
        </w:rPr>
      </w:pPr>
    </w:p>
    <w:p w:rsidR="002311A0" w:rsidRPr="00EB3F02" w:rsidRDefault="002311A0">
      <w:pPr>
        <w:pStyle w:val="ConsPlusTitle"/>
        <w:jc w:val="center"/>
        <w:outlineLvl w:val="2"/>
        <w:rPr>
          <w:rFonts w:ascii="Times New Roman" w:hAnsi="Times New Roman" w:cs="Times New Roman"/>
          <w:sz w:val="28"/>
          <w:szCs w:val="28"/>
        </w:rPr>
      </w:pPr>
      <w:r w:rsidRPr="00EB3F02">
        <w:rPr>
          <w:rFonts w:ascii="Times New Roman" w:hAnsi="Times New Roman" w:cs="Times New Roman"/>
          <w:sz w:val="28"/>
          <w:szCs w:val="28"/>
        </w:rPr>
        <w:t>1. Основные понятия, виды лицевых счетов, структура номера</w:t>
      </w:r>
    </w:p>
    <w:p w:rsidR="002311A0" w:rsidRPr="00EB3F02" w:rsidRDefault="002311A0">
      <w:pPr>
        <w:pStyle w:val="ConsPlusTitle"/>
        <w:jc w:val="center"/>
        <w:rPr>
          <w:rFonts w:ascii="Times New Roman" w:hAnsi="Times New Roman" w:cs="Times New Roman"/>
          <w:sz w:val="28"/>
          <w:szCs w:val="28"/>
        </w:rPr>
      </w:pPr>
      <w:r w:rsidRPr="00EB3F02">
        <w:rPr>
          <w:rFonts w:ascii="Times New Roman" w:hAnsi="Times New Roman" w:cs="Times New Roman"/>
          <w:sz w:val="28"/>
          <w:szCs w:val="28"/>
        </w:rPr>
        <w:t>лицевого счета и правила его формирования</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1.1. Настоящий Порядок разработан в соответствии со </w:t>
      </w:r>
      <w:hyperlink r:id="rId7" w:history="1">
        <w:r w:rsidRPr="00EB3F02">
          <w:rPr>
            <w:rFonts w:ascii="Times New Roman" w:hAnsi="Times New Roman" w:cs="Times New Roman"/>
            <w:color w:val="0000FF"/>
            <w:sz w:val="28"/>
            <w:szCs w:val="28"/>
          </w:rPr>
          <w:t>статьей 220.1</w:t>
        </w:r>
      </w:hyperlink>
      <w:r w:rsidRPr="00EB3F02">
        <w:rPr>
          <w:rFonts w:ascii="Times New Roman" w:hAnsi="Times New Roman" w:cs="Times New Roman"/>
          <w:sz w:val="28"/>
          <w:szCs w:val="28"/>
        </w:rPr>
        <w:t xml:space="preserve"> Бюджетного кодекса Российской Федерации (далее - БК РФ), общими </w:t>
      </w:r>
      <w:hyperlink r:id="rId8" w:history="1">
        <w:r w:rsidRPr="00EB3F02">
          <w:rPr>
            <w:rFonts w:ascii="Times New Roman" w:hAnsi="Times New Roman" w:cs="Times New Roman"/>
            <w:color w:val="0000FF"/>
            <w:sz w:val="28"/>
            <w:szCs w:val="28"/>
          </w:rPr>
          <w:t>требованиями</w:t>
        </w:r>
      </w:hyperlink>
      <w:r w:rsidRPr="00EB3F02">
        <w:rPr>
          <w:rFonts w:ascii="Times New Roman" w:hAnsi="Times New Roman" w:cs="Times New Roman"/>
          <w:sz w:val="28"/>
          <w:szCs w:val="28"/>
        </w:rPr>
        <w:t xml:space="preserve">, утвержденными приказом Федерального казначейства от 01.04.2020 </w:t>
      </w:r>
      <w:r w:rsidR="00DC7B36">
        <w:rPr>
          <w:rFonts w:ascii="Times New Roman" w:hAnsi="Times New Roman" w:cs="Times New Roman"/>
          <w:sz w:val="28"/>
          <w:szCs w:val="28"/>
        </w:rPr>
        <w:t xml:space="preserve"> №</w:t>
      </w:r>
      <w:r w:rsidRPr="00EB3F02">
        <w:rPr>
          <w:rFonts w:ascii="Times New Roman" w:hAnsi="Times New Roman" w:cs="Times New Roman"/>
          <w:sz w:val="28"/>
          <w:szCs w:val="28"/>
        </w:rPr>
        <w:t xml:space="preserve"> 14н, и определяет процедуру открытия и ведения управлени</w:t>
      </w:r>
      <w:r w:rsidR="00BA3C15" w:rsidRPr="00EB3F02">
        <w:rPr>
          <w:rFonts w:ascii="Times New Roman" w:hAnsi="Times New Roman" w:cs="Times New Roman"/>
          <w:sz w:val="28"/>
          <w:szCs w:val="28"/>
        </w:rPr>
        <w:t>ем</w:t>
      </w:r>
      <w:r w:rsidRPr="00EB3F02">
        <w:rPr>
          <w:rFonts w:ascii="Times New Roman" w:hAnsi="Times New Roman" w:cs="Times New Roman"/>
          <w:sz w:val="28"/>
          <w:szCs w:val="28"/>
        </w:rPr>
        <w:t xml:space="preserve"> финансами </w:t>
      </w:r>
      <w:r w:rsidR="00BA3C15" w:rsidRPr="00EB3F02">
        <w:rPr>
          <w:rFonts w:ascii="Times New Roman" w:hAnsi="Times New Roman" w:cs="Times New Roman"/>
          <w:sz w:val="28"/>
          <w:szCs w:val="28"/>
        </w:rPr>
        <w:t xml:space="preserve">администрации городского округа </w:t>
      </w:r>
      <w:proofErr w:type="spellStart"/>
      <w:r w:rsidR="00BA3C15" w:rsidRPr="00EB3F02">
        <w:rPr>
          <w:rFonts w:ascii="Times New Roman" w:hAnsi="Times New Roman" w:cs="Times New Roman"/>
          <w:sz w:val="28"/>
          <w:szCs w:val="28"/>
        </w:rPr>
        <w:t>Кинель</w:t>
      </w:r>
      <w:proofErr w:type="spellEnd"/>
      <w:r w:rsidR="00BA3C15" w:rsidRPr="00EB3F02">
        <w:rPr>
          <w:rFonts w:ascii="Times New Roman" w:hAnsi="Times New Roman" w:cs="Times New Roman"/>
          <w:sz w:val="28"/>
          <w:szCs w:val="28"/>
        </w:rPr>
        <w:t xml:space="preserve"> </w:t>
      </w:r>
      <w:r w:rsidRPr="00EB3F02">
        <w:rPr>
          <w:rFonts w:ascii="Times New Roman" w:hAnsi="Times New Roman" w:cs="Times New Roman"/>
          <w:sz w:val="28"/>
          <w:szCs w:val="28"/>
        </w:rPr>
        <w:t xml:space="preserve">Самарской области (далее - </w:t>
      </w:r>
      <w:r w:rsidR="00BA3C15" w:rsidRPr="00EB3F02">
        <w:rPr>
          <w:rFonts w:ascii="Times New Roman" w:hAnsi="Times New Roman" w:cs="Times New Roman"/>
          <w:sz w:val="28"/>
          <w:szCs w:val="28"/>
        </w:rPr>
        <w:t>управление</w:t>
      </w:r>
      <w:r w:rsidRPr="00EB3F02">
        <w:rPr>
          <w:rFonts w:ascii="Times New Roman" w:hAnsi="Times New Roman" w:cs="Times New Roman"/>
          <w:sz w:val="28"/>
          <w:szCs w:val="28"/>
        </w:rPr>
        <w:t>) лицевых счетов участников системы казначейских платежей.</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Лицевые счета в </w:t>
      </w:r>
      <w:r w:rsidR="00BA3C15" w:rsidRPr="00EB3F02">
        <w:rPr>
          <w:rFonts w:ascii="Times New Roman" w:hAnsi="Times New Roman" w:cs="Times New Roman"/>
          <w:sz w:val="28"/>
          <w:szCs w:val="28"/>
        </w:rPr>
        <w:t>управлении</w:t>
      </w:r>
      <w:r w:rsidRPr="00EB3F02">
        <w:rPr>
          <w:rFonts w:ascii="Times New Roman" w:hAnsi="Times New Roman" w:cs="Times New Roman"/>
          <w:sz w:val="28"/>
          <w:szCs w:val="28"/>
        </w:rPr>
        <w:t xml:space="preserve"> открываются и ведутся к соответствующим видам казначейских счетов, определенных </w:t>
      </w:r>
      <w:hyperlink r:id="rId9" w:history="1">
        <w:r w:rsidRPr="00EB3F02">
          <w:rPr>
            <w:rFonts w:ascii="Times New Roman" w:hAnsi="Times New Roman" w:cs="Times New Roman"/>
            <w:color w:val="0000FF"/>
            <w:sz w:val="28"/>
            <w:szCs w:val="28"/>
          </w:rPr>
          <w:t>статьей 242.14</w:t>
        </w:r>
      </w:hyperlink>
      <w:r w:rsidRPr="00EB3F02">
        <w:rPr>
          <w:rFonts w:ascii="Times New Roman" w:hAnsi="Times New Roman" w:cs="Times New Roman"/>
          <w:sz w:val="28"/>
          <w:szCs w:val="28"/>
        </w:rPr>
        <w:t xml:space="preserve"> БК РФ и открытых </w:t>
      </w:r>
      <w:r w:rsidR="00BA3C15" w:rsidRPr="00EB3F02">
        <w:rPr>
          <w:rFonts w:ascii="Times New Roman" w:hAnsi="Times New Roman" w:cs="Times New Roman"/>
          <w:sz w:val="28"/>
          <w:szCs w:val="28"/>
        </w:rPr>
        <w:t xml:space="preserve">управлению финансами администрации городского округа </w:t>
      </w:r>
      <w:proofErr w:type="spellStart"/>
      <w:r w:rsidR="00BA3C15" w:rsidRPr="00EB3F02">
        <w:rPr>
          <w:rFonts w:ascii="Times New Roman" w:hAnsi="Times New Roman" w:cs="Times New Roman"/>
          <w:sz w:val="28"/>
          <w:szCs w:val="28"/>
        </w:rPr>
        <w:t>Кинель</w:t>
      </w:r>
      <w:proofErr w:type="spellEnd"/>
      <w:r w:rsidR="00BA3C15" w:rsidRPr="00EB3F02">
        <w:rPr>
          <w:rFonts w:ascii="Times New Roman" w:hAnsi="Times New Roman" w:cs="Times New Roman"/>
          <w:sz w:val="28"/>
          <w:szCs w:val="28"/>
        </w:rPr>
        <w:t xml:space="preserve"> </w:t>
      </w:r>
      <w:r w:rsidRPr="00EB3F02">
        <w:rPr>
          <w:rFonts w:ascii="Times New Roman" w:hAnsi="Times New Roman" w:cs="Times New Roman"/>
          <w:sz w:val="28"/>
          <w:szCs w:val="28"/>
        </w:rPr>
        <w:t>в Управлении Федерального казначейства по Самарской области.</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В настоящем Порядке применяются термины в определенных ниже значениях, а также иные термины в значениях, определенных федеральным законодательством</w:t>
      </w:r>
      <w:r w:rsidR="00BA3C15" w:rsidRPr="00EB3F02">
        <w:rPr>
          <w:rFonts w:ascii="Times New Roman" w:hAnsi="Times New Roman" w:cs="Times New Roman"/>
          <w:sz w:val="28"/>
          <w:szCs w:val="28"/>
        </w:rPr>
        <w:t xml:space="preserve">, </w:t>
      </w:r>
      <w:r w:rsidRPr="00EB3F02">
        <w:rPr>
          <w:rFonts w:ascii="Times New Roman" w:hAnsi="Times New Roman" w:cs="Times New Roman"/>
          <w:sz w:val="28"/>
          <w:szCs w:val="28"/>
        </w:rPr>
        <w:t>нормативными правовыми актами Самарской области</w:t>
      </w:r>
      <w:r w:rsidR="00BA3C15" w:rsidRPr="00EB3F02">
        <w:rPr>
          <w:rFonts w:ascii="Times New Roman" w:hAnsi="Times New Roman" w:cs="Times New Roman"/>
          <w:sz w:val="28"/>
          <w:szCs w:val="28"/>
        </w:rPr>
        <w:t xml:space="preserve"> и городского округа </w:t>
      </w:r>
      <w:proofErr w:type="spellStart"/>
      <w:r w:rsidR="00BA3C15" w:rsidRPr="00EB3F02">
        <w:rPr>
          <w:rFonts w:ascii="Times New Roman" w:hAnsi="Times New Roman" w:cs="Times New Roman"/>
          <w:sz w:val="28"/>
          <w:szCs w:val="28"/>
        </w:rPr>
        <w:t>Кинель</w:t>
      </w:r>
      <w:proofErr w:type="spellEnd"/>
      <w:r w:rsidR="00BA3C15" w:rsidRPr="00EB3F02">
        <w:rPr>
          <w:rFonts w:ascii="Times New Roman" w:hAnsi="Times New Roman" w:cs="Times New Roman"/>
          <w:sz w:val="28"/>
          <w:szCs w:val="28"/>
        </w:rPr>
        <w:t xml:space="preserve"> Самарской области</w:t>
      </w:r>
      <w:r w:rsidRPr="00EB3F02">
        <w:rPr>
          <w:rFonts w:ascii="Times New Roman" w:hAnsi="Times New Roman" w:cs="Times New Roman"/>
          <w:sz w:val="28"/>
          <w:szCs w:val="28"/>
        </w:rPr>
        <w:t>.</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В целях настоящего Порядка: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proofErr w:type="gramStart"/>
      <w:r w:rsidRPr="00EB3F02">
        <w:rPr>
          <w:rFonts w:ascii="Times New Roman" w:hAnsi="Times New Roman" w:cs="Times New Roman"/>
          <w:sz w:val="28"/>
          <w:szCs w:val="28"/>
        </w:rPr>
        <w:lastRenderedPageBreak/>
        <w:t xml:space="preserve">участник бюджетного процесса - главный распорядитель средств  бюджета </w:t>
      </w:r>
      <w:r w:rsidR="00BA3C15" w:rsidRPr="00EB3F02">
        <w:rPr>
          <w:rFonts w:ascii="Times New Roman" w:hAnsi="Times New Roman" w:cs="Times New Roman"/>
          <w:sz w:val="28"/>
          <w:szCs w:val="28"/>
        </w:rPr>
        <w:t xml:space="preserve">городского округа </w:t>
      </w:r>
      <w:proofErr w:type="spellStart"/>
      <w:r w:rsidR="00BA3C15" w:rsidRPr="00EB3F02">
        <w:rPr>
          <w:rFonts w:ascii="Times New Roman" w:hAnsi="Times New Roman" w:cs="Times New Roman"/>
          <w:sz w:val="28"/>
          <w:szCs w:val="28"/>
        </w:rPr>
        <w:t>Кинель</w:t>
      </w:r>
      <w:proofErr w:type="spellEnd"/>
      <w:r w:rsidR="00BA3C15" w:rsidRPr="00EB3F02">
        <w:rPr>
          <w:rFonts w:ascii="Times New Roman" w:hAnsi="Times New Roman" w:cs="Times New Roman"/>
          <w:sz w:val="28"/>
          <w:szCs w:val="28"/>
        </w:rPr>
        <w:t xml:space="preserve"> Самарской области </w:t>
      </w:r>
      <w:r w:rsidRPr="00EB3F02">
        <w:rPr>
          <w:rFonts w:ascii="Times New Roman" w:hAnsi="Times New Roman" w:cs="Times New Roman"/>
          <w:sz w:val="28"/>
          <w:szCs w:val="28"/>
        </w:rPr>
        <w:t>(далее - главный распорядитель средств); распорядитель средств бюджета</w:t>
      </w:r>
      <w:r w:rsidR="00BA3C15" w:rsidRPr="00EB3F02">
        <w:rPr>
          <w:rFonts w:ascii="Times New Roman" w:hAnsi="Times New Roman" w:cs="Times New Roman"/>
          <w:sz w:val="28"/>
          <w:szCs w:val="28"/>
        </w:rPr>
        <w:t xml:space="preserve"> городского округа </w:t>
      </w:r>
      <w:proofErr w:type="spellStart"/>
      <w:r w:rsidR="00BA3C15" w:rsidRPr="00EB3F02">
        <w:rPr>
          <w:rFonts w:ascii="Times New Roman" w:hAnsi="Times New Roman" w:cs="Times New Roman"/>
          <w:sz w:val="28"/>
          <w:szCs w:val="28"/>
        </w:rPr>
        <w:t>Кинель</w:t>
      </w:r>
      <w:proofErr w:type="spellEnd"/>
      <w:r w:rsidR="00BA3C15" w:rsidRPr="00EB3F02">
        <w:rPr>
          <w:rFonts w:ascii="Times New Roman" w:hAnsi="Times New Roman" w:cs="Times New Roman"/>
          <w:sz w:val="28"/>
          <w:szCs w:val="28"/>
        </w:rPr>
        <w:t xml:space="preserve"> Самарской области</w:t>
      </w:r>
      <w:r w:rsidRPr="00EB3F02">
        <w:rPr>
          <w:rFonts w:ascii="Times New Roman" w:hAnsi="Times New Roman" w:cs="Times New Roman"/>
          <w:sz w:val="28"/>
          <w:szCs w:val="28"/>
        </w:rPr>
        <w:t xml:space="preserve"> (далее - распорядитель средств); получатель средств бюджета</w:t>
      </w:r>
      <w:r w:rsidR="00BA3C15" w:rsidRPr="00EB3F02">
        <w:rPr>
          <w:rFonts w:ascii="Times New Roman" w:hAnsi="Times New Roman" w:cs="Times New Roman"/>
          <w:sz w:val="28"/>
          <w:szCs w:val="28"/>
        </w:rPr>
        <w:t xml:space="preserve"> городского округа </w:t>
      </w:r>
      <w:proofErr w:type="spellStart"/>
      <w:r w:rsidR="00BA3C15" w:rsidRPr="00EB3F02">
        <w:rPr>
          <w:rFonts w:ascii="Times New Roman" w:hAnsi="Times New Roman" w:cs="Times New Roman"/>
          <w:sz w:val="28"/>
          <w:szCs w:val="28"/>
        </w:rPr>
        <w:t>Кинель</w:t>
      </w:r>
      <w:proofErr w:type="spellEnd"/>
      <w:r w:rsidR="00BA3C15" w:rsidRPr="00EB3F02">
        <w:rPr>
          <w:rFonts w:ascii="Times New Roman" w:hAnsi="Times New Roman" w:cs="Times New Roman"/>
          <w:sz w:val="28"/>
          <w:szCs w:val="28"/>
        </w:rPr>
        <w:t xml:space="preserve"> Самарской области</w:t>
      </w:r>
      <w:r w:rsidRPr="00EB3F02">
        <w:rPr>
          <w:rFonts w:ascii="Times New Roman" w:hAnsi="Times New Roman" w:cs="Times New Roman"/>
          <w:sz w:val="28"/>
          <w:szCs w:val="28"/>
        </w:rPr>
        <w:t xml:space="preserve"> (далее - получатель средств); главный администратор источников финансирования дефицита </w:t>
      </w:r>
      <w:r w:rsidR="00BA3C15" w:rsidRPr="00EB3F02">
        <w:rPr>
          <w:rFonts w:ascii="Times New Roman" w:hAnsi="Times New Roman" w:cs="Times New Roman"/>
          <w:sz w:val="28"/>
          <w:szCs w:val="28"/>
        </w:rPr>
        <w:t>б</w:t>
      </w:r>
      <w:r w:rsidRPr="00EB3F02">
        <w:rPr>
          <w:rFonts w:ascii="Times New Roman" w:hAnsi="Times New Roman" w:cs="Times New Roman"/>
          <w:sz w:val="28"/>
          <w:szCs w:val="28"/>
        </w:rPr>
        <w:t>юджета</w:t>
      </w:r>
      <w:r w:rsidR="00BA3C15" w:rsidRPr="00EB3F02">
        <w:rPr>
          <w:rFonts w:ascii="Times New Roman" w:hAnsi="Times New Roman" w:cs="Times New Roman"/>
          <w:sz w:val="28"/>
          <w:szCs w:val="28"/>
        </w:rPr>
        <w:t xml:space="preserve"> городского округа </w:t>
      </w:r>
      <w:proofErr w:type="spellStart"/>
      <w:r w:rsidR="00BA3C15" w:rsidRPr="00EB3F02">
        <w:rPr>
          <w:rFonts w:ascii="Times New Roman" w:hAnsi="Times New Roman" w:cs="Times New Roman"/>
          <w:sz w:val="28"/>
          <w:szCs w:val="28"/>
        </w:rPr>
        <w:t>Кинель</w:t>
      </w:r>
      <w:proofErr w:type="spellEnd"/>
      <w:r w:rsidR="00BA3C15" w:rsidRPr="00EB3F02">
        <w:rPr>
          <w:rFonts w:ascii="Times New Roman" w:hAnsi="Times New Roman" w:cs="Times New Roman"/>
          <w:sz w:val="28"/>
          <w:szCs w:val="28"/>
        </w:rPr>
        <w:t xml:space="preserve"> Самарской области</w:t>
      </w:r>
      <w:r w:rsidRPr="00EB3F02">
        <w:rPr>
          <w:rFonts w:ascii="Times New Roman" w:hAnsi="Times New Roman" w:cs="Times New Roman"/>
          <w:sz w:val="28"/>
          <w:szCs w:val="28"/>
        </w:rPr>
        <w:t xml:space="preserve"> (далее - главный администратор источников);</w:t>
      </w:r>
      <w:proofErr w:type="gramEnd"/>
      <w:r w:rsidRPr="00EB3F02">
        <w:rPr>
          <w:rFonts w:ascii="Times New Roman" w:hAnsi="Times New Roman" w:cs="Times New Roman"/>
          <w:sz w:val="28"/>
          <w:szCs w:val="28"/>
        </w:rPr>
        <w:t xml:space="preserve"> администратор </w:t>
      </w:r>
      <w:proofErr w:type="gramStart"/>
      <w:r w:rsidRPr="00EB3F02">
        <w:rPr>
          <w:rFonts w:ascii="Times New Roman" w:hAnsi="Times New Roman" w:cs="Times New Roman"/>
          <w:sz w:val="28"/>
          <w:szCs w:val="28"/>
        </w:rPr>
        <w:t>источников финансирования дефицита бюджета</w:t>
      </w:r>
      <w:r w:rsidR="00BA3C15" w:rsidRPr="00EB3F02">
        <w:rPr>
          <w:rFonts w:ascii="Times New Roman" w:hAnsi="Times New Roman" w:cs="Times New Roman"/>
          <w:sz w:val="28"/>
          <w:szCs w:val="28"/>
        </w:rPr>
        <w:t xml:space="preserve"> городского округа</w:t>
      </w:r>
      <w:proofErr w:type="gramEnd"/>
      <w:r w:rsidR="00BA3C15" w:rsidRPr="00EB3F02">
        <w:rPr>
          <w:rFonts w:ascii="Times New Roman" w:hAnsi="Times New Roman" w:cs="Times New Roman"/>
          <w:sz w:val="28"/>
          <w:szCs w:val="28"/>
        </w:rPr>
        <w:t xml:space="preserve"> </w:t>
      </w:r>
      <w:proofErr w:type="spellStart"/>
      <w:r w:rsidR="00BA3C15" w:rsidRPr="00EB3F02">
        <w:rPr>
          <w:rFonts w:ascii="Times New Roman" w:hAnsi="Times New Roman" w:cs="Times New Roman"/>
          <w:sz w:val="28"/>
          <w:szCs w:val="28"/>
        </w:rPr>
        <w:t>Кинель</w:t>
      </w:r>
      <w:proofErr w:type="spellEnd"/>
      <w:r w:rsidR="00BA3C15" w:rsidRPr="00EB3F02">
        <w:rPr>
          <w:rFonts w:ascii="Times New Roman" w:hAnsi="Times New Roman" w:cs="Times New Roman"/>
          <w:sz w:val="28"/>
          <w:szCs w:val="28"/>
        </w:rPr>
        <w:t xml:space="preserve"> Самарской области</w:t>
      </w:r>
      <w:r w:rsidRPr="00EB3F02">
        <w:rPr>
          <w:rFonts w:ascii="Times New Roman" w:hAnsi="Times New Roman" w:cs="Times New Roman"/>
          <w:sz w:val="28"/>
          <w:szCs w:val="28"/>
        </w:rPr>
        <w:t xml:space="preserve"> (далее - администратор источников);</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proofErr w:type="spellStart"/>
      <w:r w:rsidRPr="00EB3F02">
        <w:rPr>
          <w:rFonts w:ascii="Times New Roman" w:hAnsi="Times New Roman" w:cs="Times New Roman"/>
          <w:sz w:val="28"/>
          <w:szCs w:val="28"/>
        </w:rPr>
        <w:t>неучастник</w:t>
      </w:r>
      <w:proofErr w:type="spellEnd"/>
      <w:r w:rsidRPr="00EB3F02">
        <w:rPr>
          <w:rFonts w:ascii="Times New Roman" w:hAnsi="Times New Roman" w:cs="Times New Roman"/>
          <w:sz w:val="28"/>
          <w:szCs w:val="28"/>
        </w:rPr>
        <w:t xml:space="preserve"> бюджетного процесса </w:t>
      </w:r>
      <w:r w:rsidR="00660BEF" w:rsidRPr="00EB3F02">
        <w:rPr>
          <w:rFonts w:ascii="Times New Roman" w:hAnsi="Times New Roman" w:cs="Times New Roman"/>
          <w:sz w:val="28"/>
          <w:szCs w:val="28"/>
        </w:rPr>
        <w:t>–</w:t>
      </w:r>
      <w:r w:rsidRPr="00EB3F02">
        <w:rPr>
          <w:rFonts w:ascii="Times New Roman" w:hAnsi="Times New Roman" w:cs="Times New Roman"/>
          <w:sz w:val="28"/>
          <w:szCs w:val="28"/>
        </w:rPr>
        <w:t xml:space="preserve"> </w:t>
      </w:r>
      <w:r w:rsidR="00660BEF" w:rsidRPr="00EB3F02">
        <w:rPr>
          <w:rFonts w:ascii="Times New Roman" w:hAnsi="Times New Roman" w:cs="Times New Roman"/>
          <w:sz w:val="28"/>
          <w:szCs w:val="28"/>
        </w:rPr>
        <w:t xml:space="preserve">муниципальное </w:t>
      </w:r>
      <w:r w:rsidRPr="00EB3F02">
        <w:rPr>
          <w:rFonts w:ascii="Times New Roman" w:hAnsi="Times New Roman" w:cs="Times New Roman"/>
          <w:sz w:val="28"/>
          <w:szCs w:val="28"/>
        </w:rPr>
        <w:t>унитарное предприятие</w:t>
      </w:r>
      <w:r w:rsidR="00660BEF" w:rsidRPr="00EB3F02">
        <w:rPr>
          <w:rFonts w:ascii="Times New Roman" w:hAnsi="Times New Roman" w:cs="Times New Roman"/>
          <w:sz w:val="28"/>
          <w:szCs w:val="28"/>
        </w:rPr>
        <w:t xml:space="preserve"> городского округа </w:t>
      </w:r>
      <w:proofErr w:type="spellStart"/>
      <w:r w:rsidR="00660BEF" w:rsidRPr="00EB3F02">
        <w:rPr>
          <w:rFonts w:ascii="Times New Roman" w:hAnsi="Times New Roman" w:cs="Times New Roman"/>
          <w:sz w:val="28"/>
          <w:szCs w:val="28"/>
        </w:rPr>
        <w:t>Кинель</w:t>
      </w:r>
      <w:proofErr w:type="spellEnd"/>
      <w:r w:rsidR="00660BEF" w:rsidRPr="00EB3F02">
        <w:rPr>
          <w:rFonts w:ascii="Times New Roman" w:hAnsi="Times New Roman" w:cs="Times New Roman"/>
          <w:sz w:val="28"/>
          <w:szCs w:val="28"/>
        </w:rPr>
        <w:t xml:space="preserve"> </w:t>
      </w:r>
      <w:r w:rsidRPr="00EB3F02">
        <w:rPr>
          <w:rFonts w:ascii="Times New Roman" w:hAnsi="Times New Roman" w:cs="Times New Roman"/>
          <w:sz w:val="28"/>
          <w:szCs w:val="28"/>
        </w:rPr>
        <w:t xml:space="preserve"> Самарской области, в отношении которого орган исполнительной власти</w:t>
      </w:r>
      <w:r w:rsidR="00660BEF" w:rsidRPr="00EB3F02">
        <w:rPr>
          <w:rFonts w:ascii="Times New Roman" w:hAnsi="Times New Roman" w:cs="Times New Roman"/>
          <w:sz w:val="28"/>
          <w:szCs w:val="28"/>
        </w:rPr>
        <w:t xml:space="preserve"> городского округа </w:t>
      </w:r>
      <w:proofErr w:type="spellStart"/>
      <w:r w:rsidR="00660BEF" w:rsidRPr="00EB3F02">
        <w:rPr>
          <w:rFonts w:ascii="Times New Roman" w:hAnsi="Times New Roman" w:cs="Times New Roman"/>
          <w:sz w:val="28"/>
          <w:szCs w:val="28"/>
        </w:rPr>
        <w:t>Кинель</w:t>
      </w:r>
      <w:proofErr w:type="spellEnd"/>
      <w:r w:rsidR="00660BEF" w:rsidRPr="00EB3F02">
        <w:rPr>
          <w:rFonts w:ascii="Times New Roman" w:hAnsi="Times New Roman" w:cs="Times New Roman"/>
          <w:sz w:val="28"/>
          <w:szCs w:val="28"/>
        </w:rPr>
        <w:t xml:space="preserve"> </w:t>
      </w:r>
      <w:r w:rsidRPr="00EB3F02">
        <w:rPr>
          <w:rFonts w:ascii="Times New Roman" w:hAnsi="Times New Roman" w:cs="Times New Roman"/>
          <w:sz w:val="28"/>
          <w:szCs w:val="28"/>
        </w:rPr>
        <w:t xml:space="preserve"> Самарской области осуществляет права собственника имущества (далее - унитарное предприятие), государственное бюджетное (автономное) учреждение </w:t>
      </w:r>
      <w:r w:rsidR="00660BEF" w:rsidRPr="00EB3F02">
        <w:rPr>
          <w:rFonts w:ascii="Times New Roman" w:hAnsi="Times New Roman" w:cs="Times New Roman"/>
          <w:sz w:val="28"/>
          <w:szCs w:val="28"/>
        </w:rPr>
        <w:t xml:space="preserve">городского округа </w:t>
      </w:r>
      <w:proofErr w:type="spellStart"/>
      <w:r w:rsidR="00660BEF" w:rsidRPr="00EB3F02">
        <w:rPr>
          <w:rFonts w:ascii="Times New Roman" w:hAnsi="Times New Roman" w:cs="Times New Roman"/>
          <w:sz w:val="28"/>
          <w:szCs w:val="28"/>
        </w:rPr>
        <w:t>Кинель</w:t>
      </w:r>
      <w:proofErr w:type="spellEnd"/>
      <w:r w:rsidR="00660BEF" w:rsidRPr="00EB3F02">
        <w:rPr>
          <w:rFonts w:ascii="Times New Roman" w:hAnsi="Times New Roman" w:cs="Times New Roman"/>
          <w:sz w:val="28"/>
          <w:szCs w:val="28"/>
        </w:rPr>
        <w:t xml:space="preserve"> </w:t>
      </w:r>
      <w:r w:rsidRPr="00EB3F02">
        <w:rPr>
          <w:rFonts w:ascii="Times New Roman" w:hAnsi="Times New Roman" w:cs="Times New Roman"/>
          <w:sz w:val="28"/>
          <w:szCs w:val="28"/>
        </w:rPr>
        <w:t>Самарской области (далее соответственно - бюджетное и автономное учреждение),</w:t>
      </w:r>
      <w:r w:rsidR="00660BEF" w:rsidRPr="00EB3F02">
        <w:rPr>
          <w:rFonts w:ascii="Times New Roman" w:hAnsi="Times New Roman" w:cs="Times New Roman"/>
          <w:sz w:val="28"/>
          <w:szCs w:val="28"/>
        </w:rPr>
        <w:t xml:space="preserve"> </w:t>
      </w:r>
      <w:r w:rsidRPr="00EB3F02">
        <w:rPr>
          <w:rFonts w:ascii="Times New Roman" w:hAnsi="Times New Roman" w:cs="Times New Roman"/>
          <w:sz w:val="28"/>
          <w:szCs w:val="28"/>
        </w:rPr>
        <w:t xml:space="preserve">а также иной </w:t>
      </w:r>
      <w:proofErr w:type="spellStart"/>
      <w:r w:rsidRPr="00EB3F02">
        <w:rPr>
          <w:rFonts w:ascii="Times New Roman" w:hAnsi="Times New Roman" w:cs="Times New Roman"/>
          <w:sz w:val="28"/>
          <w:szCs w:val="28"/>
        </w:rPr>
        <w:t>неучастник</w:t>
      </w:r>
      <w:proofErr w:type="spellEnd"/>
      <w:r w:rsidRPr="00EB3F02">
        <w:rPr>
          <w:rFonts w:ascii="Times New Roman" w:hAnsi="Times New Roman" w:cs="Times New Roman"/>
          <w:sz w:val="28"/>
          <w:szCs w:val="28"/>
        </w:rPr>
        <w:t xml:space="preserve"> бюджетного процесса;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иной </w:t>
      </w:r>
      <w:proofErr w:type="spellStart"/>
      <w:r w:rsidRPr="00EB3F02">
        <w:rPr>
          <w:rFonts w:ascii="Times New Roman" w:hAnsi="Times New Roman" w:cs="Times New Roman"/>
          <w:sz w:val="28"/>
          <w:szCs w:val="28"/>
        </w:rPr>
        <w:t>неучастник</w:t>
      </w:r>
      <w:proofErr w:type="spellEnd"/>
      <w:r w:rsidRPr="00EB3F02">
        <w:rPr>
          <w:rFonts w:ascii="Times New Roman" w:hAnsi="Times New Roman" w:cs="Times New Roman"/>
          <w:sz w:val="28"/>
          <w:szCs w:val="28"/>
        </w:rPr>
        <w:t xml:space="preserve"> бюджетного процесса - юридическое лицо, не являющееся участником бюджетного процесса, которому в случаях, установленных законодательством Российской Федерации</w:t>
      </w:r>
      <w:r w:rsidR="000442D0" w:rsidRPr="00EB3F02">
        <w:rPr>
          <w:rFonts w:ascii="Times New Roman" w:hAnsi="Times New Roman" w:cs="Times New Roman"/>
          <w:sz w:val="28"/>
          <w:szCs w:val="28"/>
        </w:rPr>
        <w:t xml:space="preserve">, </w:t>
      </w:r>
      <w:r w:rsidRPr="00EB3F02">
        <w:rPr>
          <w:rFonts w:ascii="Times New Roman" w:hAnsi="Times New Roman" w:cs="Times New Roman"/>
          <w:sz w:val="28"/>
          <w:szCs w:val="28"/>
        </w:rPr>
        <w:t>нормативными правовыми актами Самарской области</w:t>
      </w:r>
      <w:r w:rsidR="000442D0" w:rsidRPr="00EB3F02">
        <w:rPr>
          <w:rFonts w:ascii="Times New Roman" w:hAnsi="Times New Roman" w:cs="Times New Roman"/>
          <w:sz w:val="28"/>
          <w:szCs w:val="28"/>
        </w:rPr>
        <w:t xml:space="preserve"> и городского округа </w:t>
      </w:r>
      <w:proofErr w:type="spellStart"/>
      <w:r w:rsidR="000442D0" w:rsidRPr="00EB3F02">
        <w:rPr>
          <w:rFonts w:ascii="Times New Roman" w:hAnsi="Times New Roman" w:cs="Times New Roman"/>
          <w:sz w:val="28"/>
          <w:szCs w:val="28"/>
        </w:rPr>
        <w:t>Кинель</w:t>
      </w:r>
      <w:proofErr w:type="spellEnd"/>
      <w:r w:rsidR="000442D0" w:rsidRPr="00EB3F02">
        <w:rPr>
          <w:rFonts w:ascii="Times New Roman" w:hAnsi="Times New Roman" w:cs="Times New Roman"/>
          <w:sz w:val="28"/>
          <w:szCs w:val="28"/>
        </w:rPr>
        <w:t xml:space="preserve"> Самарской области</w:t>
      </w:r>
      <w:r w:rsidRPr="00EB3F02">
        <w:rPr>
          <w:rFonts w:ascii="Times New Roman" w:hAnsi="Times New Roman" w:cs="Times New Roman"/>
          <w:sz w:val="28"/>
          <w:szCs w:val="28"/>
        </w:rPr>
        <w:t xml:space="preserve">, открываются лицевые счета в </w:t>
      </w:r>
      <w:r w:rsidR="000442D0" w:rsidRPr="00EB3F02">
        <w:rPr>
          <w:rFonts w:ascii="Times New Roman" w:hAnsi="Times New Roman" w:cs="Times New Roman"/>
          <w:sz w:val="28"/>
          <w:szCs w:val="28"/>
        </w:rPr>
        <w:t>управлении</w:t>
      </w:r>
      <w:r w:rsidRPr="00EB3F02">
        <w:rPr>
          <w:rFonts w:ascii="Times New Roman" w:hAnsi="Times New Roman" w:cs="Times New Roman"/>
          <w:sz w:val="28"/>
          <w:szCs w:val="28"/>
        </w:rPr>
        <w:t>.</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Участник бюджетного процесса, </w:t>
      </w:r>
      <w:proofErr w:type="spellStart"/>
      <w:r w:rsidRPr="00EB3F02">
        <w:rPr>
          <w:rFonts w:ascii="Times New Roman" w:hAnsi="Times New Roman" w:cs="Times New Roman"/>
          <w:sz w:val="28"/>
          <w:szCs w:val="28"/>
        </w:rPr>
        <w:t>неучастник</w:t>
      </w:r>
      <w:proofErr w:type="spellEnd"/>
      <w:r w:rsidRPr="00EB3F02">
        <w:rPr>
          <w:rFonts w:ascii="Times New Roman" w:hAnsi="Times New Roman" w:cs="Times New Roman"/>
          <w:sz w:val="28"/>
          <w:szCs w:val="28"/>
        </w:rPr>
        <w:t xml:space="preserve"> бюджетного процесса, которым в соответствии с настоящим Порядком открываются лицевые счета в </w:t>
      </w:r>
      <w:r w:rsidR="000442D0" w:rsidRPr="00EB3F02">
        <w:rPr>
          <w:rFonts w:ascii="Times New Roman" w:hAnsi="Times New Roman" w:cs="Times New Roman"/>
          <w:sz w:val="28"/>
          <w:szCs w:val="28"/>
        </w:rPr>
        <w:t>управлении</w:t>
      </w:r>
      <w:r w:rsidRPr="00EB3F02">
        <w:rPr>
          <w:rFonts w:ascii="Times New Roman" w:hAnsi="Times New Roman" w:cs="Times New Roman"/>
          <w:sz w:val="28"/>
          <w:szCs w:val="28"/>
        </w:rPr>
        <w:t>, являются клиентами.</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1.2. На обособленное подразделение клиента, открывающее в соответствии с действующим законодательством лицевой счет в </w:t>
      </w:r>
      <w:r w:rsidR="000442D0" w:rsidRPr="00EB3F02">
        <w:rPr>
          <w:rFonts w:ascii="Times New Roman" w:hAnsi="Times New Roman" w:cs="Times New Roman"/>
          <w:sz w:val="28"/>
          <w:szCs w:val="28"/>
        </w:rPr>
        <w:lastRenderedPageBreak/>
        <w:t>управлении</w:t>
      </w:r>
      <w:r w:rsidRPr="00EB3F02">
        <w:rPr>
          <w:rFonts w:ascii="Times New Roman" w:hAnsi="Times New Roman" w:cs="Times New Roman"/>
          <w:sz w:val="28"/>
          <w:szCs w:val="28"/>
        </w:rPr>
        <w:t>, распространяются положения настоящего Порядка, регламентирующие вопросы в отношении соответствующего клиента.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1.3. Для учета операций, осуществляемых участниками бюджетного процесса, в </w:t>
      </w:r>
      <w:r w:rsidR="000442D0" w:rsidRPr="00EB3F02">
        <w:rPr>
          <w:rFonts w:ascii="Times New Roman" w:hAnsi="Times New Roman" w:cs="Times New Roman"/>
          <w:sz w:val="28"/>
          <w:szCs w:val="28"/>
        </w:rPr>
        <w:t>управлении</w:t>
      </w:r>
      <w:r w:rsidRPr="00EB3F02">
        <w:rPr>
          <w:rFonts w:ascii="Times New Roman" w:hAnsi="Times New Roman" w:cs="Times New Roman"/>
          <w:sz w:val="28"/>
          <w:szCs w:val="28"/>
        </w:rPr>
        <w:t xml:space="preserve"> открываются и ведутся следующие виды лицевых счетов:</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лицевой счет, предназначенный для отражения доведенных главному распорядителю средств бюджетных ассигнований, лимитов бюджетных обязательств, предельных объемов финансирования и операций по их распределению по подведомственным распорядителям и получателям средств (далее - лицевой счет главного распорядителя средств);</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лицевой счет, предназначенный для отражения доведенных распорядителю средств бюджетных ассигнований, лимитов бюджетных обязательств, предельных объемов финансирования и операций по их распределению по подведомственным получателям средств (далее - лицевой счет распорядителя средств);</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лицевой счет, предназначенный для отражения доведенных получателю средств бюджетных ассигнований, лимитов бюджетных обязательств, принятых на учет бюджетных обязательств, предельных объемов финансирования и перечислений (далее - лицевой счет получателя средств);</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proofErr w:type="gramStart"/>
      <w:r w:rsidRPr="00EB3F02">
        <w:rPr>
          <w:rFonts w:ascii="Times New Roman" w:hAnsi="Times New Roman" w:cs="Times New Roman"/>
          <w:sz w:val="28"/>
          <w:szCs w:val="28"/>
        </w:rPr>
        <w:t>лицевой счет, предназначенный для учета операций органа исполнительной власти</w:t>
      </w:r>
      <w:r w:rsidR="00AA0397" w:rsidRPr="00EB3F02">
        <w:rPr>
          <w:rFonts w:ascii="Times New Roman" w:hAnsi="Times New Roman" w:cs="Times New Roman"/>
          <w:sz w:val="28"/>
          <w:szCs w:val="28"/>
        </w:rPr>
        <w:t xml:space="preserve"> городского округа </w:t>
      </w:r>
      <w:proofErr w:type="spellStart"/>
      <w:r w:rsidR="00AA0397" w:rsidRPr="00EB3F02">
        <w:rPr>
          <w:rFonts w:ascii="Times New Roman" w:hAnsi="Times New Roman" w:cs="Times New Roman"/>
          <w:sz w:val="28"/>
          <w:szCs w:val="28"/>
        </w:rPr>
        <w:t>Кинель</w:t>
      </w:r>
      <w:proofErr w:type="spellEnd"/>
      <w:r w:rsidRPr="00EB3F02">
        <w:rPr>
          <w:rFonts w:ascii="Times New Roman" w:hAnsi="Times New Roman" w:cs="Times New Roman"/>
          <w:sz w:val="28"/>
          <w:szCs w:val="28"/>
        </w:rPr>
        <w:t xml:space="preserve"> Самарской области, осуществляющего функции и полномочия учредителя бюджетного (автономного) учреждения и (или) осуществляющего права собственника имущества в отношении унитарного предприятия, с субсидиями, предоставляемыми из бюджета</w:t>
      </w:r>
      <w:r w:rsidR="00AA0397" w:rsidRPr="00EB3F02">
        <w:rPr>
          <w:rFonts w:ascii="Times New Roman" w:hAnsi="Times New Roman" w:cs="Times New Roman"/>
          <w:sz w:val="28"/>
          <w:szCs w:val="28"/>
        </w:rPr>
        <w:t xml:space="preserve"> городского округа </w:t>
      </w:r>
      <w:proofErr w:type="spellStart"/>
      <w:r w:rsidR="00AA0397" w:rsidRPr="00EB3F02">
        <w:rPr>
          <w:rFonts w:ascii="Times New Roman" w:hAnsi="Times New Roman" w:cs="Times New Roman"/>
          <w:sz w:val="28"/>
          <w:szCs w:val="28"/>
        </w:rPr>
        <w:t>Кинель</w:t>
      </w:r>
      <w:proofErr w:type="spellEnd"/>
      <w:r w:rsidR="00AA0397" w:rsidRPr="00EB3F02">
        <w:rPr>
          <w:rFonts w:ascii="Times New Roman" w:hAnsi="Times New Roman" w:cs="Times New Roman"/>
          <w:sz w:val="28"/>
          <w:szCs w:val="28"/>
        </w:rPr>
        <w:t xml:space="preserve"> Самарской области</w:t>
      </w:r>
      <w:r w:rsidRPr="00EB3F02">
        <w:rPr>
          <w:rFonts w:ascii="Times New Roman" w:hAnsi="Times New Roman" w:cs="Times New Roman"/>
          <w:sz w:val="28"/>
          <w:szCs w:val="28"/>
        </w:rPr>
        <w:t xml:space="preserve"> бюджетным (автономным) учреждениям, унитарным предприятиям в соответствии со </w:t>
      </w:r>
      <w:hyperlink r:id="rId10" w:history="1">
        <w:r w:rsidRPr="00EB3F02">
          <w:rPr>
            <w:rFonts w:ascii="Times New Roman" w:hAnsi="Times New Roman" w:cs="Times New Roman"/>
            <w:color w:val="0000FF"/>
            <w:sz w:val="28"/>
            <w:szCs w:val="28"/>
          </w:rPr>
          <w:t>статьей 78.2</w:t>
        </w:r>
      </w:hyperlink>
      <w:r w:rsidRPr="00EB3F02">
        <w:rPr>
          <w:rFonts w:ascii="Times New Roman" w:hAnsi="Times New Roman" w:cs="Times New Roman"/>
          <w:sz w:val="28"/>
          <w:szCs w:val="28"/>
        </w:rPr>
        <w:t xml:space="preserve"> БК РФ (далее - субсидии на капвложения), с субсидиями</w:t>
      </w:r>
      <w:proofErr w:type="gramEnd"/>
      <w:r w:rsidRPr="00EB3F02">
        <w:rPr>
          <w:rFonts w:ascii="Times New Roman" w:hAnsi="Times New Roman" w:cs="Times New Roman"/>
          <w:sz w:val="28"/>
          <w:szCs w:val="28"/>
        </w:rPr>
        <w:t xml:space="preserve">, </w:t>
      </w:r>
      <w:proofErr w:type="gramStart"/>
      <w:r w:rsidRPr="00EB3F02">
        <w:rPr>
          <w:rFonts w:ascii="Times New Roman" w:hAnsi="Times New Roman" w:cs="Times New Roman"/>
          <w:sz w:val="28"/>
          <w:szCs w:val="28"/>
        </w:rPr>
        <w:t>предоставляемыми из бюджета</w:t>
      </w:r>
      <w:r w:rsidR="00AA0397" w:rsidRPr="00EB3F02">
        <w:rPr>
          <w:rFonts w:ascii="Times New Roman" w:hAnsi="Times New Roman" w:cs="Times New Roman"/>
          <w:sz w:val="28"/>
          <w:szCs w:val="28"/>
        </w:rPr>
        <w:t xml:space="preserve"> городского округа </w:t>
      </w:r>
      <w:proofErr w:type="spellStart"/>
      <w:r w:rsidR="00AA0397" w:rsidRPr="00EB3F02">
        <w:rPr>
          <w:rFonts w:ascii="Times New Roman" w:hAnsi="Times New Roman" w:cs="Times New Roman"/>
          <w:sz w:val="28"/>
          <w:szCs w:val="28"/>
        </w:rPr>
        <w:t>Кинель</w:t>
      </w:r>
      <w:proofErr w:type="spellEnd"/>
      <w:r w:rsidR="00AA0397" w:rsidRPr="00EB3F02">
        <w:rPr>
          <w:rFonts w:ascii="Times New Roman" w:hAnsi="Times New Roman" w:cs="Times New Roman"/>
          <w:sz w:val="28"/>
          <w:szCs w:val="28"/>
        </w:rPr>
        <w:t xml:space="preserve"> </w:t>
      </w:r>
      <w:r w:rsidR="00AA0397" w:rsidRPr="00EB3F02">
        <w:rPr>
          <w:rFonts w:ascii="Times New Roman" w:hAnsi="Times New Roman" w:cs="Times New Roman"/>
          <w:sz w:val="28"/>
          <w:szCs w:val="28"/>
        </w:rPr>
        <w:lastRenderedPageBreak/>
        <w:t xml:space="preserve">Самарской </w:t>
      </w:r>
      <w:proofErr w:type="spellStart"/>
      <w:r w:rsidR="00AA0397" w:rsidRPr="00EB3F02">
        <w:rPr>
          <w:rFonts w:ascii="Times New Roman" w:hAnsi="Times New Roman" w:cs="Times New Roman"/>
          <w:sz w:val="28"/>
          <w:szCs w:val="28"/>
        </w:rPr>
        <w:t>огбласти</w:t>
      </w:r>
      <w:proofErr w:type="spellEnd"/>
      <w:r w:rsidRPr="00EB3F02">
        <w:rPr>
          <w:rFonts w:ascii="Times New Roman" w:hAnsi="Times New Roman" w:cs="Times New Roman"/>
          <w:sz w:val="28"/>
          <w:szCs w:val="28"/>
        </w:rPr>
        <w:t xml:space="preserve"> бюджетным (автономным) учреждениям в соответствии с </w:t>
      </w:r>
      <w:hyperlink r:id="rId11" w:history="1">
        <w:r w:rsidRPr="00EB3F02">
          <w:rPr>
            <w:rFonts w:ascii="Times New Roman" w:hAnsi="Times New Roman" w:cs="Times New Roman"/>
            <w:color w:val="0000FF"/>
            <w:sz w:val="28"/>
            <w:szCs w:val="28"/>
          </w:rPr>
          <w:t>абзацем вторым пункта 1 статьи 78.1</w:t>
        </w:r>
      </w:hyperlink>
      <w:r w:rsidRPr="00EB3F02">
        <w:rPr>
          <w:rFonts w:ascii="Times New Roman" w:hAnsi="Times New Roman" w:cs="Times New Roman"/>
          <w:sz w:val="28"/>
          <w:szCs w:val="28"/>
        </w:rPr>
        <w:t xml:space="preserve"> БК РФ (далее - целевые субсидии), с грантами в форме субсидий, предоставляемыми из бюджета</w:t>
      </w:r>
      <w:r w:rsidR="00AA0397" w:rsidRPr="00EB3F02">
        <w:rPr>
          <w:rFonts w:ascii="Times New Roman" w:hAnsi="Times New Roman" w:cs="Times New Roman"/>
          <w:sz w:val="28"/>
          <w:szCs w:val="28"/>
        </w:rPr>
        <w:t xml:space="preserve"> городского округа </w:t>
      </w:r>
      <w:proofErr w:type="spellStart"/>
      <w:r w:rsidR="00AA0397" w:rsidRPr="00EB3F02">
        <w:rPr>
          <w:rFonts w:ascii="Times New Roman" w:hAnsi="Times New Roman" w:cs="Times New Roman"/>
          <w:sz w:val="28"/>
          <w:szCs w:val="28"/>
        </w:rPr>
        <w:t>Кинель</w:t>
      </w:r>
      <w:proofErr w:type="spellEnd"/>
      <w:r w:rsidR="00AA0397" w:rsidRPr="00EB3F02">
        <w:rPr>
          <w:rFonts w:ascii="Times New Roman" w:hAnsi="Times New Roman" w:cs="Times New Roman"/>
          <w:sz w:val="28"/>
          <w:szCs w:val="28"/>
        </w:rPr>
        <w:t xml:space="preserve"> Самарской области</w:t>
      </w:r>
      <w:r w:rsidRPr="00EB3F02">
        <w:rPr>
          <w:rFonts w:ascii="Times New Roman" w:hAnsi="Times New Roman" w:cs="Times New Roman"/>
          <w:sz w:val="28"/>
          <w:szCs w:val="28"/>
        </w:rPr>
        <w:t xml:space="preserve"> бюджетным (автономным) учреждениям в соответствии с </w:t>
      </w:r>
      <w:hyperlink r:id="rId12" w:history="1">
        <w:r w:rsidRPr="00EB3F02">
          <w:rPr>
            <w:rFonts w:ascii="Times New Roman" w:hAnsi="Times New Roman" w:cs="Times New Roman"/>
            <w:color w:val="0000FF"/>
            <w:sz w:val="28"/>
            <w:szCs w:val="28"/>
          </w:rPr>
          <w:t>пунктом 4 статьи 78.1</w:t>
        </w:r>
      </w:hyperlink>
      <w:r w:rsidRPr="00EB3F02">
        <w:rPr>
          <w:rFonts w:ascii="Times New Roman" w:hAnsi="Times New Roman" w:cs="Times New Roman"/>
          <w:sz w:val="28"/>
          <w:szCs w:val="28"/>
        </w:rPr>
        <w:t xml:space="preserve"> БК РФ (далее - гранты в форме субсидий), и с субсидиями, предоставляемыми из</w:t>
      </w:r>
      <w:proofErr w:type="gramEnd"/>
      <w:r w:rsidRPr="00EB3F02">
        <w:rPr>
          <w:rFonts w:ascii="Times New Roman" w:hAnsi="Times New Roman" w:cs="Times New Roman"/>
          <w:sz w:val="28"/>
          <w:szCs w:val="28"/>
        </w:rPr>
        <w:t xml:space="preserve"> бюджета</w:t>
      </w:r>
      <w:r w:rsidR="00AA0397" w:rsidRPr="00EB3F02">
        <w:rPr>
          <w:rFonts w:ascii="Times New Roman" w:hAnsi="Times New Roman" w:cs="Times New Roman"/>
          <w:sz w:val="28"/>
          <w:szCs w:val="28"/>
        </w:rPr>
        <w:t xml:space="preserve"> городского округа </w:t>
      </w:r>
      <w:proofErr w:type="spellStart"/>
      <w:r w:rsidR="00AA0397" w:rsidRPr="00EB3F02">
        <w:rPr>
          <w:rFonts w:ascii="Times New Roman" w:hAnsi="Times New Roman" w:cs="Times New Roman"/>
          <w:sz w:val="28"/>
          <w:szCs w:val="28"/>
        </w:rPr>
        <w:t>Кинель</w:t>
      </w:r>
      <w:proofErr w:type="spellEnd"/>
      <w:r w:rsidR="00AA0397" w:rsidRPr="00EB3F02">
        <w:rPr>
          <w:rFonts w:ascii="Times New Roman" w:hAnsi="Times New Roman" w:cs="Times New Roman"/>
          <w:sz w:val="28"/>
          <w:szCs w:val="28"/>
        </w:rPr>
        <w:t xml:space="preserve"> Самарской области</w:t>
      </w:r>
      <w:r w:rsidRPr="00EB3F02">
        <w:rPr>
          <w:rFonts w:ascii="Times New Roman" w:hAnsi="Times New Roman" w:cs="Times New Roman"/>
          <w:sz w:val="28"/>
          <w:szCs w:val="28"/>
        </w:rPr>
        <w:t xml:space="preserve"> бюджетным (автономным) учреждениям в соответствии с </w:t>
      </w:r>
      <w:hyperlink r:id="rId13" w:history="1">
        <w:r w:rsidRPr="00EB3F02">
          <w:rPr>
            <w:rFonts w:ascii="Times New Roman" w:hAnsi="Times New Roman" w:cs="Times New Roman"/>
            <w:color w:val="0000FF"/>
            <w:sz w:val="28"/>
            <w:szCs w:val="28"/>
          </w:rPr>
          <w:t>абзацем первым пункта 1 статьи 78.1</w:t>
        </w:r>
      </w:hyperlink>
      <w:r w:rsidRPr="00EB3F02">
        <w:rPr>
          <w:rFonts w:ascii="Times New Roman" w:hAnsi="Times New Roman" w:cs="Times New Roman"/>
          <w:sz w:val="28"/>
          <w:szCs w:val="28"/>
        </w:rPr>
        <w:t xml:space="preserve"> БК РФ (далее - лицевой счет получателя средств по субсидиям);</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лицевой счет, предназначенный для отражения утвержденных бюджетных ассигнований и их распределения главным администратором источников по подведомственным администраторам источников (далее - лицевой счет главного администратора источников);</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лицевой счет, предназначенный для отражения доведенных администратору источников бюджетных ассигнований и перечислений (далее - лицевой счет администратора источников);</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лицевой счет, предназначенный для учета операций со средствами, поступающими во временное распоряжение получателя средств.</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1.4. Для учета операций, осуществляемых бюджетными (автономными) учреждениями, </w:t>
      </w:r>
      <w:r w:rsidR="00AA0397" w:rsidRPr="00EB3F02">
        <w:rPr>
          <w:rFonts w:ascii="Times New Roman" w:hAnsi="Times New Roman" w:cs="Times New Roman"/>
          <w:sz w:val="28"/>
          <w:szCs w:val="28"/>
        </w:rPr>
        <w:t xml:space="preserve">управлением </w:t>
      </w:r>
      <w:r w:rsidRPr="00EB3F02">
        <w:rPr>
          <w:rFonts w:ascii="Times New Roman" w:hAnsi="Times New Roman" w:cs="Times New Roman"/>
          <w:sz w:val="28"/>
          <w:szCs w:val="28"/>
        </w:rPr>
        <w:t>открываются и ведутся следующие виды лицевых счетов:</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лицевой счет, предназначенный для учета операций со средствами бюджетного учреждения (за исключением целевых субсидий, грантов в форме субсидий, субсидий на капвложения), а также для отражения принятых на учет обязательств (далее - лицевой счет бюджетного учреждения);</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лицевой счет, предназначенный для учета операций со средствами, </w:t>
      </w:r>
      <w:r w:rsidRPr="00EB3F02">
        <w:rPr>
          <w:rFonts w:ascii="Times New Roman" w:hAnsi="Times New Roman" w:cs="Times New Roman"/>
          <w:sz w:val="28"/>
          <w:szCs w:val="28"/>
        </w:rPr>
        <w:lastRenderedPageBreak/>
        <w:t>предоставленными бюджетному учреждению из бюджета</w:t>
      </w:r>
      <w:r w:rsidR="0015662F" w:rsidRPr="00EB3F02">
        <w:rPr>
          <w:rFonts w:ascii="Times New Roman" w:hAnsi="Times New Roman" w:cs="Times New Roman"/>
          <w:sz w:val="28"/>
          <w:szCs w:val="28"/>
        </w:rPr>
        <w:t xml:space="preserve"> городского округа </w:t>
      </w:r>
      <w:proofErr w:type="spellStart"/>
      <w:r w:rsidR="0015662F" w:rsidRPr="00EB3F02">
        <w:rPr>
          <w:rFonts w:ascii="Times New Roman" w:hAnsi="Times New Roman" w:cs="Times New Roman"/>
          <w:sz w:val="28"/>
          <w:szCs w:val="28"/>
        </w:rPr>
        <w:t>Кинель</w:t>
      </w:r>
      <w:proofErr w:type="spellEnd"/>
      <w:r w:rsidR="0015662F" w:rsidRPr="00EB3F02">
        <w:rPr>
          <w:rFonts w:ascii="Times New Roman" w:hAnsi="Times New Roman" w:cs="Times New Roman"/>
          <w:sz w:val="28"/>
          <w:szCs w:val="28"/>
        </w:rPr>
        <w:t xml:space="preserve"> Самарской области</w:t>
      </w:r>
      <w:r w:rsidRPr="00EB3F02">
        <w:rPr>
          <w:rFonts w:ascii="Times New Roman" w:hAnsi="Times New Roman" w:cs="Times New Roman"/>
          <w:sz w:val="28"/>
          <w:szCs w:val="28"/>
        </w:rPr>
        <w:t xml:space="preserve"> в виде целевых субсидий, грантов в форме субсидий, субсидий на капвложения, а также для отражения принятых на учет обязательств (далее - отдельный лицевой счет бюджетного учреждения);</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лицевой счет, предназначенный для учета операций со средствами автономного учреждения (за исключением целевых субсидий, грантов в форме субсидий, субсидий на капвложения), а также для отражения принятых на учет обязательств (далее - лицевой счет автономного учреждения);</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лицевой счет, предназначенный для учета операций со средствами, предоставленными автономному учреждению из бюджета</w:t>
      </w:r>
      <w:r w:rsidR="0015662F" w:rsidRPr="00EB3F02">
        <w:rPr>
          <w:rFonts w:ascii="Times New Roman" w:hAnsi="Times New Roman" w:cs="Times New Roman"/>
          <w:sz w:val="28"/>
          <w:szCs w:val="28"/>
        </w:rPr>
        <w:t xml:space="preserve"> городского округа </w:t>
      </w:r>
      <w:proofErr w:type="spellStart"/>
      <w:r w:rsidR="0015662F" w:rsidRPr="00EB3F02">
        <w:rPr>
          <w:rFonts w:ascii="Times New Roman" w:hAnsi="Times New Roman" w:cs="Times New Roman"/>
          <w:sz w:val="28"/>
          <w:szCs w:val="28"/>
        </w:rPr>
        <w:t>Кинель</w:t>
      </w:r>
      <w:proofErr w:type="spellEnd"/>
      <w:r w:rsidR="0015662F" w:rsidRPr="00EB3F02">
        <w:rPr>
          <w:rFonts w:ascii="Times New Roman" w:hAnsi="Times New Roman" w:cs="Times New Roman"/>
          <w:sz w:val="28"/>
          <w:szCs w:val="28"/>
        </w:rPr>
        <w:t xml:space="preserve"> Самарской области</w:t>
      </w:r>
      <w:r w:rsidRPr="00EB3F02">
        <w:rPr>
          <w:rFonts w:ascii="Times New Roman" w:hAnsi="Times New Roman" w:cs="Times New Roman"/>
          <w:sz w:val="28"/>
          <w:szCs w:val="28"/>
        </w:rPr>
        <w:t xml:space="preserve"> в виде целевых субсидий, грантов в форме субсидий, субсидий на капвложения, а также для отражения принятых на учет обязательств (далее - отдельный лицевой счет автономного учреждения)</w:t>
      </w:r>
      <w:r w:rsidR="0015662F" w:rsidRPr="00EB3F02">
        <w:rPr>
          <w:rFonts w:ascii="Times New Roman" w:hAnsi="Times New Roman" w:cs="Times New Roman"/>
          <w:sz w:val="28"/>
          <w:szCs w:val="28"/>
        </w:rPr>
        <w:t>.</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1.5. Для учета операций, осуществляемых </w:t>
      </w:r>
      <w:proofErr w:type="spellStart"/>
      <w:r w:rsidRPr="00EB3F02">
        <w:rPr>
          <w:rFonts w:ascii="Times New Roman" w:hAnsi="Times New Roman" w:cs="Times New Roman"/>
          <w:sz w:val="28"/>
          <w:szCs w:val="28"/>
        </w:rPr>
        <w:t>неучастниками</w:t>
      </w:r>
      <w:proofErr w:type="spellEnd"/>
      <w:r w:rsidRPr="00EB3F02">
        <w:rPr>
          <w:rFonts w:ascii="Times New Roman" w:hAnsi="Times New Roman" w:cs="Times New Roman"/>
          <w:sz w:val="28"/>
          <w:szCs w:val="28"/>
        </w:rPr>
        <w:t xml:space="preserve"> бюджетного процесса, не являющимися бюджетными (автономными) учреждениями, </w:t>
      </w:r>
      <w:r w:rsidR="0015662F" w:rsidRPr="00EB3F02">
        <w:rPr>
          <w:rFonts w:ascii="Times New Roman" w:hAnsi="Times New Roman" w:cs="Times New Roman"/>
          <w:sz w:val="28"/>
          <w:szCs w:val="28"/>
        </w:rPr>
        <w:t>управлением</w:t>
      </w:r>
      <w:r w:rsidRPr="00EB3F02">
        <w:rPr>
          <w:rFonts w:ascii="Times New Roman" w:hAnsi="Times New Roman" w:cs="Times New Roman"/>
          <w:sz w:val="28"/>
          <w:szCs w:val="28"/>
        </w:rPr>
        <w:t xml:space="preserve"> в соответствии с действующим законодательством открываются и ведутся следующие виды лицевых счетов:</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лицевой счет, предназначенный для учета операций, осуществляемых унитарным предприятием (далее - лицевой счет унитарного предприятия);</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лицевой счет, предназначенный для учета операций, осуществляемых иным </w:t>
      </w:r>
      <w:proofErr w:type="spellStart"/>
      <w:r w:rsidRPr="00EB3F02">
        <w:rPr>
          <w:rFonts w:ascii="Times New Roman" w:hAnsi="Times New Roman" w:cs="Times New Roman"/>
          <w:sz w:val="28"/>
          <w:szCs w:val="28"/>
        </w:rPr>
        <w:t>неучастником</w:t>
      </w:r>
      <w:proofErr w:type="spellEnd"/>
      <w:r w:rsidRPr="00EB3F02">
        <w:rPr>
          <w:rFonts w:ascii="Times New Roman" w:hAnsi="Times New Roman" w:cs="Times New Roman"/>
          <w:sz w:val="28"/>
          <w:szCs w:val="28"/>
        </w:rPr>
        <w:t xml:space="preserve"> бюджетного процесса (далее - лицевой счет иного </w:t>
      </w:r>
      <w:proofErr w:type="spellStart"/>
      <w:r w:rsidRPr="00EB3F02">
        <w:rPr>
          <w:rFonts w:ascii="Times New Roman" w:hAnsi="Times New Roman" w:cs="Times New Roman"/>
          <w:sz w:val="28"/>
          <w:szCs w:val="28"/>
        </w:rPr>
        <w:t>неучастника</w:t>
      </w:r>
      <w:proofErr w:type="spellEnd"/>
      <w:r w:rsidRPr="00EB3F02">
        <w:rPr>
          <w:rFonts w:ascii="Times New Roman" w:hAnsi="Times New Roman" w:cs="Times New Roman"/>
          <w:sz w:val="28"/>
          <w:szCs w:val="28"/>
        </w:rPr>
        <w:t xml:space="preserve"> бюджетного процесса).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1.6. При открытии лицевых счетов в соответствии с настоящим Порядком управлением указанным счетам присваиваются номера.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lastRenderedPageBreak/>
        <w:t xml:space="preserve">Лицевому счету присваивается девятизначный номер, который идентифицирует клиента в автоматизированной системе "Бюджет" (далее - АС "Бюджет"), в соответствии с правилами и </w:t>
      </w:r>
      <w:hyperlink w:anchor="P306" w:history="1">
        <w:r w:rsidRPr="00EB3F02">
          <w:rPr>
            <w:rFonts w:ascii="Times New Roman" w:hAnsi="Times New Roman" w:cs="Times New Roman"/>
            <w:color w:val="0000FF"/>
            <w:sz w:val="28"/>
            <w:szCs w:val="28"/>
          </w:rPr>
          <w:t>структурой</w:t>
        </w:r>
      </w:hyperlink>
      <w:r w:rsidRPr="00EB3F02">
        <w:rPr>
          <w:rFonts w:ascii="Times New Roman" w:hAnsi="Times New Roman" w:cs="Times New Roman"/>
          <w:sz w:val="28"/>
          <w:szCs w:val="28"/>
        </w:rPr>
        <w:t>, установленными приложением 1 к настоящему Порядку.</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1.7. Лицевые счета открываются клиентам, сведения о которых включены в Реестр участников бюджетного процесса, а также юридических лиц, не являющихся участниками бюджетного процесса (далее - Сводный реестр), ведение которого осуществляется Федеральным казначейством (территориальными органами Федерального казначейства) в электронной форме в государственной информационной системе управления общественными финансами "Электронный бюджет".</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Главный распорядитель средств формирует и направляет на имя руководителя </w:t>
      </w:r>
      <w:r w:rsidR="00593310" w:rsidRPr="00EB3F02">
        <w:rPr>
          <w:rFonts w:ascii="Times New Roman" w:hAnsi="Times New Roman" w:cs="Times New Roman"/>
          <w:sz w:val="28"/>
          <w:szCs w:val="28"/>
        </w:rPr>
        <w:t>управления</w:t>
      </w:r>
      <w:r w:rsidRPr="00EB3F02">
        <w:rPr>
          <w:rFonts w:ascii="Times New Roman" w:hAnsi="Times New Roman" w:cs="Times New Roman"/>
          <w:sz w:val="28"/>
          <w:szCs w:val="28"/>
        </w:rPr>
        <w:t xml:space="preserve"> </w:t>
      </w:r>
      <w:hyperlink w:anchor="P448" w:history="1">
        <w:r w:rsidRPr="00EB3F02">
          <w:rPr>
            <w:rFonts w:ascii="Times New Roman" w:hAnsi="Times New Roman" w:cs="Times New Roman"/>
            <w:color w:val="0000FF"/>
            <w:sz w:val="28"/>
            <w:szCs w:val="28"/>
          </w:rPr>
          <w:t>информацию</w:t>
        </w:r>
      </w:hyperlink>
      <w:r w:rsidRPr="00EB3F02">
        <w:rPr>
          <w:rFonts w:ascii="Times New Roman" w:hAnsi="Times New Roman" w:cs="Times New Roman"/>
          <w:sz w:val="28"/>
          <w:szCs w:val="28"/>
        </w:rPr>
        <w:t>, необходимую для ввода (актуализации) данных в Сводный реестр, по форме согласно приложению 2 к настоящему Порядку.</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Переоформление и закрытие лицевых счетов клиентов в соответствии с настоящим Порядком осуществляется после внесения соответствующих изменений в Сводный реестр.</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1.</w:t>
      </w:r>
      <w:r w:rsidR="0002148D" w:rsidRPr="00EB3F02">
        <w:rPr>
          <w:rFonts w:ascii="Times New Roman" w:hAnsi="Times New Roman" w:cs="Times New Roman"/>
          <w:sz w:val="28"/>
          <w:szCs w:val="28"/>
        </w:rPr>
        <w:t>8</w:t>
      </w:r>
      <w:r w:rsidRPr="00EB3F02">
        <w:rPr>
          <w:rFonts w:ascii="Times New Roman" w:hAnsi="Times New Roman" w:cs="Times New Roman"/>
          <w:sz w:val="28"/>
          <w:szCs w:val="28"/>
        </w:rPr>
        <w:t>. Документы, предусмотренные настоящим Порядком для открытия, переоформления или закрытия соответствующих лицевых счетов, представляются клиентом в управление</w:t>
      </w:r>
      <w:r w:rsidR="00593310" w:rsidRPr="00EB3F02">
        <w:rPr>
          <w:rFonts w:ascii="Times New Roman" w:hAnsi="Times New Roman" w:cs="Times New Roman"/>
          <w:sz w:val="28"/>
          <w:szCs w:val="28"/>
        </w:rPr>
        <w:t>.</w:t>
      </w:r>
      <w:r w:rsidRPr="00EB3F02">
        <w:rPr>
          <w:rFonts w:ascii="Times New Roman" w:hAnsi="Times New Roman" w:cs="Times New Roman"/>
          <w:sz w:val="28"/>
          <w:szCs w:val="28"/>
        </w:rPr>
        <w:t xml:space="preserve"> </w:t>
      </w:r>
    </w:p>
    <w:p w:rsidR="00593310" w:rsidRPr="00EB3F02" w:rsidRDefault="00593310" w:rsidP="000F1D49">
      <w:pPr>
        <w:pStyle w:val="ConsPlusNormal"/>
        <w:spacing w:before="220" w:line="360" w:lineRule="auto"/>
        <w:ind w:firstLine="540"/>
        <w:jc w:val="both"/>
        <w:rPr>
          <w:rFonts w:ascii="Times New Roman" w:hAnsi="Times New Roman" w:cs="Times New Roman"/>
          <w:sz w:val="28"/>
          <w:szCs w:val="28"/>
        </w:rPr>
      </w:pPr>
    </w:p>
    <w:p w:rsidR="002311A0" w:rsidRPr="00EB3F02" w:rsidRDefault="002311A0" w:rsidP="000F1D49">
      <w:pPr>
        <w:pStyle w:val="ConsPlusTitle"/>
        <w:spacing w:line="360" w:lineRule="auto"/>
        <w:jc w:val="center"/>
        <w:outlineLvl w:val="1"/>
        <w:rPr>
          <w:rFonts w:ascii="Times New Roman" w:hAnsi="Times New Roman" w:cs="Times New Roman"/>
          <w:sz w:val="28"/>
          <w:szCs w:val="28"/>
        </w:rPr>
      </w:pPr>
      <w:r w:rsidRPr="00EB3F02">
        <w:rPr>
          <w:rFonts w:ascii="Times New Roman" w:hAnsi="Times New Roman" w:cs="Times New Roman"/>
          <w:sz w:val="28"/>
          <w:szCs w:val="28"/>
        </w:rPr>
        <w:t>Раздел II. ОТКРЫТИЕ, ПЕРЕОФОРМЛЕНИЕ И ЗАКРЫТИЕ ЛИЦЕВЫХ</w:t>
      </w:r>
      <w:r w:rsidR="0002148D" w:rsidRPr="00EB3F02">
        <w:rPr>
          <w:rFonts w:ascii="Times New Roman" w:hAnsi="Times New Roman" w:cs="Times New Roman"/>
          <w:sz w:val="28"/>
          <w:szCs w:val="28"/>
        </w:rPr>
        <w:t xml:space="preserve"> </w:t>
      </w:r>
      <w:r w:rsidRPr="00EB3F02">
        <w:rPr>
          <w:rFonts w:ascii="Times New Roman" w:hAnsi="Times New Roman" w:cs="Times New Roman"/>
          <w:sz w:val="28"/>
          <w:szCs w:val="28"/>
        </w:rPr>
        <w:t>СЧЕТОВ</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p>
    <w:p w:rsidR="002311A0" w:rsidRPr="00EB3F02" w:rsidRDefault="002311A0" w:rsidP="000F1D49">
      <w:pPr>
        <w:pStyle w:val="ConsPlusTitle"/>
        <w:spacing w:line="360" w:lineRule="auto"/>
        <w:jc w:val="center"/>
        <w:outlineLvl w:val="2"/>
        <w:rPr>
          <w:rFonts w:ascii="Times New Roman" w:hAnsi="Times New Roman" w:cs="Times New Roman"/>
          <w:sz w:val="28"/>
          <w:szCs w:val="28"/>
        </w:rPr>
      </w:pPr>
      <w:r w:rsidRPr="00EB3F02">
        <w:rPr>
          <w:rFonts w:ascii="Times New Roman" w:hAnsi="Times New Roman" w:cs="Times New Roman"/>
          <w:sz w:val="28"/>
          <w:szCs w:val="28"/>
        </w:rPr>
        <w:t>2. Порядок открытия лицевых счетов</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bookmarkStart w:id="1" w:name="P113"/>
      <w:bookmarkEnd w:id="1"/>
      <w:r w:rsidRPr="00EB3F02">
        <w:rPr>
          <w:rFonts w:ascii="Times New Roman" w:hAnsi="Times New Roman" w:cs="Times New Roman"/>
          <w:sz w:val="28"/>
          <w:szCs w:val="28"/>
        </w:rPr>
        <w:t xml:space="preserve">2.1. </w:t>
      </w:r>
      <w:proofErr w:type="gramStart"/>
      <w:r w:rsidRPr="00EB3F02">
        <w:rPr>
          <w:rFonts w:ascii="Times New Roman" w:hAnsi="Times New Roman" w:cs="Times New Roman"/>
          <w:sz w:val="28"/>
          <w:szCs w:val="28"/>
        </w:rPr>
        <w:t xml:space="preserve">Открытие лицевых счетов осуществляется по разрешительной </w:t>
      </w:r>
      <w:r w:rsidRPr="00EB3F02">
        <w:rPr>
          <w:rFonts w:ascii="Times New Roman" w:hAnsi="Times New Roman" w:cs="Times New Roman"/>
          <w:sz w:val="28"/>
          <w:szCs w:val="28"/>
        </w:rPr>
        <w:lastRenderedPageBreak/>
        <w:t xml:space="preserve">надписи </w:t>
      </w:r>
      <w:r w:rsidR="0002148D" w:rsidRPr="00EB3F02">
        <w:rPr>
          <w:rFonts w:ascii="Times New Roman" w:hAnsi="Times New Roman" w:cs="Times New Roman"/>
          <w:sz w:val="28"/>
          <w:szCs w:val="28"/>
        </w:rPr>
        <w:t>руководителя</w:t>
      </w:r>
      <w:r w:rsidRPr="00EB3F02">
        <w:rPr>
          <w:rFonts w:ascii="Times New Roman" w:hAnsi="Times New Roman" w:cs="Times New Roman"/>
          <w:sz w:val="28"/>
          <w:szCs w:val="28"/>
        </w:rPr>
        <w:t xml:space="preserve"> управления финансами</w:t>
      </w:r>
      <w:r w:rsidR="0002148D" w:rsidRPr="00EB3F02">
        <w:rPr>
          <w:rFonts w:ascii="Times New Roman" w:hAnsi="Times New Roman" w:cs="Times New Roman"/>
          <w:sz w:val="28"/>
          <w:szCs w:val="28"/>
        </w:rPr>
        <w:t xml:space="preserve"> администрации городского округа </w:t>
      </w:r>
      <w:proofErr w:type="spellStart"/>
      <w:r w:rsidR="0002148D" w:rsidRPr="00EB3F02">
        <w:rPr>
          <w:rFonts w:ascii="Times New Roman" w:hAnsi="Times New Roman" w:cs="Times New Roman"/>
          <w:sz w:val="28"/>
          <w:szCs w:val="28"/>
        </w:rPr>
        <w:t>Кинель</w:t>
      </w:r>
      <w:proofErr w:type="spellEnd"/>
      <w:r w:rsidR="0002148D" w:rsidRPr="00EB3F02">
        <w:rPr>
          <w:rFonts w:ascii="Times New Roman" w:hAnsi="Times New Roman" w:cs="Times New Roman"/>
          <w:sz w:val="28"/>
          <w:szCs w:val="28"/>
        </w:rPr>
        <w:t xml:space="preserve"> Самарской области</w:t>
      </w:r>
      <w:r w:rsidRPr="00EB3F02">
        <w:rPr>
          <w:rFonts w:ascii="Times New Roman" w:hAnsi="Times New Roman" w:cs="Times New Roman"/>
          <w:sz w:val="28"/>
          <w:szCs w:val="28"/>
        </w:rPr>
        <w:t xml:space="preserve"> (далее - </w:t>
      </w:r>
      <w:r w:rsidR="0002148D" w:rsidRPr="00EB3F02">
        <w:rPr>
          <w:rFonts w:ascii="Times New Roman" w:hAnsi="Times New Roman" w:cs="Times New Roman"/>
          <w:sz w:val="28"/>
          <w:szCs w:val="28"/>
        </w:rPr>
        <w:t>руководитель</w:t>
      </w:r>
      <w:r w:rsidRPr="00EB3F02">
        <w:rPr>
          <w:rFonts w:ascii="Times New Roman" w:hAnsi="Times New Roman" w:cs="Times New Roman"/>
          <w:sz w:val="28"/>
          <w:szCs w:val="28"/>
        </w:rPr>
        <w:t xml:space="preserve">) и </w:t>
      </w:r>
      <w:r w:rsidR="0002148D" w:rsidRPr="00EB3F02">
        <w:rPr>
          <w:rFonts w:ascii="Times New Roman" w:hAnsi="Times New Roman" w:cs="Times New Roman"/>
          <w:sz w:val="28"/>
          <w:szCs w:val="28"/>
        </w:rPr>
        <w:t xml:space="preserve">начальника отдела </w:t>
      </w:r>
      <w:r w:rsidRPr="00EB3F02">
        <w:rPr>
          <w:rFonts w:ascii="Times New Roman" w:hAnsi="Times New Roman" w:cs="Times New Roman"/>
          <w:sz w:val="28"/>
          <w:szCs w:val="28"/>
        </w:rPr>
        <w:t xml:space="preserve">бюджетного учета и отчетности - главного бухгалтера </w:t>
      </w:r>
      <w:r w:rsidR="0002148D" w:rsidRPr="00EB3F02">
        <w:rPr>
          <w:rFonts w:ascii="Times New Roman" w:hAnsi="Times New Roman" w:cs="Times New Roman"/>
          <w:sz w:val="28"/>
          <w:szCs w:val="28"/>
        </w:rPr>
        <w:t>управления</w:t>
      </w:r>
      <w:r w:rsidRPr="00EB3F02">
        <w:rPr>
          <w:rFonts w:ascii="Times New Roman" w:hAnsi="Times New Roman" w:cs="Times New Roman"/>
          <w:sz w:val="28"/>
          <w:szCs w:val="28"/>
        </w:rPr>
        <w:t xml:space="preserve"> (далее - главный бухгалтер) (иных уполномоченных </w:t>
      </w:r>
      <w:r w:rsidR="0002148D" w:rsidRPr="00EB3F02">
        <w:rPr>
          <w:rFonts w:ascii="Times New Roman" w:hAnsi="Times New Roman" w:cs="Times New Roman"/>
          <w:sz w:val="28"/>
          <w:szCs w:val="28"/>
        </w:rPr>
        <w:t>руководителем</w:t>
      </w:r>
      <w:r w:rsidRPr="00EB3F02">
        <w:rPr>
          <w:rFonts w:ascii="Times New Roman" w:hAnsi="Times New Roman" w:cs="Times New Roman"/>
          <w:sz w:val="28"/>
          <w:szCs w:val="28"/>
        </w:rPr>
        <w:t xml:space="preserve"> лиц) на </w:t>
      </w:r>
      <w:hyperlink w:anchor="P576" w:history="1">
        <w:r w:rsidRPr="00EB3F02">
          <w:rPr>
            <w:rFonts w:ascii="Times New Roman" w:hAnsi="Times New Roman" w:cs="Times New Roman"/>
            <w:color w:val="0000FF"/>
            <w:sz w:val="28"/>
            <w:szCs w:val="28"/>
          </w:rPr>
          <w:t>заявлении</w:t>
        </w:r>
      </w:hyperlink>
      <w:r w:rsidRPr="00EB3F02">
        <w:rPr>
          <w:rFonts w:ascii="Times New Roman" w:hAnsi="Times New Roman" w:cs="Times New Roman"/>
          <w:sz w:val="28"/>
          <w:szCs w:val="28"/>
        </w:rPr>
        <w:t xml:space="preserve"> об открытии лицевого счета по форме согласно приложению 3 к настоящему Порядку после представления в управление всех документов, необходимых для открытия соответствующего лицевого</w:t>
      </w:r>
      <w:proofErr w:type="gramEnd"/>
      <w:r w:rsidRPr="00EB3F02">
        <w:rPr>
          <w:rFonts w:ascii="Times New Roman" w:hAnsi="Times New Roman" w:cs="Times New Roman"/>
          <w:sz w:val="28"/>
          <w:szCs w:val="28"/>
        </w:rPr>
        <w:t xml:space="preserve"> счета.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bookmarkStart w:id="2" w:name="P114"/>
      <w:bookmarkEnd w:id="2"/>
      <w:proofErr w:type="gramStart"/>
      <w:r w:rsidRPr="00EB3F02">
        <w:rPr>
          <w:rFonts w:ascii="Times New Roman" w:hAnsi="Times New Roman" w:cs="Times New Roman"/>
          <w:sz w:val="28"/>
          <w:szCs w:val="28"/>
        </w:rPr>
        <w:t>Текст и записи, изготовленные рукописным, машинописным способами либо посредством электронных печатающих устройств, на документах, необходимых для открытия соответствующего лицевого счета (в том числе в целях заверения копий документов), включая подписи и расшифровки подписей, а также оттиски печатей (при наличии печати), проставленные на указанных документах (в том числе в целях заверения копий документов), должны читаться ясно и четко, не иметь размытых</w:t>
      </w:r>
      <w:proofErr w:type="gramEnd"/>
      <w:r w:rsidRPr="00EB3F02">
        <w:rPr>
          <w:rFonts w:ascii="Times New Roman" w:hAnsi="Times New Roman" w:cs="Times New Roman"/>
          <w:sz w:val="28"/>
          <w:szCs w:val="28"/>
        </w:rPr>
        <w:t xml:space="preserve"> элементов. </w:t>
      </w:r>
      <w:proofErr w:type="gramStart"/>
      <w:r w:rsidRPr="00EB3F02">
        <w:rPr>
          <w:rFonts w:ascii="Times New Roman" w:hAnsi="Times New Roman" w:cs="Times New Roman"/>
          <w:sz w:val="28"/>
          <w:szCs w:val="28"/>
        </w:rPr>
        <w:t>Не допускаются на рассматриваемых документах (в том числе заверяемых копиях документов) фактические (в части даты, адреса и т.п.) и грамматические ошибки, помарки, подчистки, исправления, неразборчивые записи и зачеркивания (за исключением случаев внесения дополнительных записей управлением на карточке с образцами подписей и оттиска печати (далее - карточка).</w:t>
      </w:r>
      <w:proofErr w:type="gramEnd"/>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bookmarkStart w:id="3" w:name="P115"/>
      <w:bookmarkEnd w:id="3"/>
      <w:r w:rsidRPr="00EB3F02">
        <w:rPr>
          <w:rFonts w:ascii="Times New Roman" w:hAnsi="Times New Roman" w:cs="Times New Roman"/>
          <w:sz w:val="28"/>
          <w:szCs w:val="28"/>
        </w:rPr>
        <w:t>2.2. Участник бюджетного процесса, бюджетное учреждение для открытия соответствующего лицевого счета представляет следующие документы:</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bookmarkStart w:id="4" w:name="P116"/>
      <w:bookmarkEnd w:id="4"/>
      <w:r w:rsidRPr="00EB3F02">
        <w:rPr>
          <w:rFonts w:ascii="Times New Roman" w:hAnsi="Times New Roman" w:cs="Times New Roman"/>
          <w:sz w:val="28"/>
          <w:szCs w:val="28"/>
        </w:rPr>
        <w:t>заявление на открытие лицевого счета;</w:t>
      </w:r>
    </w:p>
    <w:p w:rsidR="002311A0" w:rsidRPr="00EB3F02" w:rsidRDefault="00CF4299" w:rsidP="000F1D49">
      <w:pPr>
        <w:pStyle w:val="ConsPlusNormal"/>
        <w:spacing w:before="220" w:line="360" w:lineRule="auto"/>
        <w:ind w:firstLine="540"/>
        <w:jc w:val="both"/>
        <w:rPr>
          <w:rFonts w:ascii="Times New Roman" w:hAnsi="Times New Roman" w:cs="Times New Roman"/>
          <w:sz w:val="28"/>
          <w:szCs w:val="28"/>
        </w:rPr>
      </w:pPr>
      <w:hyperlink w:anchor="P686" w:history="1">
        <w:r w:rsidR="002311A0" w:rsidRPr="00EB3F02">
          <w:rPr>
            <w:rFonts w:ascii="Times New Roman" w:hAnsi="Times New Roman" w:cs="Times New Roman"/>
            <w:color w:val="0000FF"/>
            <w:sz w:val="28"/>
            <w:szCs w:val="28"/>
          </w:rPr>
          <w:t>карточку</w:t>
        </w:r>
      </w:hyperlink>
      <w:r w:rsidR="002311A0" w:rsidRPr="00EB3F02">
        <w:rPr>
          <w:rFonts w:ascii="Times New Roman" w:hAnsi="Times New Roman" w:cs="Times New Roman"/>
          <w:sz w:val="28"/>
          <w:szCs w:val="28"/>
        </w:rPr>
        <w:t>, заверенную подписью руководителя вышестоящей организации (уполномоченного лица) и оттиском гербовой печати вышестоящей организации или нотариально, по форме согласно приложению 4 к настоящему Порядку;</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lastRenderedPageBreak/>
        <w:t>копии приказов (выписок из приказов) о назначении лиц, указанных в карточке, заверенные органом или лицом, их издавшим, с приложением соответствующего оттиска печати либо нотариально;</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proofErr w:type="gramStart"/>
      <w:r w:rsidRPr="00EB3F02">
        <w:rPr>
          <w:rFonts w:ascii="Times New Roman" w:hAnsi="Times New Roman" w:cs="Times New Roman"/>
          <w:sz w:val="28"/>
          <w:szCs w:val="28"/>
        </w:rPr>
        <w:t xml:space="preserve">копии приказов (выписок из приказов) о предоставлении права первой подписи или права второй подписи лицам, указанным в карточке, не являющимся руководителем или главным бухгалтером участника бюджетного процесса (бюджетного учреждения) соответственно, а в случае предоставления права второй подписи уполномоченному лицу </w:t>
      </w:r>
      <w:r w:rsidR="0002148D" w:rsidRPr="00EB3F02">
        <w:rPr>
          <w:rFonts w:ascii="Times New Roman" w:hAnsi="Times New Roman" w:cs="Times New Roman"/>
          <w:sz w:val="28"/>
          <w:szCs w:val="28"/>
        </w:rPr>
        <w:t xml:space="preserve">муниципального </w:t>
      </w:r>
      <w:r w:rsidRPr="00EB3F02">
        <w:rPr>
          <w:rFonts w:ascii="Times New Roman" w:hAnsi="Times New Roman" w:cs="Times New Roman"/>
          <w:sz w:val="28"/>
          <w:szCs w:val="28"/>
        </w:rPr>
        <w:t>казенного учреждения</w:t>
      </w:r>
      <w:r w:rsidR="0002148D" w:rsidRPr="00EB3F02">
        <w:rPr>
          <w:rFonts w:ascii="Times New Roman" w:hAnsi="Times New Roman" w:cs="Times New Roman"/>
          <w:sz w:val="28"/>
          <w:szCs w:val="28"/>
        </w:rPr>
        <w:t xml:space="preserve"> городского округа </w:t>
      </w:r>
      <w:proofErr w:type="spellStart"/>
      <w:r w:rsidR="0002148D" w:rsidRPr="00EB3F02">
        <w:rPr>
          <w:rFonts w:ascii="Times New Roman" w:hAnsi="Times New Roman" w:cs="Times New Roman"/>
          <w:sz w:val="28"/>
          <w:szCs w:val="28"/>
        </w:rPr>
        <w:t>Кинель</w:t>
      </w:r>
      <w:proofErr w:type="spellEnd"/>
      <w:r w:rsidR="0002148D" w:rsidRPr="00EB3F02">
        <w:rPr>
          <w:rFonts w:ascii="Times New Roman" w:hAnsi="Times New Roman" w:cs="Times New Roman"/>
          <w:sz w:val="28"/>
          <w:szCs w:val="28"/>
        </w:rPr>
        <w:t xml:space="preserve"> Самарской</w:t>
      </w:r>
      <w:r w:rsidRPr="00EB3F02">
        <w:rPr>
          <w:rFonts w:ascii="Times New Roman" w:hAnsi="Times New Roman" w:cs="Times New Roman"/>
          <w:sz w:val="28"/>
          <w:szCs w:val="28"/>
        </w:rPr>
        <w:t xml:space="preserve">  области "Центр</w:t>
      </w:r>
      <w:r w:rsidR="0002148D" w:rsidRPr="00EB3F02">
        <w:rPr>
          <w:rFonts w:ascii="Times New Roman" w:hAnsi="Times New Roman" w:cs="Times New Roman"/>
          <w:sz w:val="28"/>
          <w:szCs w:val="28"/>
        </w:rPr>
        <w:t>ализованная бухгалтерия</w:t>
      </w:r>
      <w:r w:rsidRPr="00EB3F02">
        <w:rPr>
          <w:rFonts w:ascii="Times New Roman" w:hAnsi="Times New Roman" w:cs="Times New Roman"/>
          <w:sz w:val="28"/>
          <w:szCs w:val="28"/>
        </w:rPr>
        <w:t xml:space="preserve">" (далее </w:t>
      </w:r>
      <w:r w:rsidR="0002148D" w:rsidRPr="00EB3F02">
        <w:rPr>
          <w:rFonts w:ascii="Times New Roman" w:hAnsi="Times New Roman" w:cs="Times New Roman"/>
          <w:sz w:val="28"/>
          <w:szCs w:val="28"/>
        </w:rPr>
        <w:t>–</w:t>
      </w:r>
      <w:r w:rsidRPr="00EB3F02">
        <w:rPr>
          <w:rFonts w:ascii="Times New Roman" w:hAnsi="Times New Roman" w:cs="Times New Roman"/>
          <w:sz w:val="28"/>
          <w:szCs w:val="28"/>
        </w:rPr>
        <w:t xml:space="preserve"> </w:t>
      </w:r>
      <w:r w:rsidR="0002148D" w:rsidRPr="00EB3F02">
        <w:rPr>
          <w:rFonts w:ascii="Times New Roman" w:hAnsi="Times New Roman" w:cs="Times New Roman"/>
          <w:sz w:val="28"/>
          <w:szCs w:val="28"/>
        </w:rPr>
        <w:t>МКУ «ЦБ»</w:t>
      </w:r>
      <w:r w:rsidRPr="00EB3F02">
        <w:rPr>
          <w:rFonts w:ascii="Times New Roman" w:hAnsi="Times New Roman" w:cs="Times New Roman"/>
          <w:sz w:val="28"/>
          <w:szCs w:val="28"/>
        </w:rPr>
        <w:t>) - копию доверенности (правового акта клиента) и копию акта</w:t>
      </w:r>
      <w:proofErr w:type="gramEnd"/>
      <w:r w:rsidRPr="00EB3F02">
        <w:rPr>
          <w:rFonts w:ascii="Times New Roman" w:hAnsi="Times New Roman" w:cs="Times New Roman"/>
          <w:sz w:val="28"/>
          <w:szCs w:val="28"/>
        </w:rPr>
        <w:t xml:space="preserve"> о передаче полномочий по форме, </w:t>
      </w:r>
      <w:r w:rsidR="00FB7B49" w:rsidRPr="00EB3F02">
        <w:rPr>
          <w:rFonts w:ascii="Times New Roman" w:hAnsi="Times New Roman" w:cs="Times New Roman"/>
          <w:sz w:val="28"/>
          <w:szCs w:val="28"/>
        </w:rPr>
        <w:t>согласованной с управлением финансами</w:t>
      </w:r>
      <w:r w:rsidRPr="00EB3F02">
        <w:rPr>
          <w:rFonts w:ascii="Times New Roman" w:hAnsi="Times New Roman" w:cs="Times New Roman"/>
          <w:sz w:val="28"/>
          <w:szCs w:val="28"/>
        </w:rPr>
        <w:t>, заверенные руководителем (уполномоченным лицом) участника бюджетного процесса (бюджетного учреждения) и оттиском печати участника бюджетного процесса (бюджетного учреждения) (в случае предоставления права первой подписи или права второй подписи лицам, указанным в настоящем абзаце);</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bookmarkStart w:id="5" w:name="P120"/>
      <w:bookmarkEnd w:id="5"/>
      <w:r w:rsidRPr="00EB3F02">
        <w:rPr>
          <w:rFonts w:ascii="Times New Roman" w:hAnsi="Times New Roman" w:cs="Times New Roman"/>
          <w:sz w:val="28"/>
          <w:szCs w:val="28"/>
        </w:rPr>
        <w:t>копии срочных трудовых договоров (контрактов) для лиц, назначаемых на определенный срок, указанных в карточке, заверенные подписью представителя работодателя и оттиском печати работодателя либо нотариально;</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bookmarkStart w:id="6" w:name="P121"/>
      <w:bookmarkStart w:id="7" w:name="P122"/>
      <w:bookmarkEnd w:id="6"/>
      <w:bookmarkEnd w:id="7"/>
      <w:r w:rsidRPr="00EB3F02">
        <w:rPr>
          <w:rFonts w:ascii="Times New Roman" w:hAnsi="Times New Roman" w:cs="Times New Roman"/>
          <w:sz w:val="28"/>
          <w:szCs w:val="28"/>
        </w:rPr>
        <w:t>копию акта (приказа, распоряжения) об утверждении положения об обособленном подразделении (в случае открытия лицевого счета обособленному подразделению) с приложением указанного положения, заверенную создавшим его участником бюджетного процесса (бюджетным учреждением) либо нотариально;</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bookmarkStart w:id="8" w:name="P123"/>
      <w:bookmarkEnd w:id="8"/>
      <w:proofErr w:type="gramStart"/>
      <w:r w:rsidRPr="00EB3F02">
        <w:rPr>
          <w:rFonts w:ascii="Times New Roman" w:hAnsi="Times New Roman" w:cs="Times New Roman"/>
          <w:sz w:val="28"/>
          <w:szCs w:val="28"/>
        </w:rPr>
        <w:t xml:space="preserve">копии учредительных документов с отметкой регистрирующего органа, полученных в форме электронных документов в соответствии с </w:t>
      </w:r>
      <w:hyperlink r:id="rId14" w:history="1">
        <w:r w:rsidRPr="00EB3F02">
          <w:rPr>
            <w:rFonts w:ascii="Times New Roman" w:hAnsi="Times New Roman" w:cs="Times New Roman"/>
            <w:color w:val="0000FF"/>
            <w:sz w:val="28"/>
            <w:szCs w:val="28"/>
          </w:rPr>
          <w:t xml:space="preserve">пунктом 3 </w:t>
        </w:r>
        <w:r w:rsidRPr="00EB3F02">
          <w:rPr>
            <w:rFonts w:ascii="Times New Roman" w:hAnsi="Times New Roman" w:cs="Times New Roman"/>
            <w:color w:val="0000FF"/>
            <w:sz w:val="28"/>
            <w:szCs w:val="28"/>
          </w:rPr>
          <w:lastRenderedPageBreak/>
          <w:t>статьи 11</w:t>
        </w:r>
      </w:hyperlink>
      <w:r w:rsidRPr="00EB3F02">
        <w:rPr>
          <w:rFonts w:ascii="Times New Roman" w:hAnsi="Times New Roman" w:cs="Times New Roman"/>
          <w:sz w:val="28"/>
          <w:szCs w:val="28"/>
        </w:rPr>
        <w:t xml:space="preserve"> Федерального закона от 08.08.2001 </w:t>
      </w:r>
      <w:r w:rsidR="00DC7B36">
        <w:rPr>
          <w:rFonts w:ascii="Times New Roman" w:hAnsi="Times New Roman" w:cs="Times New Roman"/>
          <w:sz w:val="28"/>
          <w:szCs w:val="28"/>
        </w:rPr>
        <w:t>№</w:t>
      </w:r>
      <w:r w:rsidRPr="00EB3F02">
        <w:rPr>
          <w:rFonts w:ascii="Times New Roman" w:hAnsi="Times New Roman" w:cs="Times New Roman"/>
          <w:sz w:val="28"/>
          <w:szCs w:val="28"/>
        </w:rPr>
        <w:t xml:space="preserve"> 129-ФЗ "О государственной регистрации юридических лиц и индивидуальных предпринимателей" (далее - Закон </w:t>
      </w:r>
      <w:r w:rsidR="00DC7B36">
        <w:rPr>
          <w:rFonts w:ascii="Times New Roman" w:hAnsi="Times New Roman" w:cs="Times New Roman"/>
          <w:sz w:val="28"/>
          <w:szCs w:val="28"/>
        </w:rPr>
        <w:t>№</w:t>
      </w:r>
      <w:r w:rsidRPr="00EB3F02">
        <w:rPr>
          <w:rFonts w:ascii="Times New Roman" w:hAnsi="Times New Roman" w:cs="Times New Roman"/>
          <w:sz w:val="28"/>
          <w:szCs w:val="28"/>
        </w:rPr>
        <w:t xml:space="preserve"> 129-ФЗ) (в случае составления указанных документов на бумажном носителе - копии, заверенные учредителем или нотариально, либо документ, составленный по правилам </w:t>
      </w:r>
      <w:hyperlink r:id="rId15" w:history="1">
        <w:r w:rsidRPr="00EB3F02">
          <w:rPr>
            <w:rFonts w:ascii="Times New Roman" w:hAnsi="Times New Roman" w:cs="Times New Roman"/>
            <w:color w:val="0000FF"/>
            <w:sz w:val="28"/>
            <w:szCs w:val="28"/>
          </w:rPr>
          <w:t>абзацев второго</w:t>
        </w:r>
      </w:hyperlink>
      <w:r w:rsidRPr="00EB3F02">
        <w:rPr>
          <w:rFonts w:ascii="Times New Roman" w:hAnsi="Times New Roman" w:cs="Times New Roman"/>
          <w:sz w:val="28"/>
          <w:szCs w:val="28"/>
        </w:rPr>
        <w:t xml:space="preserve"> - </w:t>
      </w:r>
      <w:hyperlink r:id="rId16" w:history="1">
        <w:r w:rsidRPr="00EB3F02">
          <w:rPr>
            <w:rFonts w:ascii="Times New Roman" w:hAnsi="Times New Roman" w:cs="Times New Roman"/>
            <w:color w:val="0000FF"/>
            <w:sz w:val="28"/>
            <w:szCs w:val="28"/>
          </w:rPr>
          <w:t>четвертого пункта 3 статьи 11</w:t>
        </w:r>
        <w:proofErr w:type="gramEnd"/>
      </w:hyperlink>
      <w:r w:rsidRPr="00EB3F02">
        <w:rPr>
          <w:rFonts w:ascii="Times New Roman" w:hAnsi="Times New Roman" w:cs="Times New Roman"/>
          <w:sz w:val="28"/>
          <w:szCs w:val="28"/>
        </w:rPr>
        <w:t xml:space="preserve"> </w:t>
      </w:r>
      <w:proofErr w:type="gramStart"/>
      <w:r w:rsidRPr="00EB3F02">
        <w:rPr>
          <w:rFonts w:ascii="Times New Roman" w:hAnsi="Times New Roman" w:cs="Times New Roman"/>
          <w:sz w:val="28"/>
          <w:szCs w:val="28"/>
        </w:rPr>
        <w:t xml:space="preserve">Закона </w:t>
      </w:r>
      <w:r w:rsidR="00DC7B36">
        <w:rPr>
          <w:rFonts w:ascii="Times New Roman" w:hAnsi="Times New Roman" w:cs="Times New Roman"/>
          <w:sz w:val="28"/>
          <w:szCs w:val="28"/>
        </w:rPr>
        <w:t>№</w:t>
      </w:r>
      <w:r w:rsidRPr="00EB3F02">
        <w:rPr>
          <w:rFonts w:ascii="Times New Roman" w:hAnsi="Times New Roman" w:cs="Times New Roman"/>
          <w:sz w:val="28"/>
          <w:szCs w:val="28"/>
        </w:rPr>
        <w:t xml:space="preserve"> 129-ФЗ);</w:t>
      </w:r>
      <w:proofErr w:type="gramEnd"/>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proofErr w:type="gramStart"/>
      <w:r w:rsidRPr="00EB3F02">
        <w:rPr>
          <w:rFonts w:ascii="Times New Roman" w:hAnsi="Times New Roman" w:cs="Times New Roman"/>
          <w:sz w:val="28"/>
          <w:szCs w:val="28"/>
        </w:rPr>
        <w:t xml:space="preserve">копию свидетельства о постановке на учет юридического лица в налоговом органе, уведомления о постановке на учет в налоговом органе юридического лица (в случае открытия лицевого счета обособленному подразделению), полученного в соответствии с </w:t>
      </w:r>
      <w:hyperlink r:id="rId17" w:history="1">
        <w:r w:rsidRPr="00EB3F02">
          <w:rPr>
            <w:rFonts w:ascii="Times New Roman" w:hAnsi="Times New Roman" w:cs="Times New Roman"/>
            <w:color w:val="0000FF"/>
            <w:sz w:val="28"/>
            <w:szCs w:val="28"/>
          </w:rPr>
          <w:t>пунктом 3 статьи 11</w:t>
        </w:r>
      </w:hyperlink>
      <w:r w:rsidRPr="00EB3F02">
        <w:rPr>
          <w:rFonts w:ascii="Times New Roman" w:hAnsi="Times New Roman" w:cs="Times New Roman"/>
          <w:sz w:val="28"/>
          <w:szCs w:val="28"/>
        </w:rPr>
        <w:t xml:space="preserve"> Закона </w:t>
      </w:r>
      <w:r w:rsidR="00DC7B36">
        <w:rPr>
          <w:rFonts w:ascii="Times New Roman" w:hAnsi="Times New Roman" w:cs="Times New Roman"/>
          <w:sz w:val="28"/>
          <w:szCs w:val="28"/>
        </w:rPr>
        <w:t>№</w:t>
      </w:r>
      <w:r w:rsidRPr="00EB3F02">
        <w:rPr>
          <w:rFonts w:ascii="Times New Roman" w:hAnsi="Times New Roman" w:cs="Times New Roman"/>
          <w:sz w:val="28"/>
          <w:szCs w:val="28"/>
        </w:rPr>
        <w:t xml:space="preserve"> 129-ФЗ в форме электронного документа (в случае составления указанного документа на бумажном носителе - копию, заверенную учредителем, нотариально или налоговым органом, либо документ, составленный</w:t>
      </w:r>
      <w:proofErr w:type="gramEnd"/>
      <w:r w:rsidRPr="00EB3F02">
        <w:rPr>
          <w:rFonts w:ascii="Times New Roman" w:hAnsi="Times New Roman" w:cs="Times New Roman"/>
          <w:sz w:val="28"/>
          <w:szCs w:val="28"/>
        </w:rPr>
        <w:t xml:space="preserve"> по правилам </w:t>
      </w:r>
      <w:hyperlink r:id="rId18" w:history="1">
        <w:r w:rsidRPr="00EB3F02">
          <w:rPr>
            <w:rFonts w:ascii="Times New Roman" w:hAnsi="Times New Roman" w:cs="Times New Roman"/>
            <w:color w:val="0000FF"/>
            <w:sz w:val="28"/>
            <w:szCs w:val="28"/>
          </w:rPr>
          <w:t>абзацев второго</w:t>
        </w:r>
      </w:hyperlink>
      <w:r w:rsidRPr="00EB3F02">
        <w:rPr>
          <w:rFonts w:ascii="Times New Roman" w:hAnsi="Times New Roman" w:cs="Times New Roman"/>
          <w:sz w:val="28"/>
          <w:szCs w:val="28"/>
        </w:rPr>
        <w:t xml:space="preserve"> - </w:t>
      </w:r>
      <w:hyperlink r:id="rId19" w:history="1">
        <w:r w:rsidRPr="00EB3F02">
          <w:rPr>
            <w:rFonts w:ascii="Times New Roman" w:hAnsi="Times New Roman" w:cs="Times New Roman"/>
            <w:color w:val="0000FF"/>
            <w:sz w:val="28"/>
            <w:szCs w:val="28"/>
          </w:rPr>
          <w:t>четвертого пункта 3 статьи 11</w:t>
        </w:r>
      </w:hyperlink>
      <w:r w:rsidRPr="00EB3F02">
        <w:rPr>
          <w:rFonts w:ascii="Times New Roman" w:hAnsi="Times New Roman" w:cs="Times New Roman"/>
          <w:sz w:val="28"/>
          <w:szCs w:val="28"/>
        </w:rPr>
        <w:t xml:space="preserve"> Закона </w:t>
      </w:r>
      <w:r w:rsidR="00DC7B36">
        <w:rPr>
          <w:rFonts w:ascii="Times New Roman" w:hAnsi="Times New Roman" w:cs="Times New Roman"/>
          <w:sz w:val="28"/>
          <w:szCs w:val="28"/>
        </w:rPr>
        <w:t>№</w:t>
      </w:r>
      <w:r w:rsidRPr="00EB3F02">
        <w:rPr>
          <w:rFonts w:ascii="Times New Roman" w:hAnsi="Times New Roman" w:cs="Times New Roman"/>
          <w:sz w:val="28"/>
          <w:szCs w:val="28"/>
        </w:rPr>
        <w:t xml:space="preserve"> 129-ФЗ;</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proofErr w:type="gramStart"/>
      <w:r w:rsidRPr="00EB3F02">
        <w:rPr>
          <w:rFonts w:ascii="Times New Roman" w:hAnsi="Times New Roman" w:cs="Times New Roman"/>
          <w:sz w:val="28"/>
          <w:szCs w:val="28"/>
        </w:rPr>
        <w:t xml:space="preserve">копию документа, подтверждающего факт внесения записи в Единый государственный реестр юридических лиц (далее - ЕГРЮЛ) о создании (в том числе путем реорганизации) юридического лица, полученного в форме электронного документа в соответствии с </w:t>
      </w:r>
      <w:hyperlink r:id="rId20" w:history="1">
        <w:r w:rsidRPr="00EB3F02">
          <w:rPr>
            <w:rFonts w:ascii="Times New Roman" w:hAnsi="Times New Roman" w:cs="Times New Roman"/>
            <w:color w:val="0000FF"/>
            <w:sz w:val="28"/>
            <w:szCs w:val="28"/>
          </w:rPr>
          <w:t>пунктом 3 статьи 11</w:t>
        </w:r>
      </w:hyperlink>
      <w:r w:rsidRPr="00EB3F02">
        <w:rPr>
          <w:rFonts w:ascii="Times New Roman" w:hAnsi="Times New Roman" w:cs="Times New Roman"/>
          <w:sz w:val="28"/>
          <w:szCs w:val="28"/>
        </w:rPr>
        <w:t xml:space="preserve"> Закона </w:t>
      </w:r>
      <w:r w:rsidR="00DC7B36">
        <w:rPr>
          <w:rFonts w:ascii="Times New Roman" w:hAnsi="Times New Roman" w:cs="Times New Roman"/>
          <w:sz w:val="28"/>
          <w:szCs w:val="28"/>
        </w:rPr>
        <w:t>№</w:t>
      </w:r>
      <w:r w:rsidRPr="00EB3F02">
        <w:rPr>
          <w:rFonts w:ascii="Times New Roman" w:hAnsi="Times New Roman" w:cs="Times New Roman"/>
          <w:sz w:val="28"/>
          <w:szCs w:val="28"/>
        </w:rPr>
        <w:t xml:space="preserve"> 129-ФЗ (в случае составления указанного документа на бумажном носителе - копию, заверенную учредителем, нотариально или органом, осуществляющим государственную регистрацию, либо документ, составленный по правилам </w:t>
      </w:r>
      <w:hyperlink r:id="rId21" w:history="1">
        <w:r w:rsidRPr="00EB3F02">
          <w:rPr>
            <w:rFonts w:ascii="Times New Roman" w:hAnsi="Times New Roman" w:cs="Times New Roman"/>
            <w:color w:val="0000FF"/>
            <w:sz w:val="28"/>
            <w:szCs w:val="28"/>
          </w:rPr>
          <w:t>абзацев</w:t>
        </w:r>
        <w:proofErr w:type="gramEnd"/>
        <w:r w:rsidRPr="00EB3F02">
          <w:rPr>
            <w:rFonts w:ascii="Times New Roman" w:hAnsi="Times New Roman" w:cs="Times New Roman"/>
            <w:color w:val="0000FF"/>
            <w:sz w:val="28"/>
            <w:szCs w:val="28"/>
          </w:rPr>
          <w:t xml:space="preserve"> второго</w:t>
        </w:r>
      </w:hyperlink>
      <w:r w:rsidRPr="00EB3F02">
        <w:rPr>
          <w:rFonts w:ascii="Times New Roman" w:hAnsi="Times New Roman" w:cs="Times New Roman"/>
          <w:sz w:val="28"/>
          <w:szCs w:val="28"/>
        </w:rPr>
        <w:t xml:space="preserve"> - </w:t>
      </w:r>
      <w:hyperlink r:id="rId22" w:history="1">
        <w:r w:rsidRPr="00EB3F02">
          <w:rPr>
            <w:rFonts w:ascii="Times New Roman" w:hAnsi="Times New Roman" w:cs="Times New Roman"/>
            <w:color w:val="0000FF"/>
            <w:sz w:val="28"/>
            <w:szCs w:val="28"/>
          </w:rPr>
          <w:t>четвертого пункта 3 статьи 11</w:t>
        </w:r>
      </w:hyperlink>
      <w:r w:rsidRPr="00EB3F02">
        <w:rPr>
          <w:rFonts w:ascii="Times New Roman" w:hAnsi="Times New Roman" w:cs="Times New Roman"/>
          <w:sz w:val="28"/>
          <w:szCs w:val="28"/>
        </w:rPr>
        <w:t xml:space="preserve"> Закона </w:t>
      </w:r>
      <w:r w:rsidR="00DC7B36">
        <w:rPr>
          <w:rFonts w:ascii="Times New Roman" w:hAnsi="Times New Roman" w:cs="Times New Roman"/>
          <w:sz w:val="28"/>
          <w:szCs w:val="28"/>
        </w:rPr>
        <w:t>№</w:t>
      </w:r>
      <w:r w:rsidRPr="00EB3F02">
        <w:rPr>
          <w:rFonts w:ascii="Times New Roman" w:hAnsi="Times New Roman" w:cs="Times New Roman"/>
          <w:sz w:val="28"/>
          <w:szCs w:val="28"/>
        </w:rPr>
        <w:t xml:space="preserve"> 129-ФЗ);</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proofErr w:type="gramStart"/>
      <w:r w:rsidRPr="00EB3F02">
        <w:rPr>
          <w:rFonts w:ascii="Times New Roman" w:hAnsi="Times New Roman" w:cs="Times New Roman"/>
          <w:sz w:val="28"/>
          <w:szCs w:val="28"/>
        </w:rPr>
        <w:t xml:space="preserve">информацию о сроках выплаты заработной платы, заверенную подписями лиц, имеющих право первой и второй подписи в соответствии с карточкой, а в случае, указанном в </w:t>
      </w:r>
      <w:hyperlink w:anchor="P152" w:history="1">
        <w:r w:rsidRPr="00EB3F02">
          <w:rPr>
            <w:rFonts w:ascii="Times New Roman" w:hAnsi="Times New Roman" w:cs="Times New Roman"/>
            <w:color w:val="0000FF"/>
            <w:sz w:val="28"/>
            <w:szCs w:val="28"/>
          </w:rPr>
          <w:t>пункте 2.11</w:t>
        </w:r>
      </w:hyperlink>
      <w:r w:rsidRPr="00EB3F02">
        <w:rPr>
          <w:rFonts w:ascii="Times New Roman" w:hAnsi="Times New Roman" w:cs="Times New Roman"/>
          <w:sz w:val="28"/>
          <w:szCs w:val="28"/>
        </w:rPr>
        <w:t xml:space="preserve"> настоящего Порядка, подписью лица, имеющего право подписи в соответствии с карточкой, и оттиском печати, соответствующим оттиску печати, содержащемуся в </w:t>
      </w:r>
      <w:r w:rsidRPr="00EB3F02">
        <w:rPr>
          <w:rFonts w:ascii="Times New Roman" w:hAnsi="Times New Roman" w:cs="Times New Roman"/>
          <w:sz w:val="28"/>
          <w:szCs w:val="28"/>
        </w:rPr>
        <w:lastRenderedPageBreak/>
        <w:t>карточке (в случае открытия лицевого счета получателю средств, бюджетному учреждению).</w:t>
      </w:r>
      <w:proofErr w:type="gramEnd"/>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Дополнительно к документам, предусмотренным настоящим пунктом, обособленное подразделение представляет ходатайство юридического лица, создавшего обособленное подразделение, об открытии лицевых счетов обособленному подразделению, заверенное подписями руководителя (уполномоченного лица) и главного бухгалтера (уполномоченного лица) юридического лица, создавшего обособленное подразделение. При этом обособленному подразделению могут быть открыты только те виды лицевых счетов, которые могут быть открыты создавшему его юридическому лицу.</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Автономное учреждение, унитарное предприятие для открытия соответствующего лицевого счета представляет документы, аналогичные тем, которые представляет бюджетное учреждение.</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bookmarkStart w:id="9" w:name="P133"/>
      <w:bookmarkEnd w:id="9"/>
      <w:r w:rsidRPr="00EB3F02">
        <w:rPr>
          <w:rFonts w:ascii="Times New Roman" w:hAnsi="Times New Roman" w:cs="Times New Roman"/>
          <w:sz w:val="28"/>
          <w:szCs w:val="28"/>
        </w:rPr>
        <w:t>2.</w:t>
      </w:r>
      <w:r w:rsidR="00046DD1" w:rsidRPr="00EB3F02">
        <w:rPr>
          <w:rFonts w:ascii="Times New Roman" w:hAnsi="Times New Roman" w:cs="Times New Roman"/>
          <w:sz w:val="28"/>
          <w:szCs w:val="28"/>
        </w:rPr>
        <w:t>3</w:t>
      </w:r>
      <w:r w:rsidRPr="00EB3F02">
        <w:rPr>
          <w:rFonts w:ascii="Times New Roman" w:hAnsi="Times New Roman" w:cs="Times New Roman"/>
          <w:sz w:val="28"/>
          <w:szCs w:val="28"/>
        </w:rPr>
        <w:t xml:space="preserve">. Юридическое лицо для открытия лицевого счета иного </w:t>
      </w:r>
      <w:proofErr w:type="spellStart"/>
      <w:r w:rsidRPr="00EB3F02">
        <w:rPr>
          <w:rFonts w:ascii="Times New Roman" w:hAnsi="Times New Roman" w:cs="Times New Roman"/>
          <w:sz w:val="28"/>
          <w:szCs w:val="28"/>
        </w:rPr>
        <w:t>неучастника</w:t>
      </w:r>
      <w:proofErr w:type="spellEnd"/>
      <w:r w:rsidRPr="00EB3F02">
        <w:rPr>
          <w:rFonts w:ascii="Times New Roman" w:hAnsi="Times New Roman" w:cs="Times New Roman"/>
          <w:sz w:val="28"/>
          <w:szCs w:val="28"/>
        </w:rPr>
        <w:t xml:space="preserve"> бюджетного процесса представляет следующие документы:</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заявление на открытие лицевого счета;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копию свидетельства о постановке на учет юридического лица в налоговом органе, заверенную нотариально или налоговым органом, либо документ, составленный по правилам </w:t>
      </w:r>
      <w:hyperlink r:id="rId23" w:history="1">
        <w:r w:rsidRPr="00EB3F02">
          <w:rPr>
            <w:rFonts w:ascii="Times New Roman" w:hAnsi="Times New Roman" w:cs="Times New Roman"/>
            <w:color w:val="0000FF"/>
            <w:sz w:val="28"/>
            <w:szCs w:val="28"/>
          </w:rPr>
          <w:t>абзацев второго</w:t>
        </w:r>
      </w:hyperlink>
      <w:r w:rsidRPr="00EB3F02">
        <w:rPr>
          <w:rFonts w:ascii="Times New Roman" w:hAnsi="Times New Roman" w:cs="Times New Roman"/>
          <w:sz w:val="28"/>
          <w:szCs w:val="28"/>
        </w:rPr>
        <w:t xml:space="preserve"> - </w:t>
      </w:r>
      <w:hyperlink r:id="rId24" w:history="1">
        <w:r w:rsidRPr="00EB3F02">
          <w:rPr>
            <w:rFonts w:ascii="Times New Roman" w:hAnsi="Times New Roman" w:cs="Times New Roman"/>
            <w:color w:val="0000FF"/>
            <w:sz w:val="28"/>
            <w:szCs w:val="28"/>
          </w:rPr>
          <w:t>четвертого пункта 3 статьи 11</w:t>
        </w:r>
      </w:hyperlink>
      <w:r w:rsidRPr="00EB3F02">
        <w:rPr>
          <w:rFonts w:ascii="Times New Roman" w:hAnsi="Times New Roman" w:cs="Times New Roman"/>
          <w:sz w:val="28"/>
          <w:szCs w:val="28"/>
        </w:rPr>
        <w:t xml:space="preserve"> Закона </w:t>
      </w:r>
      <w:r w:rsidR="00DC7B36">
        <w:rPr>
          <w:rFonts w:ascii="Times New Roman" w:hAnsi="Times New Roman" w:cs="Times New Roman"/>
          <w:sz w:val="28"/>
          <w:szCs w:val="28"/>
        </w:rPr>
        <w:t>№</w:t>
      </w:r>
      <w:r w:rsidRPr="00EB3F02">
        <w:rPr>
          <w:rFonts w:ascii="Times New Roman" w:hAnsi="Times New Roman" w:cs="Times New Roman"/>
          <w:sz w:val="28"/>
          <w:szCs w:val="28"/>
        </w:rPr>
        <w:t xml:space="preserve"> 129-ФЗ;</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карточку, заверенную подписью руководителя (уполномоченного лица) главного распорядителя средств, к подведомственности которого относятся соответствующие расходы, и оттиском гербовой печати указанного органа или нотариально.</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2.</w:t>
      </w:r>
      <w:r w:rsidR="00046DD1" w:rsidRPr="00EB3F02">
        <w:rPr>
          <w:rFonts w:ascii="Times New Roman" w:hAnsi="Times New Roman" w:cs="Times New Roman"/>
          <w:sz w:val="28"/>
          <w:szCs w:val="28"/>
        </w:rPr>
        <w:t>4</w:t>
      </w:r>
      <w:r w:rsidRPr="00EB3F02">
        <w:rPr>
          <w:rFonts w:ascii="Times New Roman" w:hAnsi="Times New Roman" w:cs="Times New Roman"/>
          <w:sz w:val="28"/>
          <w:szCs w:val="28"/>
        </w:rPr>
        <w:t xml:space="preserve">. Срок представления документов, необходимых для открытия лицевого счета, составляет десять рабочих дней со дня возникновения </w:t>
      </w:r>
      <w:r w:rsidRPr="00EB3F02">
        <w:rPr>
          <w:rFonts w:ascii="Times New Roman" w:hAnsi="Times New Roman" w:cs="Times New Roman"/>
          <w:sz w:val="28"/>
          <w:szCs w:val="28"/>
        </w:rPr>
        <w:lastRenderedPageBreak/>
        <w:t>основания для открытия лицевого счета.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proofErr w:type="gramStart"/>
      <w:r w:rsidRPr="00EB3F02">
        <w:rPr>
          <w:rFonts w:ascii="Times New Roman" w:hAnsi="Times New Roman" w:cs="Times New Roman"/>
          <w:sz w:val="28"/>
          <w:szCs w:val="28"/>
        </w:rPr>
        <w:t xml:space="preserve">Управление осуществляет проверку принятых документов на соответствие сведениям Сводного реестра и положениям </w:t>
      </w:r>
      <w:hyperlink w:anchor="P113" w:history="1">
        <w:r w:rsidRPr="00EB3F02">
          <w:rPr>
            <w:rFonts w:ascii="Times New Roman" w:hAnsi="Times New Roman" w:cs="Times New Roman"/>
            <w:color w:val="0000FF"/>
            <w:sz w:val="28"/>
            <w:szCs w:val="28"/>
          </w:rPr>
          <w:t>пунктов 2.1</w:t>
        </w:r>
      </w:hyperlink>
      <w:r w:rsidRPr="00EB3F02">
        <w:rPr>
          <w:rFonts w:ascii="Times New Roman" w:hAnsi="Times New Roman" w:cs="Times New Roman"/>
          <w:sz w:val="28"/>
          <w:szCs w:val="28"/>
        </w:rPr>
        <w:t xml:space="preserve"> - </w:t>
      </w:r>
      <w:hyperlink w:anchor="P133" w:history="1">
        <w:r w:rsidRPr="00EB3F02">
          <w:rPr>
            <w:rFonts w:ascii="Times New Roman" w:hAnsi="Times New Roman" w:cs="Times New Roman"/>
            <w:color w:val="0000FF"/>
            <w:sz w:val="28"/>
            <w:szCs w:val="28"/>
          </w:rPr>
          <w:t>2.4</w:t>
        </w:r>
      </w:hyperlink>
      <w:r w:rsidRPr="00EB3F02">
        <w:rPr>
          <w:rFonts w:ascii="Times New Roman" w:hAnsi="Times New Roman" w:cs="Times New Roman"/>
          <w:sz w:val="28"/>
          <w:szCs w:val="28"/>
        </w:rPr>
        <w:t xml:space="preserve"> настоящего Порядка в течение пяти рабочих дней со дня представления их клиентом, после чего представляет клиенту </w:t>
      </w:r>
      <w:hyperlink w:anchor="P836" w:history="1">
        <w:r w:rsidRPr="00EB3F02">
          <w:rPr>
            <w:rFonts w:ascii="Times New Roman" w:hAnsi="Times New Roman" w:cs="Times New Roman"/>
            <w:color w:val="0000FF"/>
            <w:sz w:val="28"/>
            <w:szCs w:val="28"/>
          </w:rPr>
          <w:t>извещение</w:t>
        </w:r>
      </w:hyperlink>
      <w:r w:rsidRPr="00EB3F02">
        <w:rPr>
          <w:rFonts w:ascii="Times New Roman" w:hAnsi="Times New Roman" w:cs="Times New Roman"/>
          <w:sz w:val="28"/>
          <w:szCs w:val="28"/>
        </w:rPr>
        <w:t xml:space="preserve"> об открытии лицевого счета по форме согласно приложению 5 к настоящему Порядку либо возвращает документы с письменным обоснованием причины возврата документов.</w:t>
      </w:r>
      <w:proofErr w:type="gramEnd"/>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Основаниями для возврата документов является их несоответствие сведениям Сводного реестра и положениям </w:t>
      </w:r>
      <w:hyperlink w:anchor="P113" w:history="1">
        <w:r w:rsidRPr="00EB3F02">
          <w:rPr>
            <w:rFonts w:ascii="Times New Roman" w:hAnsi="Times New Roman" w:cs="Times New Roman"/>
            <w:color w:val="0000FF"/>
            <w:sz w:val="28"/>
            <w:szCs w:val="28"/>
          </w:rPr>
          <w:t>пунктов 2.1</w:t>
        </w:r>
      </w:hyperlink>
      <w:r w:rsidRPr="00EB3F02">
        <w:rPr>
          <w:rFonts w:ascii="Times New Roman" w:hAnsi="Times New Roman" w:cs="Times New Roman"/>
          <w:sz w:val="28"/>
          <w:szCs w:val="28"/>
        </w:rPr>
        <w:t xml:space="preserve"> - </w:t>
      </w:r>
      <w:hyperlink w:anchor="P133" w:history="1">
        <w:r w:rsidRPr="00EB3F02">
          <w:rPr>
            <w:rFonts w:ascii="Times New Roman" w:hAnsi="Times New Roman" w:cs="Times New Roman"/>
            <w:color w:val="0000FF"/>
            <w:sz w:val="28"/>
            <w:szCs w:val="28"/>
          </w:rPr>
          <w:t>2.4</w:t>
        </w:r>
      </w:hyperlink>
      <w:r w:rsidRPr="00EB3F02">
        <w:rPr>
          <w:rFonts w:ascii="Times New Roman" w:hAnsi="Times New Roman" w:cs="Times New Roman"/>
          <w:sz w:val="28"/>
          <w:szCs w:val="28"/>
        </w:rPr>
        <w:t xml:space="preserve"> настоящего Порядка.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2.</w:t>
      </w:r>
      <w:r w:rsidR="00046DD1" w:rsidRPr="00EB3F02">
        <w:rPr>
          <w:rFonts w:ascii="Times New Roman" w:hAnsi="Times New Roman" w:cs="Times New Roman"/>
          <w:sz w:val="28"/>
          <w:szCs w:val="28"/>
        </w:rPr>
        <w:t>5</w:t>
      </w:r>
      <w:r w:rsidRPr="00EB3F02">
        <w:rPr>
          <w:rFonts w:ascii="Times New Roman" w:hAnsi="Times New Roman" w:cs="Times New Roman"/>
          <w:sz w:val="28"/>
          <w:szCs w:val="28"/>
        </w:rPr>
        <w:t xml:space="preserve">. В течение одного рабочего дня после направления извещения об открытии лицевого счета клиенту лицевые счета регистрируются управлением в </w:t>
      </w:r>
      <w:hyperlink w:anchor="P884" w:history="1">
        <w:r w:rsidRPr="00EB3F02">
          <w:rPr>
            <w:rFonts w:ascii="Times New Roman" w:hAnsi="Times New Roman" w:cs="Times New Roman"/>
            <w:color w:val="0000FF"/>
            <w:sz w:val="28"/>
            <w:szCs w:val="28"/>
          </w:rPr>
          <w:t>книге</w:t>
        </w:r>
      </w:hyperlink>
      <w:r w:rsidRPr="00EB3F02">
        <w:rPr>
          <w:rFonts w:ascii="Times New Roman" w:hAnsi="Times New Roman" w:cs="Times New Roman"/>
          <w:sz w:val="28"/>
          <w:szCs w:val="28"/>
        </w:rPr>
        <w:t xml:space="preserve"> регистрации лицевых счетов, которая ведется управлением</w:t>
      </w:r>
      <w:r w:rsidR="0023076C" w:rsidRPr="00EB3F02">
        <w:rPr>
          <w:rFonts w:ascii="Times New Roman" w:hAnsi="Times New Roman" w:cs="Times New Roman"/>
          <w:sz w:val="28"/>
          <w:szCs w:val="28"/>
        </w:rPr>
        <w:t xml:space="preserve"> </w:t>
      </w:r>
      <w:r w:rsidRPr="00EB3F02">
        <w:rPr>
          <w:rFonts w:ascii="Times New Roman" w:hAnsi="Times New Roman" w:cs="Times New Roman"/>
          <w:sz w:val="28"/>
          <w:szCs w:val="28"/>
        </w:rPr>
        <w:t xml:space="preserve">в электронном виде </w:t>
      </w:r>
      <w:proofErr w:type="gramStart"/>
      <w:r w:rsidRPr="00EB3F02">
        <w:rPr>
          <w:rFonts w:ascii="Times New Roman" w:hAnsi="Times New Roman" w:cs="Times New Roman"/>
          <w:sz w:val="28"/>
          <w:szCs w:val="28"/>
        </w:rPr>
        <w:t>в</w:t>
      </w:r>
      <w:proofErr w:type="gramEnd"/>
      <w:r w:rsidRPr="00EB3F02">
        <w:rPr>
          <w:rFonts w:ascii="Times New Roman" w:hAnsi="Times New Roman" w:cs="Times New Roman"/>
          <w:sz w:val="28"/>
          <w:szCs w:val="28"/>
        </w:rPr>
        <w:t xml:space="preserve"> </w:t>
      </w:r>
      <w:proofErr w:type="gramStart"/>
      <w:r w:rsidRPr="00EB3F02">
        <w:rPr>
          <w:rFonts w:ascii="Times New Roman" w:hAnsi="Times New Roman" w:cs="Times New Roman"/>
          <w:sz w:val="28"/>
          <w:szCs w:val="28"/>
        </w:rPr>
        <w:t>АС</w:t>
      </w:r>
      <w:proofErr w:type="gramEnd"/>
      <w:r w:rsidRPr="00EB3F02">
        <w:rPr>
          <w:rFonts w:ascii="Times New Roman" w:hAnsi="Times New Roman" w:cs="Times New Roman"/>
          <w:sz w:val="28"/>
          <w:szCs w:val="28"/>
        </w:rPr>
        <w:t xml:space="preserve"> "Бюджет" по форме согласно приложению 6 к настоящему Порядку.</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2.</w:t>
      </w:r>
      <w:r w:rsidR="00046DD1" w:rsidRPr="00EB3F02">
        <w:rPr>
          <w:rFonts w:ascii="Times New Roman" w:hAnsi="Times New Roman" w:cs="Times New Roman"/>
          <w:sz w:val="28"/>
          <w:szCs w:val="28"/>
        </w:rPr>
        <w:t>6</w:t>
      </w:r>
      <w:r w:rsidRPr="00EB3F02">
        <w:rPr>
          <w:rFonts w:ascii="Times New Roman" w:hAnsi="Times New Roman" w:cs="Times New Roman"/>
          <w:sz w:val="28"/>
          <w:szCs w:val="28"/>
        </w:rPr>
        <w:t>. Все представленные для открытия лицевого счета документы хранятся в юридическом деле клиента.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Клиент обязан в пятидневный срок, если иное не предусмотрено настоящим Порядком, сообщать в письменной форме управлению обо всех изменениях сведений в документах, представленных для открытия лицевого счета.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2.</w:t>
      </w:r>
      <w:r w:rsidR="00046DD1" w:rsidRPr="00EB3F02">
        <w:rPr>
          <w:rFonts w:ascii="Times New Roman" w:hAnsi="Times New Roman" w:cs="Times New Roman"/>
          <w:sz w:val="28"/>
          <w:szCs w:val="28"/>
        </w:rPr>
        <w:t>7</w:t>
      </w:r>
      <w:r w:rsidRPr="00EB3F02">
        <w:rPr>
          <w:rFonts w:ascii="Times New Roman" w:hAnsi="Times New Roman" w:cs="Times New Roman"/>
          <w:sz w:val="28"/>
          <w:szCs w:val="28"/>
        </w:rPr>
        <w:t xml:space="preserve">. При назначении временно исполняющих обязанности лиц, имеющих право первой и (или) второй подписи, клиентом дополнительно представляется новая временная карточка только с образцами подписи лиц, временно исполняющих обязанности, назначенных приказом о временном исполнении возложенных обязанностей, заверенная согласно требованиям </w:t>
      </w:r>
      <w:r w:rsidRPr="00EB3F02">
        <w:rPr>
          <w:rFonts w:ascii="Times New Roman" w:hAnsi="Times New Roman" w:cs="Times New Roman"/>
          <w:sz w:val="28"/>
          <w:szCs w:val="28"/>
        </w:rPr>
        <w:lastRenderedPageBreak/>
        <w:t>настоящего Порядка.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В указанном случае клиенты также представляют копии приказов (выписок из приказов) о временном исполнении возложенных обязанностей, заверенные органом или лицом, их издавшим, с приложением соответствующего оттиска печати (при наличии печати) либо нотариально.</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bookmarkStart w:id="10" w:name="P146"/>
      <w:bookmarkEnd w:id="10"/>
      <w:r w:rsidRPr="00EB3F02">
        <w:rPr>
          <w:rFonts w:ascii="Times New Roman" w:hAnsi="Times New Roman" w:cs="Times New Roman"/>
          <w:sz w:val="28"/>
          <w:szCs w:val="28"/>
        </w:rPr>
        <w:t>2.</w:t>
      </w:r>
      <w:r w:rsidR="00046DD1" w:rsidRPr="00EB3F02">
        <w:rPr>
          <w:rFonts w:ascii="Times New Roman" w:hAnsi="Times New Roman" w:cs="Times New Roman"/>
          <w:sz w:val="28"/>
          <w:szCs w:val="28"/>
        </w:rPr>
        <w:t>8</w:t>
      </w:r>
      <w:r w:rsidRPr="00EB3F02">
        <w:rPr>
          <w:rFonts w:ascii="Times New Roman" w:hAnsi="Times New Roman" w:cs="Times New Roman"/>
          <w:sz w:val="28"/>
          <w:szCs w:val="28"/>
        </w:rPr>
        <w:t xml:space="preserve">. Главный распорядитель средств, главный администратор источников формируют соответственно </w:t>
      </w:r>
      <w:hyperlink w:anchor="P942" w:history="1">
        <w:r w:rsidRPr="00EB3F02">
          <w:rPr>
            <w:rFonts w:ascii="Times New Roman" w:hAnsi="Times New Roman" w:cs="Times New Roman"/>
            <w:color w:val="0000FF"/>
            <w:sz w:val="28"/>
            <w:szCs w:val="28"/>
          </w:rPr>
          <w:t>перечни</w:t>
        </w:r>
      </w:hyperlink>
      <w:r w:rsidRPr="00EB3F02">
        <w:rPr>
          <w:rFonts w:ascii="Times New Roman" w:hAnsi="Times New Roman" w:cs="Times New Roman"/>
          <w:sz w:val="28"/>
          <w:szCs w:val="28"/>
        </w:rPr>
        <w:t xml:space="preserve"> подведомственных им распорядителей и получателей средств, подведомственных им администраторов источников (далее - перечень) по форме согласно приложению  7 к настоящему Порядку и представляют их в управление при открытии лицевого счета.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В случае изменения в течение финансового года информации, представленной в перечне, главный распорядитель средств, главный администратор представляют в управление уточненный перечень не позднее трех рабочих дней со дня изменений.</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bookmarkStart w:id="11" w:name="P148"/>
      <w:bookmarkEnd w:id="11"/>
      <w:r w:rsidRPr="00EB3F02">
        <w:rPr>
          <w:rFonts w:ascii="Times New Roman" w:hAnsi="Times New Roman" w:cs="Times New Roman"/>
          <w:sz w:val="28"/>
          <w:szCs w:val="28"/>
        </w:rPr>
        <w:t>Ежегодно за пять рабочих дней до начала очередного финансового года главный распорядитель средств (главный администратор источников) представляет в управление уточненный с учетом всех изменений, внесенных в течение текущего финансового года, перечень.</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proofErr w:type="gramStart"/>
      <w:r w:rsidRPr="00EB3F02">
        <w:rPr>
          <w:rFonts w:ascii="Times New Roman" w:hAnsi="Times New Roman" w:cs="Times New Roman"/>
          <w:sz w:val="28"/>
          <w:szCs w:val="28"/>
        </w:rPr>
        <w:t>Орган исполнительной власти</w:t>
      </w:r>
      <w:r w:rsidR="008B6F63" w:rsidRPr="00EB3F02">
        <w:rPr>
          <w:rFonts w:ascii="Times New Roman" w:hAnsi="Times New Roman" w:cs="Times New Roman"/>
          <w:sz w:val="28"/>
          <w:szCs w:val="28"/>
        </w:rPr>
        <w:t xml:space="preserve"> городского округа </w:t>
      </w:r>
      <w:proofErr w:type="spellStart"/>
      <w:r w:rsidR="008B6F63" w:rsidRPr="00EB3F02">
        <w:rPr>
          <w:rFonts w:ascii="Times New Roman" w:hAnsi="Times New Roman" w:cs="Times New Roman"/>
          <w:sz w:val="28"/>
          <w:szCs w:val="28"/>
        </w:rPr>
        <w:t>Кинель</w:t>
      </w:r>
      <w:proofErr w:type="spellEnd"/>
      <w:r w:rsidRPr="00EB3F02">
        <w:rPr>
          <w:rFonts w:ascii="Times New Roman" w:hAnsi="Times New Roman" w:cs="Times New Roman"/>
          <w:sz w:val="28"/>
          <w:szCs w:val="28"/>
        </w:rPr>
        <w:t xml:space="preserve"> Самарской области, осуществляющи</w:t>
      </w:r>
      <w:r w:rsidR="008B6F63" w:rsidRPr="00EB3F02">
        <w:rPr>
          <w:rFonts w:ascii="Times New Roman" w:hAnsi="Times New Roman" w:cs="Times New Roman"/>
          <w:sz w:val="28"/>
          <w:szCs w:val="28"/>
        </w:rPr>
        <w:t>й</w:t>
      </w:r>
      <w:r w:rsidRPr="00EB3F02">
        <w:rPr>
          <w:rFonts w:ascii="Times New Roman" w:hAnsi="Times New Roman" w:cs="Times New Roman"/>
          <w:sz w:val="28"/>
          <w:szCs w:val="28"/>
        </w:rPr>
        <w:t xml:space="preserve"> функции и полномочия учредителя бюджетных (автономных) учреждений  и (или) права собственника имущества в отношении унитарных предприятий, представляют в управление в порядке, предусмотренном абзацами с </w:t>
      </w:r>
      <w:hyperlink w:anchor="P146" w:history="1">
        <w:r w:rsidRPr="00EB3F02">
          <w:rPr>
            <w:rFonts w:ascii="Times New Roman" w:hAnsi="Times New Roman" w:cs="Times New Roman"/>
            <w:color w:val="0000FF"/>
            <w:sz w:val="28"/>
            <w:szCs w:val="28"/>
          </w:rPr>
          <w:t>первого</w:t>
        </w:r>
      </w:hyperlink>
      <w:r w:rsidRPr="00EB3F02">
        <w:rPr>
          <w:rFonts w:ascii="Times New Roman" w:hAnsi="Times New Roman" w:cs="Times New Roman"/>
          <w:sz w:val="28"/>
          <w:szCs w:val="28"/>
        </w:rPr>
        <w:t xml:space="preserve"> по </w:t>
      </w:r>
      <w:hyperlink w:anchor="P148" w:history="1">
        <w:r w:rsidRPr="00EB3F02">
          <w:rPr>
            <w:rFonts w:ascii="Times New Roman" w:hAnsi="Times New Roman" w:cs="Times New Roman"/>
            <w:color w:val="0000FF"/>
            <w:sz w:val="28"/>
            <w:szCs w:val="28"/>
          </w:rPr>
          <w:t>третий</w:t>
        </w:r>
      </w:hyperlink>
      <w:r w:rsidRPr="00EB3F02">
        <w:rPr>
          <w:rFonts w:ascii="Times New Roman" w:hAnsi="Times New Roman" w:cs="Times New Roman"/>
          <w:sz w:val="28"/>
          <w:szCs w:val="28"/>
        </w:rPr>
        <w:t xml:space="preserve"> настоящего пункта, </w:t>
      </w:r>
      <w:hyperlink w:anchor="P1010" w:history="1">
        <w:r w:rsidRPr="00EB3F02">
          <w:rPr>
            <w:rFonts w:ascii="Times New Roman" w:hAnsi="Times New Roman" w:cs="Times New Roman"/>
            <w:color w:val="0000FF"/>
            <w:sz w:val="28"/>
            <w:szCs w:val="28"/>
          </w:rPr>
          <w:t>перечни</w:t>
        </w:r>
      </w:hyperlink>
      <w:r w:rsidRPr="00EB3F02">
        <w:rPr>
          <w:rFonts w:ascii="Times New Roman" w:hAnsi="Times New Roman" w:cs="Times New Roman"/>
          <w:sz w:val="28"/>
          <w:szCs w:val="28"/>
        </w:rPr>
        <w:t xml:space="preserve"> указанных </w:t>
      </w:r>
      <w:proofErr w:type="spellStart"/>
      <w:r w:rsidRPr="00EB3F02">
        <w:rPr>
          <w:rFonts w:ascii="Times New Roman" w:hAnsi="Times New Roman" w:cs="Times New Roman"/>
          <w:sz w:val="28"/>
          <w:szCs w:val="28"/>
        </w:rPr>
        <w:t>неучастников</w:t>
      </w:r>
      <w:proofErr w:type="spellEnd"/>
      <w:r w:rsidRPr="00EB3F02">
        <w:rPr>
          <w:rFonts w:ascii="Times New Roman" w:hAnsi="Times New Roman" w:cs="Times New Roman"/>
          <w:sz w:val="28"/>
          <w:szCs w:val="28"/>
        </w:rPr>
        <w:t xml:space="preserve"> бюджетного процесса по форме согласно приложению  8 к настоящему Порядку.</w:t>
      </w:r>
      <w:proofErr w:type="gramEnd"/>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Главные распорядители средств, к подведомственности которых </w:t>
      </w:r>
      <w:r w:rsidRPr="00EB3F02">
        <w:rPr>
          <w:rFonts w:ascii="Times New Roman" w:hAnsi="Times New Roman" w:cs="Times New Roman"/>
          <w:sz w:val="28"/>
          <w:szCs w:val="28"/>
        </w:rPr>
        <w:lastRenderedPageBreak/>
        <w:t xml:space="preserve">относятся соответствующие расходы, представляют в управление в порядке, предусмотренном абзацами с </w:t>
      </w:r>
      <w:hyperlink w:anchor="P146" w:history="1">
        <w:r w:rsidRPr="00EB3F02">
          <w:rPr>
            <w:rFonts w:ascii="Times New Roman" w:hAnsi="Times New Roman" w:cs="Times New Roman"/>
            <w:color w:val="0000FF"/>
            <w:sz w:val="28"/>
            <w:szCs w:val="28"/>
          </w:rPr>
          <w:t>первого</w:t>
        </w:r>
      </w:hyperlink>
      <w:r w:rsidRPr="00EB3F02">
        <w:rPr>
          <w:rFonts w:ascii="Times New Roman" w:hAnsi="Times New Roman" w:cs="Times New Roman"/>
          <w:sz w:val="28"/>
          <w:szCs w:val="28"/>
        </w:rPr>
        <w:t xml:space="preserve"> по </w:t>
      </w:r>
      <w:hyperlink w:anchor="P148" w:history="1">
        <w:r w:rsidRPr="00EB3F02">
          <w:rPr>
            <w:rFonts w:ascii="Times New Roman" w:hAnsi="Times New Roman" w:cs="Times New Roman"/>
            <w:color w:val="0000FF"/>
            <w:sz w:val="28"/>
            <w:szCs w:val="28"/>
          </w:rPr>
          <w:t>третий</w:t>
        </w:r>
      </w:hyperlink>
      <w:r w:rsidRPr="00EB3F02">
        <w:rPr>
          <w:rFonts w:ascii="Times New Roman" w:hAnsi="Times New Roman" w:cs="Times New Roman"/>
          <w:sz w:val="28"/>
          <w:szCs w:val="28"/>
        </w:rPr>
        <w:t xml:space="preserve"> настоящего пункта, </w:t>
      </w:r>
      <w:hyperlink w:anchor="P1091" w:history="1">
        <w:r w:rsidRPr="00EB3F02">
          <w:rPr>
            <w:rFonts w:ascii="Times New Roman" w:hAnsi="Times New Roman" w:cs="Times New Roman"/>
            <w:color w:val="0000FF"/>
            <w:sz w:val="28"/>
            <w:szCs w:val="28"/>
          </w:rPr>
          <w:t>перечни</w:t>
        </w:r>
      </w:hyperlink>
      <w:r w:rsidRPr="00EB3F02">
        <w:rPr>
          <w:rFonts w:ascii="Times New Roman" w:hAnsi="Times New Roman" w:cs="Times New Roman"/>
          <w:sz w:val="28"/>
          <w:szCs w:val="28"/>
        </w:rPr>
        <w:t xml:space="preserve"> иных </w:t>
      </w:r>
      <w:proofErr w:type="spellStart"/>
      <w:r w:rsidRPr="00EB3F02">
        <w:rPr>
          <w:rFonts w:ascii="Times New Roman" w:hAnsi="Times New Roman" w:cs="Times New Roman"/>
          <w:sz w:val="28"/>
          <w:szCs w:val="28"/>
        </w:rPr>
        <w:t>неучастников</w:t>
      </w:r>
      <w:proofErr w:type="spellEnd"/>
      <w:r w:rsidRPr="00EB3F02">
        <w:rPr>
          <w:rFonts w:ascii="Times New Roman" w:hAnsi="Times New Roman" w:cs="Times New Roman"/>
          <w:sz w:val="28"/>
          <w:szCs w:val="28"/>
        </w:rPr>
        <w:t xml:space="preserve"> бюджетного процесса, лицевые счета которым открываются в </w:t>
      </w:r>
      <w:r w:rsidR="00612F98" w:rsidRPr="00EB3F02">
        <w:rPr>
          <w:rFonts w:ascii="Times New Roman" w:hAnsi="Times New Roman" w:cs="Times New Roman"/>
          <w:sz w:val="28"/>
          <w:szCs w:val="28"/>
        </w:rPr>
        <w:t>управлении</w:t>
      </w:r>
      <w:r w:rsidRPr="00EB3F02">
        <w:rPr>
          <w:rFonts w:ascii="Times New Roman" w:hAnsi="Times New Roman" w:cs="Times New Roman"/>
          <w:sz w:val="28"/>
          <w:szCs w:val="28"/>
        </w:rPr>
        <w:t>, по форме согласно приложению  9 к настоящему Порядку.</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2.</w:t>
      </w:r>
      <w:r w:rsidR="00046DD1" w:rsidRPr="00EB3F02">
        <w:rPr>
          <w:rFonts w:ascii="Times New Roman" w:hAnsi="Times New Roman" w:cs="Times New Roman"/>
          <w:sz w:val="28"/>
          <w:szCs w:val="28"/>
        </w:rPr>
        <w:t>9</w:t>
      </w:r>
      <w:r w:rsidRPr="00EB3F02">
        <w:rPr>
          <w:rFonts w:ascii="Times New Roman" w:hAnsi="Times New Roman" w:cs="Times New Roman"/>
          <w:sz w:val="28"/>
          <w:szCs w:val="28"/>
        </w:rPr>
        <w:t xml:space="preserve">. При электронном документообороте с использованием ЭП образцы подписей лиц, подписывающих ЭП распоряжения о совершении казначейских платежей, представленные в виде платежных поручений (далее - распоряжения), и иные документы, представляемые в </w:t>
      </w:r>
      <w:r w:rsidR="00612F98" w:rsidRPr="00EB3F02">
        <w:rPr>
          <w:rFonts w:ascii="Times New Roman" w:hAnsi="Times New Roman" w:cs="Times New Roman"/>
          <w:sz w:val="28"/>
          <w:szCs w:val="28"/>
        </w:rPr>
        <w:t>управление</w:t>
      </w:r>
      <w:r w:rsidRPr="00EB3F02">
        <w:rPr>
          <w:rFonts w:ascii="Times New Roman" w:hAnsi="Times New Roman" w:cs="Times New Roman"/>
          <w:sz w:val="28"/>
          <w:szCs w:val="28"/>
        </w:rPr>
        <w:t>, должны быть включены в карточку с соответствующим правом первой или второй подписи.</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bookmarkStart w:id="12" w:name="P152"/>
      <w:bookmarkEnd w:id="12"/>
      <w:r w:rsidRPr="00EB3F02">
        <w:rPr>
          <w:rFonts w:ascii="Times New Roman" w:hAnsi="Times New Roman" w:cs="Times New Roman"/>
          <w:sz w:val="28"/>
          <w:szCs w:val="28"/>
        </w:rPr>
        <w:t>2.1</w:t>
      </w:r>
      <w:r w:rsidR="00046DD1" w:rsidRPr="00EB3F02">
        <w:rPr>
          <w:rFonts w:ascii="Times New Roman" w:hAnsi="Times New Roman" w:cs="Times New Roman"/>
          <w:sz w:val="28"/>
          <w:szCs w:val="28"/>
        </w:rPr>
        <w:t>0</w:t>
      </w:r>
      <w:r w:rsidRPr="00EB3F02">
        <w:rPr>
          <w:rFonts w:ascii="Times New Roman" w:hAnsi="Times New Roman" w:cs="Times New Roman"/>
          <w:sz w:val="28"/>
          <w:szCs w:val="28"/>
        </w:rPr>
        <w:t xml:space="preserve">. При отсутствии в штате должности главного бухгалтера (другого должностного лица, выполняющего его функции), за исключением случая, указанного в </w:t>
      </w:r>
      <w:hyperlink w:anchor="P153" w:history="1">
        <w:r w:rsidRPr="00EB3F02">
          <w:rPr>
            <w:rFonts w:ascii="Times New Roman" w:hAnsi="Times New Roman" w:cs="Times New Roman"/>
            <w:color w:val="0000FF"/>
            <w:sz w:val="28"/>
            <w:szCs w:val="28"/>
          </w:rPr>
          <w:t>абзаце втором</w:t>
        </w:r>
      </w:hyperlink>
      <w:r w:rsidRPr="00EB3F02">
        <w:rPr>
          <w:rFonts w:ascii="Times New Roman" w:hAnsi="Times New Roman" w:cs="Times New Roman"/>
          <w:sz w:val="28"/>
          <w:szCs w:val="28"/>
        </w:rPr>
        <w:t xml:space="preserve"> настоящего пункта, карточка представляется за подписью только руководителя (уполномоченного им лица). В графе "Фамилия, имя и отчество" вместо указания лица, наделенного правом второй подписи, делается запись "бухгалтерский работник в штате не предусмотрен", в соответствии с которой документы, представленные в министерство, считаются действительными при наличии на них одной первой подписи.</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bookmarkStart w:id="13" w:name="P153"/>
      <w:bookmarkEnd w:id="13"/>
      <w:r w:rsidRPr="00EB3F02">
        <w:rPr>
          <w:rFonts w:ascii="Times New Roman" w:hAnsi="Times New Roman" w:cs="Times New Roman"/>
          <w:sz w:val="28"/>
          <w:szCs w:val="28"/>
        </w:rPr>
        <w:t xml:space="preserve">В случае передачи ведения бюджетного учета и формирования бюджетной отчетности </w:t>
      </w:r>
      <w:r w:rsidR="00612F98" w:rsidRPr="00EB3F02">
        <w:rPr>
          <w:rFonts w:ascii="Times New Roman" w:hAnsi="Times New Roman" w:cs="Times New Roman"/>
          <w:sz w:val="28"/>
          <w:szCs w:val="28"/>
        </w:rPr>
        <w:t>М</w:t>
      </w:r>
      <w:r w:rsidRPr="00EB3F02">
        <w:rPr>
          <w:rFonts w:ascii="Times New Roman" w:hAnsi="Times New Roman" w:cs="Times New Roman"/>
          <w:sz w:val="28"/>
          <w:szCs w:val="28"/>
        </w:rPr>
        <w:t>КУ "Центр</w:t>
      </w:r>
      <w:r w:rsidR="00612F98" w:rsidRPr="00EB3F02">
        <w:rPr>
          <w:rFonts w:ascii="Times New Roman" w:hAnsi="Times New Roman" w:cs="Times New Roman"/>
          <w:sz w:val="28"/>
          <w:szCs w:val="28"/>
        </w:rPr>
        <w:t>ализованная бухгалтерия</w:t>
      </w:r>
      <w:r w:rsidRPr="00EB3F02">
        <w:rPr>
          <w:rFonts w:ascii="Times New Roman" w:hAnsi="Times New Roman" w:cs="Times New Roman"/>
          <w:sz w:val="28"/>
          <w:szCs w:val="28"/>
        </w:rPr>
        <w:t xml:space="preserve">" в карточке в качестве лиц, имеющих право второй подписи, указываются уполномоченные лица </w:t>
      </w:r>
      <w:r w:rsidR="00612F98" w:rsidRPr="00EB3F02">
        <w:rPr>
          <w:rFonts w:ascii="Times New Roman" w:hAnsi="Times New Roman" w:cs="Times New Roman"/>
          <w:sz w:val="28"/>
          <w:szCs w:val="28"/>
        </w:rPr>
        <w:t>М</w:t>
      </w:r>
      <w:r w:rsidRPr="00EB3F02">
        <w:rPr>
          <w:rFonts w:ascii="Times New Roman" w:hAnsi="Times New Roman" w:cs="Times New Roman"/>
          <w:sz w:val="28"/>
          <w:szCs w:val="28"/>
        </w:rPr>
        <w:t>КУ "Центр</w:t>
      </w:r>
      <w:r w:rsidR="00612F98" w:rsidRPr="00EB3F02">
        <w:rPr>
          <w:rFonts w:ascii="Times New Roman" w:hAnsi="Times New Roman" w:cs="Times New Roman"/>
          <w:sz w:val="28"/>
          <w:szCs w:val="28"/>
        </w:rPr>
        <w:t>ализованная бухгалтерия</w:t>
      </w:r>
      <w:r w:rsidRPr="00EB3F02">
        <w:rPr>
          <w:rFonts w:ascii="Times New Roman" w:hAnsi="Times New Roman" w:cs="Times New Roman"/>
          <w:sz w:val="28"/>
          <w:szCs w:val="28"/>
        </w:rPr>
        <w:t>".</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2.1</w:t>
      </w:r>
      <w:r w:rsidR="00046DD1" w:rsidRPr="00EB3F02">
        <w:rPr>
          <w:rFonts w:ascii="Times New Roman" w:hAnsi="Times New Roman" w:cs="Times New Roman"/>
          <w:sz w:val="28"/>
          <w:szCs w:val="28"/>
        </w:rPr>
        <w:t>1</w:t>
      </w:r>
      <w:r w:rsidRPr="00EB3F02">
        <w:rPr>
          <w:rFonts w:ascii="Times New Roman" w:hAnsi="Times New Roman" w:cs="Times New Roman"/>
          <w:sz w:val="28"/>
          <w:szCs w:val="28"/>
        </w:rPr>
        <w:t>. В случае представления документов для открытия лицевого счета по переданным полномочиям в карточке указывается полное наименование должностей лиц, имеющих право первой и второй подписи.</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p>
    <w:p w:rsidR="002311A0" w:rsidRPr="00EB3F02" w:rsidRDefault="002311A0" w:rsidP="000F1D49">
      <w:pPr>
        <w:pStyle w:val="ConsPlusTitle"/>
        <w:spacing w:line="360" w:lineRule="auto"/>
        <w:jc w:val="center"/>
        <w:outlineLvl w:val="2"/>
        <w:rPr>
          <w:rFonts w:ascii="Times New Roman" w:hAnsi="Times New Roman" w:cs="Times New Roman"/>
          <w:sz w:val="28"/>
          <w:szCs w:val="28"/>
        </w:rPr>
      </w:pPr>
      <w:r w:rsidRPr="00EB3F02">
        <w:rPr>
          <w:rFonts w:ascii="Times New Roman" w:hAnsi="Times New Roman" w:cs="Times New Roman"/>
          <w:sz w:val="28"/>
          <w:szCs w:val="28"/>
        </w:rPr>
        <w:lastRenderedPageBreak/>
        <w:t>3. Порядок переоформления и закрытия лицевых счетов</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3.1. Переоформление лицевого счета клиента производится в случае изменения наименования клиента, не вызванного реорганизацией или изменением типа учреждения, а также изменения в установленном порядке структуры номера лицевого счета, открытого клиенту.</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Закрытие лицевого счета клиента производится в случае ликвидации, реорганизации (за исключением клиента, к которому при реорганизации присоединяется другой клиент), слиянии, присоединении, разделении, выделении, преобразовании, изменения подведомственности клиента, а также типа клиента (для </w:t>
      </w:r>
      <w:r w:rsidR="004D0A85" w:rsidRPr="00EB3F02">
        <w:rPr>
          <w:rFonts w:ascii="Times New Roman" w:hAnsi="Times New Roman" w:cs="Times New Roman"/>
          <w:sz w:val="28"/>
          <w:szCs w:val="28"/>
        </w:rPr>
        <w:t xml:space="preserve">муниципальных </w:t>
      </w:r>
      <w:r w:rsidRPr="00EB3F02">
        <w:rPr>
          <w:rFonts w:ascii="Times New Roman" w:hAnsi="Times New Roman" w:cs="Times New Roman"/>
          <w:sz w:val="28"/>
          <w:szCs w:val="28"/>
        </w:rPr>
        <w:t>учреждений</w:t>
      </w:r>
      <w:r w:rsidR="004D0A85" w:rsidRPr="00EB3F02">
        <w:rPr>
          <w:rFonts w:ascii="Times New Roman" w:hAnsi="Times New Roman" w:cs="Times New Roman"/>
          <w:sz w:val="28"/>
          <w:szCs w:val="28"/>
        </w:rPr>
        <w:t xml:space="preserve"> городского округа </w:t>
      </w:r>
      <w:proofErr w:type="spellStart"/>
      <w:r w:rsidR="004D0A85" w:rsidRPr="00EB3F02">
        <w:rPr>
          <w:rFonts w:ascii="Times New Roman" w:hAnsi="Times New Roman" w:cs="Times New Roman"/>
          <w:sz w:val="28"/>
          <w:szCs w:val="28"/>
        </w:rPr>
        <w:t>Кинель</w:t>
      </w:r>
      <w:proofErr w:type="spellEnd"/>
      <w:r w:rsidRPr="00EB3F02">
        <w:rPr>
          <w:rFonts w:ascii="Times New Roman" w:hAnsi="Times New Roman" w:cs="Times New Roman"/>
          <w:sz w:val="28"/>
          <w:szCs w:val="28"/>
        </w:rPr>
        <w:t xml:space="preserve"> Самарской области).</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В случае отсутствия операций и остатков по соответствующему лицевому счету, открытому иному </w:t>
      </w:r>
      <w:proofErr w:type="spellStart"/>
      <w:r w:rsidRPr="00EB3F02">
        <w:rPr>
          <w:rFonts w:ascii="Times New Roman" w:hAnsi="Times New Roman" w:cs="Times New Roman"/>
          <w:sz w:val="28"/>
          <w:szCs w:val="28"/>
        </w:rPr>
        <w:t>неучастнику</w:t>
      </w:r>
      <w:proofErr w:type="spellEnd"/>
      <w:r w:rsidRPr="00EB3F02">
        <w:rPr>
          <w:rFonts w:ascii="Times New Roman" w:hAnsi="Times New Roman" w:cs="Times New Roman"/>
          <w:sz w:val="28"/>
          <w:szCs w:val="28"/>
        </w:rPr>
        <w:t xml:space="preserve"> бюджетного процесса, в отчетном финансовом году указанный лицевой счет закрывается в течение 30 рабочих дней текущего финансового года по разрешительной надписи </w:t>
      </w:r>
      <w:r w:rsidR="004D0A85" w:rsidRPr="00EB3F02">
        <w:rPr>
          <w:rFonts w:ascii="Times New Roman" w:hAnsi="Times New Roman" w:cs="Times New Roman"/>
          <w:sz w:val="28"/>
          <w:szCs w:val="28"/>
        </w:rPr>
        <w:t>руководителя</w:t>
      </w:r>
      <w:r w:rsidRPr="00EB3F02">
        <w:rPr>
          <w:rFonts w:ascii="Times New Roman" w:hAnsi="Times New Roman" w:cs="Times New Roman"/>
          <w:sz w:val="28"/>
          <w:szCs w:val="28"/>
        </w:rPr>
        <w:t>.</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bookmarkStart w:id="14" w:name="P161"/>
      <w:bookmarkEnd w:id="14"/>
      <w:r w:rsidRPr="00EB3F02">
        <w:rPr>
          <w:rFonts w:ascii="Times New Roman" w:hAnsi="Times New Roman" w:cs="Times New Roman"/>
          <w:sz w:val="28"/>
          <w:szCs w:val="28"/>
        </w:rPr>
        <w:t>3.2. Переоформление лицевого счета клиента производится по заявлению на переоформление лицевого счета по форме согласно приложению 10 к настоящему Приказу.</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При внесении изменений в наименование клиент представляет не позднее двадцати рабочих дней со дня переименования следующие документы:</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копию документа об изменении наименования, заверенную органом, издавшим документ, или нотариально (для иного </w:t>
      </w:r>
      <w:proofErr w:type="spellStart"/>
      <w:r w:rsidRPr="00EB3F02">
        <w:rPr>
          <w:rFonts w:ascii="Times New Roman" w:hAnsi="Times New Roman" w:cs="Times New Roman"/>
          <w:sz w:val="28"/>
          <w:szCs w:val="28"/>
        </w:rPr>
        <w:t>неучастника</w:t>
      </w:r>
      <w:proofErr w:type="spellEnd"/>
      <w:r w:rsidRPr="00EB3F02">
        <w:rPr>
          <w:rFonts w:ascii="Times New Roman" w:hAnsi="Times New Roman" w:cs="Times New Roman"/>
          <w:sz w:val="28"/>
          <w:szCs w:val="28"/>
        </w:rPr>
        <w:t xml:space="preserve"> бюджетного процесса - при наличии указанного документа);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карточку, заверенную согласно требованиям, установленным </w:t>
      </w:r>
      <w:r w:rsidRPr="00EB3F02">
        <w:rPr>
          <w:rFonts w:ascii="Times New Roman" w:hAnsi="Times New Roman" w:cs="Times New Roman"/>
          <w:sz w:val="28"/>
          <w:szCs w:val="28"/>
        </w:rPr>
        <w:lastRenderedPageBreak/>
        <w:t>настоящим Порядком;</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копию свидетельства о постановке на учет юридического лица в налоговом органе, оформленную (заверенную) согласно требованиям, установленным настоящим Порядком;</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копии документов (в случае внесения в них изменений), предусмотренных и оформленных (заверенных) в соответствии с </w:t>
      </w:r>
      <w:hyperlink w:anchor="P123" w:history="1">
        <w:r w:rsidRPr="00EB3F02">
          <w:rPr>
            <w:rFonts w:ascii="Times New Roman" w:hAnsi="Times New Roman" w:cs="Times New Roman"/>
            <w:color w:val="0000FF"/>
            <w:sz w:val="28"/>
            <w:szCs w:val="28"/>
          </w:rPr>
          <w:t>абзацем девятым пункта 2.2</w:t>
        </w:r>
      </w:hyperlink>
      <w:r w:rsidRPr="00EB3F02">
        <w:rPr>
          <w:rFonts w:ascii="Times New Roman" w:hAnsi="Times New Roman" w:cs="Times New Roman"/>
          <w:sz w:val="28"/>
          <w:szCs w:val="28"/>
        </w:rPr>
        <w:t xml:space="preserve"> или </w:t>
      </w:r>
      <w:hyperlink w:anchor="P131" w:history="1">
        <w:r w:rsidRPr="00EB3F02">
          <w:rPr>
            <w:rFonts w:ascii="Times New Roman" w:hAnsi="Times New Roman" w:cs="Times New Roman"/>
            <w:color w:val="0000FF"/>
            <w:sz w:val="28"/>
            <w:szCs w:val="28"/>
          </w:rPr>
          <w:t>абзацем третьим пункта 2.3</w:t>
        </w:r>
      </w:hyperlink>
      <w:r w:rsidRPr="00EB3F02">
        <w:rPr>
          <w:rFonts w:ascii="Times New Roman" w:hAnsi="Times New Roman" w:cs="Times New Roman"/>
          <w:sz w:val="28"/>
          <w:szCs w:val="28"/>
        </w:rPr>
        <w:t xml:space="preserve"> настоящего Порядка;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копии документов (в случае внесения в них изменений), предусмотренных и заверенных в соответствии с </w:t>
      </w:r>
      <w:hyperlink w:anchor="P121" w:history="1">
        <w:r w:rsidRPr="00EB3F02">
          <w:rPr>
            <w:rFonts w:ascii="Times New Roman" w:hAnsi="Times New Roman" w:cs="Times New Roman"/>
            <w:color w:val="0000FF"/>
            <w:sz w:val="28"/>
            <w:szCs w:val="28"/>
          </w:rPr>
          <w:t>абзацем седьмым</w:t>
        </w:r>
      </w:hyperlink>
      <w:r w:rsidRPr="00EB3F02">
        <w:rPr>
          <w:rFonts w:ascii="Times New Roman" w:hAnsi="Times New Roman" w:cs="Times New Roman"/>
          <w:sz w:val="28"/>
          <w:szCs w:val="28"/>
        </w:rPr>
        <w:t xml:space="preserve"> или </w:t>
      </w:r>
      <w:hyperlink w:anchor="P122" w:history="1">
        <w:r w:rsidRPr="00EB3F02">
          <w:rPr>
            <w:rFonts w:ascii="Times New Roman" w:hAnsi="Times New Roman" w:cs="Times New Roman"/>
            <w:color w:val="0000FF"/>
            <w:sz w:val="28"/>
            <w:szCs w:val="28"/>
          </w:rPr>
          <w:t>восьмым пункта 2.2</w:t>
        </w:r>
      </w:hyperlink>
      <w:r w:rsidRPr="00EB3F02">
        <w:rPr>
          <w:rFonts w:ascii="Times New Roman" w:hAnsi="Times New Roman" w:cs="Times New Roman"/>
          <w:sz w:val="28"/>
          <w:szCs w:val="28"/>
        </w:rPr>
        <w:t xml:space="preserve"> настоящего Порядка (в случаях, указанных в перечисленных в настоящем абзаце положениях настоящего Порядка);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копию документа, подтверждающего факт внесения записи в ЕГРЮЛ, оформленную (заверенную) согласно требованиям, установленным настоящим Порядком.</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При переоформлении лицевых счетов в связи с изменением в установленном порядке структуры номера лицевого счета представление клиентом документов не требуется.</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3.3. При смене оттиска печати клиент представляет следующие документы:</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карточку с новым оттиском печати, заверенную согласно требованиям, установленным настоящим Порядком;</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копию приказа (выписки из приказа) об изменении оттиска печати и применении нового оттиска печати, заверенную органом или лицом, его издавшим, либо нотариально.</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3.4. При смене лиц, указанных в карточке, клиент представляет новую карточку, заверенную согласно требованиям, установленным настоящим </w:t>
      </w:r>
      <w:r w:rsidRPr="00EB3F02">
        <w:rPr>
          <w:rFonts w:ascii="Times New Roman" w:hAnsi="Times New Roman" w:cs="Times New Roman"/>
          <w:sz w:val="28"/>
          <w:szCs w:val="28"/>
        </w:rPr>
        <w:lastRenderedPageBreak/>
        <w:t>Порядком.</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Кроме того, клиент представляет следующие документы (в отношении лиц, сменившихся в карточке):</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копии приказов (выписок из приказов) об увольнении, переводе на другую работу лиц, указанных в предыдущей карточке, заверенные органом или лицом, их издавшим, с приложением соответствующего оттиска печати (при наличии печати) либо нотариально;</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proofErr w:type="gramStart"/>
      <w:r w:rsidRPr="00EB3F02">
        <w:rPr>
          <w:rFonts w:ascii="Times New Roman" w:hAnsi="Times New Roman" w:cs="Times New Roman"/>
          <w:sz w:val="28"/>
          <w:szCs w:val="28"/>
        </w:rPr>
        <w:t xml:space="preserve">копии приказов (выписок из приказов) о прекращении права первой подписи или права второй подписи лиц, указанных в предыдущей карточке, не являющихся соответственно руководителем или главным бухгалтером клиента, копия отзыва доверенности (правового акта клиента) в случае, если в качестве лица, имевшего право второй подписи, выступало уполномоченное лицо </w:t>
      </w:r>
      <w:r w:rsidR="00811F0A" w:rsidRPr="00EB3F02">
        <w:rPr>
          <w:rFonts w:ascii="Times New Roman" w:hAnsi="Times New Roman" w:cs="Times New Roman"/>
          <w:sz w:val="28"/>
          <w:szCs w:val="28"/>
        </w:rPr>
        <w:t>М</w:t>
      </w:r>
      <w:r w:rsidRPr="00EB3F02">
        <w:rPr>
          <w:rFonts w:ascii="Times New Roman" w:hAnsi="Times New Roman" w:cs="Times New Roman"/>
          <w:sz w:val="28"/>
          <w:szCs w:val="28"/>
        </w:rPr>
        <w:t>КУ "Центр</w:t>
      </w:r>
      <w:r w:rsidR="00811F0A" w:rsidRPr="00EB3F02">
        <w:rPr>
          <w:rFonts w:ascii="Times New Roman" w:hAnsi="Times New Roman" w:cs="Times New Roman"/>
          <w:sz w:val="28"/>
          <w:szCs w:val="28"/>
        </w:rPr>
        <w:t>ализованная бухгалтерия</w:t>
      </w:r>
      <w:r w:rsidRPr="00EB3F02">
        <w:rPr>
          <w:rFonts w:ascii="Times New Roman" w:hAnsi="Times New Roman" w:cs="Times New Roman"/>
          <w:sz w:val="28"/>
          <w:szCs w:val="28"/>
        </w:rPr>
        <w:t>", заверенные руководителем клиента (уполномоченным лицом) и оттиском печати клиента (при наличии</w:t>
      </w:r>
      <w:proofErr w:type="gramEnd"/>
      <w:r w:rsidRPr="00EB3F02">
        <w:rPr>
          <w:rFonts w:ascii="Times New Roman" w:hAnsi="Times New Roman" w:cs="Times New Roman"/>
          <w:sz w:val="28"/>
          <w:szCs w:val="28"/>
        </w:rPr>
        <w:t xml:space="preserve"> печати) (в случае прекращения права первой или второй подписи лиц, указанных в настоящем абзаце, в том числе без их увольнения, перевода на другую работу);</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копии приказов (выписок из приказов) о назначении новых лиц, указанных в новой карточке, заверенные органом или уполномоченным лицом, их издавшим, с приложением соответствующего оттиска печати (при наличии печати) либо нотариально;</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копии срочных трудовых договоров (контрактов) для новых лиц, назначаемых на определенный срок, указанных в новой карточке, заверенные подписью представителя работодателя и оттиском печати работодателя (при наличии печати) либо нотариально;</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proofErr w:type="gramStart"/>
      <w:r w:rsidRPr="00EB3F02">
        <w:rPr>
          <w:rFonts w:ascii="Times New Roman" w:hAnsi="Times New Roman" w:cs="Times New Roman"/>
          <w:sz w:val="28"/>
          <w:szCs w:val="28"/>
        </w:rPr>
        <w:t xml:space="preserve">копии приказов (выписок из приказов) о предоставлении права первой подписи или права второй подписи новым лицам, указанным в новой </w:t>
      </w:r>
      <w:r w:rsidRPr="00EB3F02">
        <w:rPr>
          <w:rFonts w:ascii="Times New Roman" w:hAnsi="Times New Roman" w:cs="Times New Roman"/>
          <w:sz w:val="28"/>
          <w:szCs w:val="28"/>
        </w:rPr>
        <w:lastRenderedPageBreak/>
        <w:t xml:space="preserve">карточке, не являющимся соответственно руководителем или главным бухгалтером клиента, копия доверенности (правового акта клиента) в случае предоставления права второй подписи уполномоченному лицу </w:t>
      </w:r>
      <w:r w:rsidR="00872E41" w:rsidRPr="00EB3F02">
        <w:rPr>
          <w:rFonts w:ascii="Times New Roman" w:hAnsi="Times New Roman" w:cs="Times New Roman"/>
          <w:sz w:val="28"/>
          <w:szCs w:val="28"/>
        </w:rPr>
        <w:t>М</w:t>
      </w:r>
      <w:r w:rsidRPr="00EB3F02">
        <w:rPr>
          <w:rFonts w:ascii="Times New Roman" w:hAnsi="Times New Roman" w:cs="Times New Roman"/>
          <w:sz w:val="28"/>
          <w:szCs w:val="28"/>
        </w:rPr>
        <w:t>КУ "Центр</w:t>
      </w:r>
      <w:r w:rsidR="00872E41" w:rsidRPr="00EB3F02">
        <w:rPr>
          <w:rFonts w:ascii="Times New Roman" w:hAnsi="Times New Roman" w:cs="Times New Roman"/>
          <w:sz w:val="28"/>
          <w:szCs w:val="28"/>
        </w:rPr>
        <w:t>ализованная бухгалтерия</w:t>
      </w:r>
      <w:r w:rsidRPr="00EB3F02">
        <w:rPr>
          <w:rFonts w:ascii="Times New Roman" w:hAnsi="Times New Roman" w:cs="Times New Roman"/>
          <w:sz w:val="28"/>
          <w:szCs w:val="28"/>
        </w:rPr>
        <w:t>", заверенные руководителем клиента (уполномоченным лицом) и оттиском печати клиента (при наличии печати) (в случае предоставления права</w:t>
      </w:r>
      <w:proofErr w:type="gramEnd"/>
      <w:r w:rsidRPr="00EB3F02">
        <w:rPr>
          <w:rFonts w:ascii="Times New Roman" w:hAnsi="Times New Roman" w:cs="Times New Roman"/>
          <w:sz w:val="28"/>
          <w:szCs w:val="28"/>
        </w:rPr>
        <w:t xml:space="preserve"> первой подписи или права второй подписи новым лицам, указанным в настоящем абзаце).</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proofErr w:type="gramStart"/>
      <w:r w:rsidRPr="00EB3F02">
        <w:rPr>
          <w:rFonts w:ascii="Times New Roman" w:hAnsi="Times New Roman" w:cs="Times New Roman"/>
          <w:sz w:val="28"/>
          <w:szCs w:val="28"/>
        </w:rPr>
        <w:t xml:space="preserve">В случае увольнения руководителя клиента предоставляются копии приказов (выписок из приказов) о предоставлении права первой подписи или права второй подписи лицам, указанным в новой карточке, не являющимся соответственно руководителем или главным бухгалтером клиента, копия доверенности (правового акта клиента) в случае предоставления права второй подписи уполномоченному лицу </w:t>
      </w:r>
      <w:r w:rsidR="00872E41" w:rsidRPr="00EB3F02">
        <w:rPr>
          <w:rFonts w:ascii="Times New Roman" w:hAnsi="Times New Roman" w:cs="Times New Roman"/>
          <w:sz w:val="28"/>
          <w:szCs w:val="28"/>
        </w:rPr>
        <w:t>М</w:t>
      </w:r>
      <w:r w:rsidRPr="00EB3F02">
        <w:rPr>
          <w:rFonts w:ascii="Times New Roman" w:hAnsi="Times New Roman" w:cs="Times New Roman"/>
          <w:sz w:val="28"/>
          <w:szCs w:val="28"/>
        </w:rPr>
        <w:t>КУ "Центр</w:t>
      </w:r>
      <w:r w:rsidR="00872E41" w:rsidRPr="00EB3F02">
        <w:rPr>
          <w:rFonts w:ascii="Times New Roman" w:hAnsi="Times New Roman" w:cs="Times New Roman"/>
          <w:sz w:val="28"/>
          <w:szCs w:val="28"/>
        </w:rPr>
        <w:t>ализованная бухгалтерия</w:t>
      </w:r>
      <w:r w:rsidRPr="00EB3F02">
        <w:rPr>
          <w:rFonts w:ascii="Times New Roman" w:hAnsi="Times New Roman" w:cs="Times New Roman"/>
          <w:sz w:val="28"/>
          <w:szCs w:val="28"/>
        </w:rPr>
        <w:t>", заверенные новым руководителем клиента (уполномоченным лицом) и оттиском печати клиента (при</w:t>
      </w:r>
      <w:proofErr w:type="gramEnd"/>
      <w:r w:rsidRPr="00EB3F02">
        <w:rPr>
          <w:rFonts w:ascii="Times New Roman" w:hAnsi="Times New Roman" w:cs="Times New Roman"/>
          <w:sz w:val="28"/>
          <w:szCs w:val="28"/>
        </w:rPr>
        <w:t xml:space="preserve"> </w:t>
      </w:r>
      <w:proofErr w:type="gramStart"/>
      <w:r w:rsidRPr="00EB3F02">
        <w:rPr>
          <w:rFonts w:ascii="Times New Roman" w:hAnsi="Times New Roman" w:cs="Times New Roman"/>
          <w:sz w:val="28"/>
          <w:szCs w:val="28"/>
        </w:rPr>
        <w:t>наличии</w:t>
      </w:r>
      <w:proofErr w:type="gramEnd"/>
      <w:r w:rsidRPr="00EB3F02">
        <w:rPr>
          <w:rFonts w:ascii="Times New Roman" w:hAnsi="Times New Roman" w:cs="Times New Roman"/>
          <w:sz w:val="28"/>
          <w:szCs w:val="28"/>
        </w:rPr>
        <w:t xml:space="preserve"> печати). В указанном случае до оформления новой карточки в соответствии с требованиями настоящего пункта </w:t>
      </w:r>
      <w:r w:rsidR="00872E41" w:rsidRPr="00EB3F02">
        <w:rPr>
          <w:rFonts w:ascii="Times New Roman" w:hAnsi="Times New Roman" w:cs="Times New Roman"/>
          <w:sz w:val="28"/>
          <w:szCs w:val="28"/>
        </w:rPr>
        <w:t>управлением</w:t>
      </w:r>
      <w:r w:rsidRPr="00EB3F02">
        <w:rPr>
          <w:rFonts w:ascii="Times New Roman" w:hAnsi="Times New Roman" w:cs="Times New Roman"/>
          <w:sz w:val="28"/>
          <w:szCs w:val="28"/>
        </w:rPr>
        <w:t xml:space="preserve"> не принимаются от клиента документы (в том числе распоряжения), содержащие подписи лиц, которым было предоставлено право первой или второй подписи уволенным руководителем клиента.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При смене фамилии лица, указанного в карточке, клиент представляет новую карточку, заверенную согласно требованиям, установленным настоящим Порядком.</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Кроме того, клиент представляет копию приказа (выписки из приказа) о внесении изменений в учетные и организационно-распорядительные документы, в связи со сменой фамилии лица, указанного в карточке, заверенную органом или лицом, его издавшим, с приложением соответствующего оттиска печати (при наличии печати) либо нотариально.</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lastRenderedPageBreak/>
        <w:t xml:space="preserve">3.5. При ликвидации клиент представляет </w:t>
      </w:r>
      <w:hyperlink w:anchor="P1274" w:history="1">
        <w:r w:rsidRPr="00EB3F02">
          <w:rPr>
            <w:rFonts w:ascii="Times New Roman" w:hAnsi="Times New Roman" w:cs="Times New Roman"/>
            <w:color w:val="0000FF"/>
            <w:sz w:val="28"/>
            <w:szCs w:val="28"/>
          </w:rPr>
          <w:t>заявление</w:t>
        </w:r>
      </w:hyperlink>
      <w:r w:rsidRPr="00EB3F02">
        <w:rPr>
          <w:rFonts w:ascii="Times New Roman" w:hAnsi="Times New Roman" w:cs="Times New Roman"/>
          <w:sz w:val="28"/>
          <w:szCs w:val="28"/>
        </w:rPr>
        <w:t xml:space="preserve"> на закрытие лицевого счета по форме согласно приложению 11 к настоящему Порядку.</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3.6. При назначении ликвидационной комиссии клиенту для осуществления операций по лицевому счету представляются следующие документы:</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копии документов о назначении ликвидационной комиссии с указанием в них срока действия ликвидационной комиссии, заверенные органом, принявшим решение о ликвидации, или учредителем, или нотариально;</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карточка</w:t>
      </w:r>
      <w:r w:rsidR="00831E27" w:rsidRPr="00EB3F02">
        <w:rPr>
          <w:rFonts w:ascii="Times New Roman" w:hAnsi="Times New Roman" w:cs="Times New Roman"/>
          <w:sz w:val="28"/>
          <w:szCs w:val="28"/>
        </w:rPr>
        <w:t xml:space="preserve"> </w:t>
      </w:r>
      <w:r w:rsidRPr="00EB3F02">
        <w:rPr>
          <w:rFonts w:ascii="Times New Roman" w:hAnsi="Times New Roman" w:cs="Times New Roman"/>
          <w:sz w:val="28"/>
          <w:szCs w:val="28"/>
        </w:rPr>
        <w:t xml:space="preserve">с образцами подписей членов ликвидационной комиссии, которым предоставлено право первой и (или) второй подписи, </w:t>
      </w:r>
      <w:proofErr w:type="gramStart"/>
      <w:r w:rsidRPr="00EB3F02">
        <w:rPr>
          <w:rFonts w:ascii="Times New Roman" w:hAnsi="Times New Roman" w:cs="Times New Roman"/>
          <w:sz w:val="28"/>
          <w:szCs w:val="28"/>
        </w:rPr>
        <w:t>заверенную</w:t>
      </w:r>
      <w:proofErr w:type="gramEnd"/>
      <w:r w:rsidRPr="00EB3F02">
        <w:rPr>
          <w:rFonts w:ascii="Times New Roman" w:hAnsi="Times New Roman" w:cs="Times New Roman"/>
          <w:sz w:val="28"/>
          <w:szCs w:val="28"/>
        </w:rPr>
        <w:t xml:space="preserve"> органом, принявшим решение о ликвидации, или учредителем, или нотариально.</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3.7. </w:t>
      </w:r>
      <w:proofErr w:type="gramStart"/>
      <w:r w:rsidRPr="00EB3F02">
        <w:rPr>
          <w:rFonts w:ascii="Times New Roman" w:hAnsi="Times New Roman" w:cs="Times New Roman"/>
          <w:sz w:val="28"/>
          <w:szCs w:val="28"/>
        </w:rPr>
        <w:t>При реорганизации (слиянии, присоединении, разделении, выделении, преобразовании) участник бюджетного процесса либо бюджетное (автономное) учреждение (за исключением участников бюджетного процесса либо бюджетных (автономных) учреждений, к которым при реорганизации присоединяется, соответственно, другой участник бюджетного процесса либо бюджетное (автономное) учреждение) представляет для закрытия лицевых счетов следующие документы:</w:t>
      </w:r>
      <w:proofErr w:type="gramEnd"/>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заявление на закрытие лицевого счета;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копию решения о реорганизации, принятого его учредителем (учредителями) либо иным уполномоченным на то органом, заверенную организацией, принявшей данное решение, или нотариально;</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копию документа, подтверждающего факт внесения записи в ЕГРЮЛ, оформленную (заверенную) согласно требованиям, установленным настоящим Порядком.</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lastRenderedPageBreak/>
        <w:t>Участник бюджетного процесса либо бюджетное (автономное) учреждение, к которому при реорганизации присоединяется, соответственно, другой участник бюджетного процесса либо бюджетное (автономное) учреждение, представляет следующие документы:</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копию решения о реорганизации, принятого его учредителем (учредителями) либо иным уполномоченным на то органом, заверенную организацией, принявшей данное решение, или нотариально;</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копию документа, подтверждающего факт внесения записи в ЕГРЮЛ, оформленную (заверенную) согласно требованиям, установленным настоящим Порядком;</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карточку, заверенную согласно требованиям, установленным настоящим Порядком;</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копию свидетельства о постановке на учет юридического лица в налоговом органе, оформленную (заверенную) согласно требованиям, установленным настоящим Порядком;</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копии документов (в случае внесения в них изменений), предусмотренных и оформленных (заверенных) в соответствии с </w:t>
      </w:r>
      <w:hyperlink w:anchor="P123" w:history="1">
        <w:r w:rsidRPr="00EB3F02">
          <w:rPr>
            <w:rFonts w:ascii="Times New Roman" w:hAnsi="Times New Roman" w:cs="Times New Roman"/>
            <w:color w:val="0000FF"/>
            <w:sz w:val="28"/>
            <w:szCs w:val="28"/>
          </w:rPr>
          <w:t>абзацем девятым пункта 2.2</w:t>
        </w:r>
      </w:hyperlink>
      <w:r w:rsidRPr="00EB3F02">
        <w:rPr>
          <w:rFonts w:ascii="Times New Roman" w:hAnsi="Times New Roman" w:cs="Times New Roman"/>
          <w:sz w:val="28"/>
          <w:szCs w:val="28"/>
        </w:rPr>
        <w:t xml:space="preserve"> или </w:t>
      </w:r>
      <w:hyperlink w:anchor="P131" w:history="1">
        <w:r w:rsidRPr="00EB3F02">
          <w:rPr>
            <w:rFonts w:ascii="Times New Roman" w:hAnsi="Times New Roman" w:cs="Times New Roman"/>
            <w:color w:val="0000FF"/>
            <w:sz w:val="28"/>
            <w:szCs w:val="28"/>
          </w:rPr>
          <w:t>абзацем третьим пункта 2.3</w:t>
        </w:r>
      </w:hyperlink>
      <w:r w:rsidRPr="00EB3F02">
        <w:rPr>
          <w:rFonts w:ascii="Times New Roman" w:hAnsi="Times New Roman" w:cs="Times New Roman"/>
          <w:sz w:val="28"/>
          <w:szCs w:val="28"/>
        </w:rPr>
        <w:t xml:space="preserve"> настоящего Порядка;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копии документов (в случае внесения в них изменений), предусмотренных и заверенных в соответствии с </w:t>
      </w:r>
      <w:hyperlink w:anchor="P121" w:history="1">
        <w:r w:rsidRPr="00EB3F02">
          <w:rPr>
            <w:rFonts w:ascii="Times New Roman" w:hAnsi="Times New Roman" w:cs="Times New Roman"/>
            <w:color w:val="0000FF"/>
            <w:sz w:val="28"/>
            <w:szCs w:val="28"/>
          </w:rPr>
          <w:t>абзацем седьмым</w:t>
        </w:r>
      </w:hyperlink>
      <w:r w:rsidRPr="00EB3F02">
        <w:rPr>
          <w:rFonts w:ascii="Times New Roman" w:hAnsi="Times New Roman" w:cs="Times New Roman"/>
          <w:sz w:val="28"/>
          <w:szCs w:val="28"/>
        </w:rPr>
        <w:t xml:space="preserve"> или </w:t>
      </w:r>
      <w:hyperlink w:anchor="P122" w:history="1">
        <w:r w:rsidRPr="00EB3F02">
          <w:rPr>
            <w:rFonts w:ascii="Times New Roman" w:hAnsi="Times New Roman" w:cs="Times New Roman"/>
            <w:color w:val="0000FF"/>
            <w:sz w:val="28"/>
            <w:szCs w:val="28"/>
          </w:rPr>
          <w:t>восьмым пункта 2.2</w:t>
        </w:r>
      </w:hyperlink>
      <w:r w:rsidRPr="00EB3F02">
        <w:rPr>
          <w:rFonts w:ascii="Times New Roman" w:hAnsi="Times New Roman" w:cs="Times New Roman"/>
          <w:sz w:val="28"/>
          <w:szCs w:val="28"/>
        </w:rPr>
        <w:t xml:space="preserve"> настоящего Порядка (в случаях, указанных в перечисленных в настоящем абзаце положениях настоящего Порядка).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proofErr w:type="gramStart"/>
      <w:r w:rsidRPr="00EB3F02">
        <w:rPr>
          <w:rFonts w:ascii="Times New Roman" w:hAnsi="Times New Roman" w:cs="Times New Roman"/>
          <w:sz w:val="28"/>
          <w:szCs w:val="28"/>
        </w:rPr>
        <w:t>При реорганизации (слиянии, присоединении, разделении, выделении, преобразовании) унитарных предприятий применяются правила, предусмотренные настоящим пунктом.</w:t>
      </w:r>
      <w:proofErr w:type="gramEnd"/>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bookmarkStart w:id="15" w:name="P199"/>
      <w:bookmarkEnd w:id="15"/>
      <w:r w:rsidRPr="00EB3F02">
        <w:rPr>
          <w:rFonts w:ascii="Times New Roman" w:hAnsi="Times New Roman" w:cs="Times New Roman"/>
          <w:sz w:val="28"/>
          <w:szCs w:val="28"/>
        </w:rPr>
        <w:t xml:space="preserve">3.8. При закрытии лицевых счетов в связи с изменением </w:t>
      </w:r>
      <w:r w:rsidRPr="00EB3F02">
        <w:rPr>
          <w:rFonts w:ascii="Times New Roman" w:hAnsi="Times New Roman" w:cs="Times New Roman"/>
          <w:sz w:val="28"/>
          <w:szCs w:val="28"/>
        </w:rPr>
        <w:lastRenderedPageBreak/>
        <w:t>подведомственности участник бюджетного процесса либо бюджетное (автономное) учреждение, унитарное предприятие представляет:</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заявление на закрытие лицевого счета;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копию решения уполномоченного органа об изменении подведомственности участника бюджетного процесса либо бюджетного (автономного) учреждения, унитарного предприятия, заверенную организацией, принявшей данное решение, или нотариально.</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3.9. </w:t>
      </w:r>
      <w:proofErr w:type="gramStart"/>
      <w:r w:rsidRPr="00EB3F02">
        <w:rPr>
          <w:rFonts w:ascii="Times New Roman" w:hAnsi="Times New Roman" w:cs="Times New Roman"/>
          <w:sz w:val="28"/>
          <w:szCs w:val="28"/>
        </w:rPr>
        <w:t xml:space="preserve">При изменении типа существующего </w:t>
      </w:r>
      <w:r w:rsidR="0088411E" w:rsidRPr="00EB3F02">
        <w:rPr>
          <w:rFonts w:ascii="Times New Roman" w:hAnsi="Times New Roman" w:cs="Times New Roman"/>
          <w:sz w:val="28"/>
          <w:szCs w:val="28"/>
        </w:rPr>
        <w:t>муниципального</w:t>
      </w:r>
      <w:r w:rsidRPr="00EB3F02">
        <w:rPr>
          <w:rFonts w:ascii="Times New Roman" w:hAnsi="Times New Roman" w:cs="Times New Roman"/>
          <w:sz w:val="28"/>
          <w:szCs w:val="28"/>
        </w:rPr>
        <w:t xml:space="preserve"> учреждения </w:t>
      </w:r>
      <w:r w:rsidR="0088411E" w:rsidRPr="00EB3F02">
        <w:rPr>
          <w:rFonts w:ascii="Times New Roman" w:hAnsi="Times New Roman" w:cs="Times New Roman"/>
          <w:sz w:val="28"/>
          <w:szCs w:val="28"/>
        </w:rPr>
        <w:t xml:space="preserve">городского округа </w:t>
      </w:r>
      <w:proofErr w:type="spellStart"/>
      <w:r w:rsidR="0088411E" w:rsidRPr="00EB3F02">
        <w:rPr>
          <w:rFonts w:ascii="Times New Roman" w:hAnsi="Times New Roman" w:cs="Times New Roman"/>
          <w:sz w:val="28"/>
          <w:szCs w:val="28"/>
        </w:rPr>
        <w:t>Кинель</w:t>
      </w:r>
      <w:proofErr w:type="spellEnd"/>
      <w:r w:rsidR="0088411E" w:rsidRPr="00EB3F02">
        <w:rPr>
          <w:rFonts w:ascii="Times New Roman" w:hAnsi="Times New Roman" w:cs="Times New Roman"/>
          <w:sz w:val="28"/>
          <w:szCs w:val="28"/>
        </w:rPr>
        <w:t xml:space="preserve"> </w:t>
      </w:r>
      <w:r w:rsidRPr="00EB3F02">
        <w:rPr>
          <w:rFonts w:ascii="Times New Roman" w:hAnsi="Times New Roman" w:cs="Times New Roman"/>
          <w:sz w:val="28"/>
          <w:szCs w:val="28"/>
        </w:rPr>
        <w:t xml:space="preserve">Самарской области (далее - </w:t>
      </w:r>
      <w:r w:rsidR="0088411E" w:rsidRPr="00EB3F02">
        <w:rPr>
          <w:rFonts w:ascii="Times New Roman" w:hAnsi="Times New Roman" w:cs="Times New Roman"/>
          <w:sz w:val="28"/>
          <w:szCs w:val="28"/>
        </w:rPr>
        <w:t>муниципальное</w:t>
      </w:r>
      <w:r w:rsidRPr="00EB3F02">
        <w:rPr>
          <w:rFonts w:ascii="Times New Roman" w:hAnsi="Times New Roman" w:cs="Times New Roman"/>
          <w:sz w:val="28"/>
          <w:szCs w:val="28"/>
        </w:rPr>
        <w:t xml:space="preserve"> учреждение) (изменение типа бюджетного учреждения в целях создания </w:t>
      </w:r>
      <w:r w:rsidR="0088411E" w:rsidRPr="00EB3F02">
        <w:rPr>
          <w:rFonts w:ascii="Times New Roman" w:hAnsi="Times New Roman" w:cs="Times New Roman"/>
          <w:sz w:val="28"/>
          <w:szCs w:val="28"/>
        </w:rPr>
        <w:t>муниципального</w:t>
      </w:r>
      <w:r w:rsidRPr="00EB3F02">
        <w:rPr>
          <w:rFonts w:ascii="Times New Roman" w:hAnsi="Times New Roman" w:cs="Times New Roman"/>
          <w:sz w:val="28"/>
          <w:szCs w:val="28"/>
        </w:rPr>
        <w:t xml:space="preserve"> казенного учреждения</w:t>
      </w:r>
      <w:r w:rsidR="0088411E" w:rsidRPr="00EB3F02">
        <w:rPr>
          <w:rFonts w:ascii="Times New Roman" w:hAnsi="Times New Roman" w:cs="Times New Roman"/>
          <w:sz w:val="28"/>
          <w:szCs w:val="28"/>
        </w:rPr>
        <w:t xml:space="preserve"> городского округа </w:t>
      </w:r>
      <w:proofErr w:type="spellStart"/>
      <w:r w:rsidR="0088411E" w:rsidRPr="00EB3F02">
        <w:rPr>
          <w:rFonts w:ascii="Times New Roman" w:hAnsi="Times New Roman" w:cs="Times New Roman"/>
          <w:sz w:val="28"/>
          <w:szCs w:val="28"/>
        </w:rPr>
        <w:t>Кинель</w:t>
      </w:r>
      <w:proofErr w:type="spellEnd"/>
      <w:r w:rsidR="0088411E" w:rsidRPr="00EB3F02">
        <w:rPr>
          <w:rFonts w:ascii="Times New Roman" w:hAnsi="Times New Roman" w:cs="Times New Roman"/>
          <w:sz w:val="28"/>
          <w:szCs w:val="28"/>
        </w:rPr>
        <w:t xml:space="preserve"> </w:t>
      </w:r>
      <w:r w:rsidRPr="00EB3F02">
        <w:rPr>
          <w:rFonts w:ascii="Times New Roman" w:hAnsi="Times New Roman" w:cs="Times New Roman"/>
          <w:sz w:val="28"/>
          <w:szCs w:val="28"/>
        </w:rPr>
        <w:t xml:space="preserve"> Самарской области (далее - казенное учреждение), изменение типа казенного учреждения в целях создания бюджетного учреждения, изменение типа бюджетного или казенного учреждения в целях создания автономного учреждения, а также изменение типа автономного учреждения в целях</w:t>
      </w:r>
      <w:proofErr w:type="gramEnd"/>
      <w:r w:rsidRPr="00EB3F02">
        <w:rPr>
          <w:rFonts w:ascii="Times New Roman" w:hAnsi="Times New Roman" w:cs="Times New Roman"/>
          <w:sz w:val="28"/>
          <w:szCs w:val="28"/>
        </w:rPr>
        <w:t xml:space="preserve"> создания бюджетного или казенного учреждения) участник бюджетного процесса, являющийся казенным учреждением, либо бюджетное (автономное) учреждение представляет для закрытия лицевых счетов следующие документы:</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заявление на закрытие лицевого счета;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копию решения об изменении типа существующего </w:t>
      </w:r>
      <w:r w:rsidR="0088411E" w:rsidRPr="00EB3F02">
        <w:rPr>
          <w:rFonts w:ascii="Times New Roman" w:hAnsi="Times New Roman" w:cs="Times New Roman"/>
          <w:sz w:val="28"/>
          <w:szCs w:val="28"/>
        </w:rPr>
        <w:t>муниципального</w:t>
      </w:r>
      <w:r w:rsidRPr="00EB3F02">
        <w:rPr>
          <w:rFonts w:ascii="Times New Roman" w:hAnsi="Times New Roman" w:cs="Times New Roman"/>
          <w:sz w:val="28"/>
          <w:szCs w:val="28"/>
        </w:rPr>
        <w:t xml:space="preserve"> учреждения, заверенную организацией, принявшей данное решение, или нотариально;</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копию документа, подтверждающего факт внесения записи в ЕГРЮЛ, оформленную (заверенную) согласно требованиям, установленным настоящим Порядком.</w:t>
      </w:r>
    </w:p>
    <w:p w:rsidR="002311A0" w:rsidRPr="00EB3F02" w:rsidRDefault="0088411E"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Муниципальному</w:t>
      </w:r>
      <w:r w:rsidR="002311A0" w:rsidRPr="00EB3F02">
        <w:rPr>
          <w:rFonts w:ascii="Times New Roman" w:hAnsi="Times New Roman" w:cs="Times New Roman"/>
          <w:sz w:val="28"/>
          <w:szCs w:val="28"/>
        </w:rPr>
        <w:t xml:space="preserve"> учреждению, тип которого изменен, открываются </w:t>
      </w:r>
      <w:r w:rsidR="002311A0" w:rsidRPr="00EB3F02">
        <w:rPr>
          <w:rFonts w:ascii="Times New Roman" w:hAnsi="Times New Roman" w:cs="Times New Roman"/>
          <w:sz w:val="28"/>
          <w:szCs w:val="28"/>
        </w:rPr>
        <w:lastRenderedPageBreak/>
        <w:t>новые лицевые счета в соответствии с настоящим Порядком с одновременным приостановлением операций по ранее открытым лицевым счетам.</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3.10. </w:t>
      </w:r>
      <w:proofErr w:type="gramStart"/>
      <w:r w:rsidRPr="00EB3F02">
        <w:rPr>
          <w:rFonts w:ascii="Times New Roman" w:hAnsi="Times New Roman" w:cs="Times New Roman"/>
          <w:sz w:val="28"/>
          <w:szCs w:val="28"/>
        </w:rPr>
        <w:t xml:space="preserve">При закрытии участнику бюджетного процесса лицевого счета </w:t>
      </w:r>
      <w:r w:rsidR="0088411E" w:rsidRPr="00EB3F02">
        <w:rPr>
          <w:rFonts w:ascii="Times New Roman" w:hAnsi="Times New Roman" w:cs="Times New Roman"/>
          <w:sz w:val="28"/>
          <w:szCs w:val="28"/>
        </w:rPr>
        <w:t>управление</w:t>
      </w:r>
      <w:r w:rsidRPr="00EB3F02">
        <w:rPr>
          <w:rFonts w:ascii="Times New Roman" w:hAnsi="Times New Roman" w:cs="Times New Roman"/>
          <w:sz w:val="28"/>
          <w:szCs w:val="28"/>
        </w:rPr>
        <w:t xml:space="preserve"> производит с участником бюджетного процесса на дату завершения операций по лицевому счету сверку движения и остатков доведенных бюджетных ассигнований, лимитов бюджетных обязательств, предельных объемов финансирования, принятых на учет и исполненных бюджетных обязательств, перечислений, а также движения и остатков средств, поступающих во временное распоряжение, с начала текущего финансового года по день закрытия лицевого</w:t>
      </w:r>
      <w:proofErr w:type="gramEnd"/>
      <w:r w:rsidRPr="00EB3F02">
        <w:rPr>
          <w:rFonts w:ascii="Times New Roman" w:hAnsi="Times New Roman" w:cs="Times New Roman"/>
          <w:sz w:val="28"/>
          <w:szCs w:val="28"/>
        </w:rPr>
        <w:t xml:space="preserve"> счета включительно.</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Участник бюджетного процесса оформляет результаты сверки </w:t>
      </w:r>
      <w:hyperlink w:anchor="P1399" w:history="1">
        <w:r w:rsidRPr="00EB3F02">
          <w:rPr>
            <w:rFonts w:ascii="Times New Roman" w:hAnsi="Times New Roman" w:cs="Times New Roman"/>
            <w:color w:val="0000FF"/>
            <w:sz w:val="28"/>
            <w:szCs w:val="28"/>
          </w:rPr>
          <w:t>актом</w:t>
        </w:r>
      </w:hyperlink>
      <w:r w:rsidRPr="00EB3F02">
        <w:rPr>
          <w:rFonts w:ascii="Times New Roman" w:hAnsi="Times New Roman" w:cs="Times New Roman"/>
          <w:sz w:val="28"/>
          <w:szCs w:val="28"/>
        </w:rPr>
        <w:t xml:space="preserve"> сверки операций по лицевому счету с отличительным признаком по типу средств бюджета</w:t>
      </w:r>
      <w:r w:rsidR="0088411E" w:rsidRPr="00EB3F02">
        <w:rPr>
          <w:rFonts w:ascii="Times New Roman" w:hAnsi="Times New Roman" w:cs="Times New Roman"/>
          <w:sz w:val="28"/>
          <w:szCs w:val="28"/>
        </w:rPr>
        <w:t xml:space="preserve"> городского округа </w:t>
      </w:r>
      <w:proofErr w:type="spellStart"/>
      <w:r w:rsidR="0088411E" w:rsidRPr="00EB3F02">
        <w:rPr>
          <w:rFonts w:ascii="Times New Roman" w:hAnsi="Times New Roman" w:cs="Times New Roman"/>
          <w:sz w:val="28"/>
          <w:szCs w:val="28"/>
        </w:rPr>
        <w:t>Кинель</w:t>
      </w:r>
      <w:proofErr w:type="spellEnd"/>
      <w:r w:rsidR="0088411E" w:rsidRPr="00EB3F02">
        <w:rPr>
          <w:rFonts w:ascii="Times New Roman" w:hAnsi="Times New Roman" w:cs="Times New Roman"/>
          <w:sz w:val="28"/>
          <w:szCs w:val="28"/>
        </w:rPr>
        <w:t xml:space="preserve"> Самарской области</w:t>
      </w:r>
      <w:r w:rsidRPr="00EB3F02">
        <w:rPr>
          <w:rFonts w:ascii="Times New Roman" w:hAnsi="Times New Roman" w:cs="Times New Roman"/>
          <w:sz w:val="28"/>
          <w:szCs w:val="28"/>
        </w:rPr>
        <w:t xml:space="preserve"> по форме согласно приложению 12 к настоящему Порядку и направляет их в </w:t>
      </w:r>
      <w:r w:rsidR="0088411E" w:rsidRPr="00EB3F02">
        <w:rPr>
          <w:rFonts w:ascii="Times New Roman" w:hAnsi="Times New Roman" w:cs="Times New Roman"/>
          <w:sz w:val="28"/>
          <w:szCs w:val="28"/>
        </w:rPr>
        <w:t>управление</w:t>
      </w:r>
      <w:r w:rsidRPr="00EB3F02">
        <w:rPr>
          <w:rFonts w:ascii="Times New Roman" w:hAnsi="Times New Roman" w:cs="Times New Roman"/>
          <w:sz w:val="28"/>
          <w:szCs w:val="28"/>
        </w:rPr>
        <w:t xml:space="preserve"> на бумажном носителе.</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Участник бюджетного процесса оформляет результаты сверки по средствам, поступающим во временное распоряжение, </w:t>
      </w:r>
      <w:hyperlink w:anchor="P1586" w:history="1">
        <w:r w:rsidRPr="00EB3F02">
          <w:rPr>
            <w:rFonts w:ascii="Times New Roman" w:hAnsi="Times New Roman" w:cs="Times New Roman"/>
            <w:color w:val="0000FF"/>
            <w:sz w:val="28"/>
            <w:szCs w:val="28"/>
          </w:rPr>
          <w:t>актом</w:t>
        </w:r>
      </w:hyperlink>
      <w:r w:rsidRPr="00EB3F02">
        <w:rPr>
          <w:rFonts w:ascii="Times New Roman" w:hAnsi="Times New Roman" w:cs="Times New Roman"/>
          <w:sz w:val="28"/>
          <w:szCs w:val="28"/>
        </w:rPr>
        <w:t xml:space="preserve"> сверки операций по лицевому счету согласно приложению 13 к настоящему Порядку и направляет их в </w:t>
      </w:r>
      <w:r w:rsidR="0088411E" w:rsidRPr="00EB3F02">
        <w:rPr>
          <w:rFonts w:ascii="Times New Roman" w:hAnsi="Times New Roman" w:cs="Times New Roman"/>
          <w:sz w:val="28"/>
          <w:szCs w:val="28"/>
        </w:rPr>
        <w:t>управление</w:t>
      </w:r>
      <w:r w:rsidRPr="00EB3F02">
        <w:rPr>
          <w:rFonts w:ascii="Times New Roman" w:hAnsi="Times New Roman" w:cs="Times New Roman"/>
          <w:sz w:val="28"/>
          <w:szCs w:val="28"/>
        </w:rPr>
        <w:t xml:space="preserve"> на бумажном носителе.</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При закрытии бюджетному (автономному) учреждению, унитарному предприятию лицевого счета </w:t>
      </w:r>
      <w:r w:rsidR="0088411E" w:rsidRPr="00EB3F02">
        <w:rPr>
          <w:rFonts w:ascii="Times New Roman" w:hAnsi="Times New Roman" w:cs="Times New Roman"/>
          <w:sz w:val="28"/>
          <w:szCs w:val="28"/>
        </w:rPr>
        <w:t>управление</w:t>
      </w:r>
      <w:r w:rsidRPr="00EB3F02">
        <w:rPr>
          <w:rFonts w:ascii="Times New Roman" w:hAnsi="Times New Roman" w:cs="Times New Roman"/>
          <w:sz w:val="28"/>
          <w:szCs w:val="28"/>
        </w:rPr>
        <w:t xml:space="preserve"> производит с указанным клиентом на дату завершения операций по лицевому счету сверку принятых на учет и исполненных договорных обязательств на текущий финансовый год в соответствии с установленным порядком.</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В целях подтверждения отсутствия остатков по закрываемому соответствующему лицевому счету </w:t>
      </w:r>
      <w:proofErr w:type="spellStart"/>
      <w:r w:rsidRPr="00EB3F02">
        <w:rPr>
          <w:rFonts w:ascii="Times New Roman" w:hAnsi="Times New Roman" w:cs="Times New Roman"/>
          <w:sz w:val="28"/>
          <w:szCs w:val="28"/>
        </w:rPr>
        <w:t>неучастника</w:t>
      </w:r>
      <w:proofErr w:type="spellEnd"/>
      <w:r w:rsidRPr="00EB3F02">
        <w:rPr>
          <w:rFonts w:ascii="Times New Roman" w:hAnsi="Times New Roman" w:cs="Times New Roman"/>
          <w:sz w:val="28"/>
          <w:szCs w:val="28"/>
        </w:rPr>
        <w:t xml:space="preserve"> бюджетного процесса ответственный сотрудник управления формирует отчет о состоянии </w:t>
      </w:r>
      <w:r w:rsidRPr="00EB3F02">
        <w:rPr>
          <w:rFonts w:ascii="Times New Roman" w:hAnsi="Times New Roman" w:cs="Times New Roman"/>
          <w:sz w:val="28"/>
          <w:szCs w:val="28"/>
        </w:rPr>
        <w:lastRenderedPageBreak/>
        <w:t xml:space="preserve">соответствующего лицевого счета по форме, установленной </w:t>
      </w:r>
      <w:r w:rsidR="0088411E" w:rsidRPr="00EB3F02">
        <w:rPr>
          <w:rFonts w:ascii="Times New Roman" w:hAnsi="Times New Roman" w:cs="Times New Roman"/>
          <w:sz w:val="28"/>
          <w:szCs w:val="28"/>
        </w:rPr>
        <w:t>управлением</w:t>
      </w:r>
      <w:r w:rsidRPr="00EB3F02">
        <w:rPr>
          <w:rFonts w:ascii="Times New Roman" w:hAnsi="Times New Roman" w:cs="Times New Roman"/>
          <w:sz w:val="28"/>
          <w:szCs w:val="28"/>
        </w:rPr>
        <w:t>, на дату его закрытия и обеспечивает хранение указанного отчета в юридическом деле клиента.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bookmarkStart w:id="16" w:name="P212"/>
      <w:bookmarkEnd w:id="16"/>
      <w:r w:rsidRPr="00EB3F02">
        <w:rPr>
          <w:rFonts w:ascii="Times New Roman" w:hAnsi="Times New Roman" w:cs="Times New Roman"/>
          <w:sz w:val="28"/>
          <w:szCs w:val="28"/>
        </w:rPr>
        <w:t>3.11. Отражение операций реорганизуемого участника бюджетного процесса либо бюджетного (автономного) учреждения, унитарного предприятия</w:t>
      </w:r>
      <w:r w:rsidR="00C97AB0" w:rsidRPr="00EB3F02">
        <w:rPr>
          <w:rFonts w:ascii="Times New Roman" w:hAnsi="Times New Roman" w:cs="Times New Roman"/>
          <w:sz w:val="28"/>
          <w:szCs w:val="28"/>
        </w:rPr>
        <w:t xml:space="preserve"> </w:t>
      </w:r>
      <w:r w:rsidRPr="00EB3F02">
        <w:rPr>
          <w:rFonts w:ascii="Times New Roman" w:hAnsi="Times New Roman" w:cs="Times New Roman"/>
          <w:sz w:val="28"/>
          <w:szCs w:val="28"/>
        </w:rPr>
        <w:t xml:space="preserve">осуществляется управлением по действующему лицевому счету до момента внесения записи в ЕГРЮЛ и представления соответствующих документов, а изменяющего подведомственность - до внесения </w:t>
      </w:r>
      <w:r w:rsidR="00C97AB0" w:rsidRPr="00EB3F02">
        <w:rPr>
          <w:rFonts w:ascii="Times New Roman" w:hAnsi="Times New Roman" w:cs="Times New Roman"/>
          <w:sz w:val="28"/>
          <w:szCs w:val="28"/>
        </w:rPr>
        <w:t>управлением</w:t>
      </w:r>
      <w:r w:rsidRPr="00EB3F02">
        <w:rPr>
          <w:rFonts w:ascii="Times New Roman" w:hAnsi="Times New Roman" w:cs="Times New Roman"/>
          <w:sz w:val="28"/>
          <w:szCs w:val="28"/>
        </w:rPr>
        <w:t xml:space="preserve"> соответствующих изменений в сводную бюджетную роспись</w:t>
      </w:r>
      <w:r w:rsidR="00C97AB0" w:rsidRPr="00EB3F02">
        <w:rPr>
          <w:rFonts w:ascii="Times New Roman" w:hAnsi="Times New Roman" w:cs="Times New Roman"/>
          <w:sz w:val="28"/>
          <w:szCs w:val="28"/>
        </w:rPr>
        <w:t xml:space="preserve"> </w:t>
      </w:r>
      <w:r w:rsidRPr="00EB3F02">
        <w:rPr>
          <w:rFonts w:ascii="Times New Roman" w:hAnsi="Times New Roman" w:cs="Times New Roman"/>
          <w:sz w:val="28"/>
          <w:szCs w:val="28"/>
        </w:rPr>
        <w:t>бюджета</w:t>
      </w:r>
      <w:r w:rsidR="00C97AB0" w:rsidRPr="00EB3F02">
        <w:rPr>
          <w:rFonts w:ascii="Times New Roman" w:hAnsi="Times New Roman" w:cs="Times New Roman"/>
          <w:sz w:val="28"/>
          <w:szCs w:val="28"/>
        </w:rPr>
        <w:t xml:space="preserve"> городского округа </w:t>
      </w:r>
      <w:proofErr w:type="spellStart"/>
      <w:r w:rsidR="00C97AB0" w:rsidRPr="00EB3F02">
        <w:rPr>
          <w:rFonts w:ascii="Times New Roman" w:hAnsi="Times New Roman" w:cs="Times New Roman"/>
          <w:sz w:val="28"/>
          <w:szCs w:val="28"/>
        </w:rPr>
        <w:t>Кинель</w:t>
      </w:r>
      <w:proofErr w:type="spellEnd"/>
      <w:r w:rsidR="00C97AB0" w:rsidRPr="00EB3F02">
        <w:rPr>
          <w:rFonts w:ascii="Times New Roman" w:hAnsi="Times New Roman" w:cs="Times New Roman"/>
          <w:sz w:val="28"/>
          <w:szCs w:val="28"/>
        </w:rPr>
        <w:t xml:space="preserve"> Самарской области</w:t>
      </w:r>
      <w:r w:rsidRPr="00EB3F02">
        <w:rPr>
          <w:rFonts w:ascii="Times New Roman" w:hAnsi="Times New Roman" w:cs="Times New Roman"/>
          <w:sz w:val="28"/>
          <w:szCs w:val="28"/>
        </w:rPr>
        <w:t>.</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bookmarkStart w:id="17" w:name="P213"/>
      <w:bookmarkEnd w:id="17"/>
      <w:r w:rsidRPr="00EB3F02">
        <w:rPr>
          <w:rFonts w:ascii="Times New Roman" w:hAnsi="Times New Roman" w:cs="Times New Roman"/>
          <w:sz w:val="28"/>
          <w:szCs w:val="28"/>
        </w:rPr>
        <w:t>Реорганизованному или изменившему подведомственность участнику бюджетного процесса либо бюджетному (автономному) учреждению открывается новый лицевой счет в соответствии настоящим Порядком с одновременным приостановлением операций по ранее открытому лицевому счету.</w:t>
      </w:r>
    </w:p>
    <w:p w:rsidR="002311A0" w:rsidRPr="00EB3F02" w:rsidRDefault="002E0C5C"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Управление</w:t>
      </w:r>
      <w:r w:rsidR="002311A0" w:rsidRPr="00EB3F02">
        <w:rPr>
          <w:rFonts w:ascii="Times New Roman" w:hAnsi="Times New Roman" w:cs="Times New Roman"/>
          <w:sz w:val="28"/>
          <w:szCs w:val="28"/>
        </w:rPr>
        <w:t xml:space="preserve"> производит сверку движения и остатков сумм доведенных бюджетных ассигнований, лимитов бюджетных обязательств, предельных объемов финансирования, принятых на учет и исполненных бюджетных обязательств, перечислений с начала финансового года по день приостановления операций по лицевому счету включительно. Результаты сверки оформляются </w:t>
      </w:r>
      <w:hyperlink w:anchor="P1399" w:history="1">
        <w:r w:rsidR="002311A0" w:rsidRPr="00EB3F02">
          <w:rPr>
            <w:rFonts w:ascii="Times New Roman" w:hAnsi="Times New Roman" w:cs="Times New Roman"/>
            <w:color w:val="0000FF"/>
            <w:sz w:val="28"/>
            <w:szCs w:val="28"/>
          </w:rPr>
          <w:t>актом</w:t>
        </w:r>
      </w:hyperlink>
      <w:r w:rsidR="002311A0" w:rsidRPr="00EB3F02">
        <w:rPr>
          <w:rFonts w:ascii="Times New Roman" w:hAnsi="Times New Roman" w:cs="Times New Roman"/>
          <w:sz w:val="28"/>
          <w:szCs w:val="28"/>
        </w:rPr>
        <w:t xml:space="preserve"> сверки операций по лицевому счету с отличительным признаком по типу средств бюджета</w:t>
      </w:r>
      <w:r w:rsidRPr="00EB3F02">
        <w:rPr>
          <w:rFonts w:ascii="Times New Roman" w:hAnsi="Times New Roman" w:cs="Times New Roman"/>
          <w:sz w:val="28"/>
          <w:szCs w:val="28"/>
        </w:rPr>
        <w:t xml:space="preserve"> городского округа </w:t>
      </w:r>
      <w:proofErr w:type="spellStart"/>
      <w:r w:rsidRPr="00EB3F02">
        <w:rPr>
          <w:rFonts w:ascii="Times New Roman" w:hAnsi="Times New Roman" w:cs="Times New Roman"/>
          <w:sz w:val="28"/>
          <w:szCs w:val="28"/>
        </w:rPr>
        <w:t>Кинель</w:t>
      </w:r>
      <w:proofErr w:type="spellEnd"/>
      <w:r w:rsidRPr="00EB3F02">
        <w:rPr>
          <w:rFonts w:ascii="Times New Roman" w:hAnsi="Times New Roman" w:cs="Times New Roman"/>
          <w:sz w:val="28"/>
          <w:szCs w:val="28"/>
        </w:rPr>
        <w:t xml:space="preserve"> Самарской области</w:t>
      </w:r>
      <w:r w:rsidR="002311A0" w:rsidRPr="00EB3F02">
        <w:rPr>
          <w:rFonts w:ascii="Times New Roman" w:hAnsi="Times New Roman" w:cs="Times New Roman"/>
          <w:sz w:val="28"/>
          <w:szCs w:val="28"/>
        </w:rPr>
        <w:t xml:space="preserve"> по форме согласно приложению 12 к настоящему Порядку.</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bookmarkStart w:id="18" w:name="P215"/>
      <w:bookmarkEnd w:id="18"/>
      <w:r w:rsidRPr="00EB3F02">
        <w:rPr>
          <w:rFonts w:ascii="Times New Roman" w:hAnsi="Times New Roman" w:cs="Times New Roman"/>
          <w:sz w:val="28"/>
          <w:szCs w:val="28"/>
        </w:rPr>
        <w:t xml:space="preserve">Реорганизованный или изменивший подведомственность участник бюджетного процесса на основании акта сверки операций по лицевым счетам с отличительным признаком по типу средств составляет </w:t>
      </w:r>
      <w:hyperlink w:anchor="P1665" w:history="1">
        <w:r w:rsidRPr="00EB3F02">
          <w:rPr>
            <w:rFonts w:ascii="Times New Roman" w:hAnsi="Times New Roman" w:cs="Times New Roman"/>
            <w:color w:val="0000FF"/>
            <w:sz w:val="28"/>
            <w:szCs w:val="28"/>
          </w:rPr>
          <w:t>акт</w:t>
        </w:r>
      </w:hyperlink>
      <w:r w:rsidRPr="00EB3F02">
        <w:rPr>
          <w:rFonts w:ascii="Times New Roman" w:hAnsi="Times New Roman" w:cs="Times New Roman"/>
          <w:sz w:val="28"/>
          <w:szCs w:val="28"/>
        </w:rPr>
        <w:t xml:space="preserve"> приема-передачи перечислений по форме согласно приложению 14 к настоящему </w:t>
      </w:r>
      <w:r w:rsidRPr="00EB3F02">
        <w:rPr>
          <w:rFonts w:ascii="Times New Roman" w:hAnsi="Times New Roman" w:cs="Times New Roman"/>
          <w:sz w:val="28"/>
          <w:szCs w:val="28"/>
        </w:rPr>
        <w:lastRenderedPageBreak/>
        <w:t>Порядку.</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Положения </w:t>
      </w:r>
      <w:hyperlink w:anchor="P212" w:history="1">
        <w:r w:rsidRPr="00EB3F02">
          <w:rPr>
            <w:rFonts w:ascii="Times New Roman" w:hAnsi="Times New Roman" w:cs="Times New Roman"/>
            <w:color w:val="0000FF"/>
            <w:sz w:val="28"/>
            <w:szCs w:val="28"/>
          </w:rPr>
          <w:t>абзацев первого</w:t>
        </w:r>
      </w:hyperlink>
      <w:r w:rsidRPr="00EB3F02">
        <w:rPr>
          <w:rFonts w:ascii="Times New Roman" w:hAnsi="Times New Roman" w:cs="Times New Roman"/>
          <w:sz w:val="28"/>
          <w:szCs w:val="28"/>
        </w:rPr>
        <w:t xml:space="preserve"> - </w:t>
      </w:r>
      <w:hyperlink w:anchor="P215" w:history="1">
        <w:r w:rsidRPr="00EB3F02">
          <w:rPr>
            <w:rFonts w:ascii="Times New Roman" w:hAnsi="Times New Roman" w:cs="Times New Roman"/>
            <w:color w:val="0000FF"/>
            <w:sz w:val="28"/>
            <w:szCs w:val="28"/>
          </w:rPr>
          <w:t>четвертого</w:t>
        </w:r>
      </w:hyperlink>
      <w:r w:rsidRPr="00EB3F02">
        <w:rPr>
          <w:rFonts w:ascii="Times New Roman" w:hAnsi="Times New Roman" w:cs="Times New Roman"/>
          <w:sz w:val="28"/>
          <w:szCs w:val="28"/>
        </w:rPr>
        <w:t xml:space="preserve"> настоящего пункта не распространяются на участников бюджетного процесса, а положения </w:t>
      </w:r>
      <w:hyperlink w:anchor="P212" w:history="1">
        <w:r w:rsidRPr="00EB3F02">
          <w:rPr>
            <w:rFonts w:ascii="Times New Roman" w:hAnsi="Times New Roman" w:cs="Times New Roman"/>
            <w:color w:val="0000FF"/>
            <w:sz w:val="28"/>
            <w:szCs w:val="28"/>
          </w:rPr>
          <w:t>абзацев первого</w:t>
        </w:r>
      </w:hyperlink>
      <w:r w:rsidRPr="00EB3F02">
        <w:rPr>
          <w:rFonts w:ascii="Times New Roman" w:hAnsi="Times New Roman" w:cs="Times New Roman"/>
          <w:sz w:val="28"/>
          <w:szCs w:val="28"/>
        </w:rPr>
        <w:t xml:space="preserve"> - </w:t>
      </w:r>
      <w:hyperlink w:anchor="P213" w:history="1">
        <w:r w:rsidRPr="00EB3F02">
          <w:rPr>
            <w:rFonts w:ascii="Times New Roman" w:hAnsi="Times New Roman" w:cs="Times New Roman"/>
            <w:color w:val="0000FF"/>
            <w:sz w:val="28"/>
            <w:szCs w:val="28"/>
          </w:rPr>
          <w:t>второго</w:t>
        </w:r>
      </w:hyperlink>
      <w:r w:rsidRPr="00EB3F02">
        <w:rPr>
          <w:rFonts w:ascii="Times New Roman" w:hAnsi="Times New Roman" w:cs="Times New Roman"/>
          <w:sz w:val="28"/>
          <w:szCs w:val="28"/>
        </w:rPr>
        <w:t xml:space="preserve"> настоящего пункта - на бюджетные (автономные) учреждения, в отношении которых проводится реорганизация в форме присоединения к ним, соответственно, другого участника бюджетного процесса либо бюджетного (автономного) учреждения.</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proofErr w:type="gramStart"/>
      <w:r w:rsidRPr="00EB3F02">
        <w:rPr>
          <w:rFonts w:ascii="Times New Roman" w:hAnsi="Times New Roman" w:cs="Times New Roman"/>
          <w:sz w:val="28"/>
          <w:szCs w:val="28"/>
        </w:rPr>
        <w:t xml:space="preserve">В случае реорганизации или изменения подведомственности участника бюджетного процесса </w:t>
      </w:r>
      <w:r w:rsidR="002E0C5C" w:rsidRPr="00EB3F02">
        <w:rPr>
          <w:rFonts w:ascii="Times New Roman" w:hAnsi="Times New Roman" w:cs="Times New Roman"/>
          <w:sz w:val="28"/>
          <w:szCs w:val="28"/>
        </w:rPr>
        <w:t>управление</w:t>
      </w:r>
      <w:r w:rsidRPr="00EB3F02">
        <w:rPr>
          <w:rFonts w:ascii="Times New Roman" w:hAnsi="Times New Roman" w:cs="Times New Roman"/>
          <w:sz w:val="28"/>
          <w:szCs w:val="28"/>
        </w:rPr>
        <w:t xml:space="preserve"> на основании утвержденного акта сверки операций по лицевым счетам и акта приема-передачи перечислений, представленного участником бюджетного процесса, осуществляет на вновь открытый лицевой счет (в случае реорганизации в форме присоединения - на лицевой счет участника бюджетного процесса, к которому при реорганизации присоединяется другой участник бюджетного процесса) перевод бюджетных ассигнований, лимитов бюджетных обязательств</w:t>
      </w:r>
      <w:proofErr w:type="gramEnd"/>
      <w:r w:rsidRPr="00EB3F02">
        <w:rPr>
          <w:rFonts w:ascii="Times New Roman" w:hAnsi="Times New Roman" w:cs="Times New Roman"/>
          <w:sz w:val="28"/>
          <w:szCs w:val="28"/>
        </w:rPr>
        <w:t>, предельных объемов финансирования, принятых на учет и исполненных бюджетных обязательств.</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proofErr w:type="gramStart"/>
      <w:r w:rsidRPr="00EB3F02">
        <w:rPr>
          <w:rFonts w:ascii="Times New Roman" w:hAnsi="Times New Roman" w:cs="Times New Roman"/>
          <w:sz w:val="28"/>
          <w:szCs w:val="28"/>
        </w:rPr>
        <w:t>Перевод бюджетных ассигнований и лимитов бюджетных обязательств осуществляется в соответствии с утвержденным порядком составления и ведения сводной бюджетной росписи бюджета</w:t>
      </w:r>
      <w:r w:rsidR="002E0C5C" w:rsidRPr="00EB3F02">
        <w:rPr>
          <w:rFonts w:ascii="Times New Roman" w:hAnsi="Times New Roman" w:cs="Times New Roman"/>
          <w:sz w:val="28"/>
          <w:szCs w:val="28"/>
        </w:rPr>
        <w:t xml:space="preserve"> городского округа </w:t>
      </w:r>
      <w:proofErr w:type="spellStart"/>
      <w:r w:rsidR="002E0C5C" w:rsidRPr="00EB3F02">
        <w:rPr>
          <w:rFonts w:ascii="Times New Roman" w:hAnsi="Times New Roman" w:cs="Times New Roman"/>
          <w:sz w:val="28"/>
          <w:szCs w:val="28"/>
        </w:rPr>
        <w:t>Кинель</w:t>
      </w:r>
      <w:proofErr w:type="spellEnd"/>
      <w:r w:rsidR="002E0C5C" w:rsidRPr="00EB3F02">
        <w:rPr>
          <w:rFonts w:ascii="Times New Roman" w:hAnsi="Times New Roman" w:cs="Times New Roman"/>
          <w:sz w:val="28"/>
          <w:szCs w:val="28"/>
        </w:rPr>
        <w:t xml:space="preserve"> Самарской области</w:t>
      </w:r>
      <w:r w:rsidRPr="00EB3F02">
        <w:rPr>
          <w:rFonts w:ascii="Times New Roman" w:hAnsi="Times New Roman" w:cs="Times New Roman"/>
          <w:sz w:val="28"/>
          <w:szCs w:val="28"/>
        </w:rPr>
        <w:t>, бюджетных росписей главных распорядителей (распорядителей) средств бюджета</w:t>
      </w:r>
      <w:r w:rsidR="002E0C5C" w:rsidRPr="00EB3F02">
        <w:rPr>
          <w:rFonts w:ascii="Times New Roman" w:hAnsi="Times New Roman" w:cs="Times New Roman"/>
          <w:sz w:val="28"/>
          <w:szCs w:val="28"/>
        </w:rPr>
        <w:t xml:space="preserve"> городского округа </w:t>
      </w:r>
      <w:proofErr w:type="spellStart"/>
      <w:r w:rsidR="002E0C5C" w:rsidRPr="00EB3F02">
        <w:rPr>
          <w:rFonts w:ascii="Times New Roman" w:hAnsi="Times New Roman" w:cs="Times New Roman"/>
          <w:sz w:val="28"/>
          <w:szCs w:val="28"/>
        </w:rPr>
        <w:t>Кинель</w:t>
      </w:r>
      <w:proofErr w:type="spellEnd"/>
      <w:r w:rsidR="002E0C5C" w:rsidRPr="00EB3F02">
        <w:rPr>
          <w:rFonts w:ascii="Times New Roman" w:hAnsi="Times New Roman" w:cs="Times New Roman"/>
          <w:sz w:val="28"/>
          <w:szCs w:val="28"/>
        </w:rPr>
        <w:t xml:space="preserve"> Самарской области</w:t>
      </w:r>
      <w:r w:rsidRPr="00EB3F02">
        <w:rPr>
          <w:rFonts w:ascii="Times New Roman" w:hAnsi="Times New Roman" w:cs="Times New Roman"/>
          <w:sz w:val="28"/>
          <w:szCs w:val="28"/>
        </w:rPr>
        <w:t xml:space="preserve"> (главных администраторов источников финансирования дефицита  бюджета</w:t>
      </w:r>
      <w:r w:rsidR="002E0C5C" w:rsidRPr="00EB3F02">
        <w:rPr>
          <w:rFonts w:ascii="Times New Roman" w:hAnsi="Times New Roman" w:cs="Times New Roman"/>
          <w:sz w:val="28"/>
          <w:szCs w:val="28"/>
        </w:rPr>
        <w:t xml:space="preserve"> городского округа </w:t>
      </w:r>
      <w:proofErr w:type="spellStart"/>
      <w:r w:rsidR="002E0C5C" w:rsidRPr="00EB3F02">
        <w:rPr>
          <w:rFonts w:ascii="Times New Roman" w:hAnsi="Times New Roman" w:cs="Times New Roman"/>
          <w:sz w:val="28"/>
          <w:szCs w:val="28"/>
        </w:rPr>
        <w:t>Кинель</w:t>
      </w:r>
      <w:proofErr w:type="spellEnd"/>
      <w:r w:rsidR="002E0C5C" w:rsidRPr="00EB3F02">
        <w:rPr>
          <w:rFonts w:ascii="Times New Roman" w:hAnsi="Times New Roman" w:cs="Times New Roman"/>
          <w:sz w:val="28"/>
          <w:szCs w:val="28"/>
        </w:rPr>
        <w:t xml:space="preserve"> Самарской области</w:t>
      </w:r>
      <w:r w:rsidRPr="00EB3F02">
        <w:rPr>
          <w:rFonts w:ascii="Times New Roman" w:hAnsi="Times New Roman" w:cs="Times New Roman"/>
          <w:sz w:val="28"/>
          <w:szCs w:val="28"/>
        </w:rPr>
        <w:t>), определения, утверждения и доведения лимитов бюджетных обязательств.</w:t>
      </w:r>
      <w:proofErr w:type="gramEnd"/>
      <w:r w:rsidRPr="00EB3F02">
        <w:rPr>
          <w:rFonts w:ascii="Times New Roman" w:hAnsi="Times New Roman" w:cs="Times New Roman"/>
          <w:sz w:val="28"/>
          <w:szCs w:val="28"/>
        </w:rPr>
        <w:t xml:space="preserve"> Перевод предельных объемов финансирования осуществляется в соответствии с утвержденным порядком составления и ведения кассового плана исполнения  бюджета</w:t>
      </w:r>
      <w:r w:rsidR="002E0C5C" w:rsidRPr="00EB3F02">
        <w:rPr>
          <w:rFonts w:ascii="Times New Roman" w:hAnsi="Times New Roman" w:cs="Times New Roman"/>
          <w:sz w:val="28"/>
          <w:szCs w:val="28"/>
        </w:rPr>
        <w:t xml:space="preserve"> городского округа </w:t>
      </w:r>
      <w:proofErr w:type="spellStart"/>
      <w:r w:rsidR="002E0C5C" w:rsidRPr="00EB3F02">
        <w:rPr>
          <w:rFonts w:ascii="Times New Roman" w:hAnsi="Times New Roman" w:cs="Times New Roman"/>
          <w:sz w:val="28"/>
          <w:szCs w:val="28"/>
        </w:rPr>
        <w:t>Кинель</w:t>
      </w:r>
      <w:proofErr w:type="spellEnd"/>
      <w:r w:rsidR="002E0C5C" w:rsidRPr="00EB3F02">
        <w:rPr>
          <w:rFonts w:ascii="Times New Roman" w:hAnsi="Times New Roman" w:cs="Times New Roman"/>
          <w:sz w:val="28"/>
          <w:szCs w:val="28"/>
        </w:rPr>
        <w:t xml:space="preserve"> Самарской области</w:t>
      </w:r>
      <w:r w:rsidRPr="00EB3F02">
        <w:rPr>
          <w:rFonts w:ascii="Times New Roman" w:hAnsi="Times New Roman" w:cs="Times New Roman"/>
          <w:sz w:val="28"/>
          <w:szCs w:val="28"/>
        </w:rPr>
        <w:t xml:space="preserve">, утверждения и доведения до главных распорядителей, распорядителей и </w:t>
      </w:r>
      <w:r w:rsidRPr="00EB3F02">
        <w:rPr>
          <w:rFonts w:ascii="Times New Roman" w:hAnsi="Times New Roman" w:cs="Times New Roman"/>
          <w:sz w:val="28"/>
          <w:szCs w:val="28"/>
        </w:rPr>
        <w:lastRenderedPageBreak/>
        <w:t>получателей средств бюджета</w:t>
      </w:r>
      <w:r w:rsidR="002E0C5C" w:rsidRPr="00EB3F02">
        <w:rPr>
          <w:rFonts w:ascii="Times New Roman" w:hAnsi="Times New Roman" w:cs="Times New Roman"/>
          <w:sz w:val="28"/>
          <w:szCs w:val="28"/>
        </w:rPr>
        <w:t xml:space="preserve"> городского округа </w:t>
      </w:r>
      <w:proofErr w:type="spellStart"/>
      <w:r w:rsidR="002E0C5C" w:rsidRPr="00EB3F02">
        <w:rPr>
          <w:rFonts w:ascii="Times New Roman" w:hAnsi="Times New Roman" w:cs="Times New Roman"/>
          <w:sz w:val="28"/>
          <w:szCs w:val="28"/>
        </w:rPr>
        <w:t>Кинель</w:t>
      </w:r>
      <w:proofErr w:type="spellEnd"/>
      <w:r w:rsidR="002E0C5C" w:rsidRPr="00EB3F02">
        <w:rPr>
          <w:rFonts w:ascii="Times New Roman" w:hAnsi="Times New Roman" w:cs="Times New Roman"/>
          <w:sz w:val="28"/>
          <w:szCs w:val="28"/>
        </w:rPr>
        <w:t xml:space="preserve"> Самарской области</w:t>
      </w:r>
      <w:r w:rsidRPr="00EB3F02">
        <w:rPr>
          <w:rFonts w:ascii="Times New Roman" w:hAnsi="Times New Roman" w:cs="Times New Roman"/>
          <w:sz w:val="28"/>
          <w:szCs w:val="28"/>
        </w:rPr>
        <w:t xml:space="preserve"> предельных объемов оплаты денежных обязательств (предельных объемов финансирования).</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proofErr w:type="gramStart"/>
      <w:r w:rsidRPr="00EB3F02">
        <w:rPr>
          <w:rFonts w:ascii="Times New Roman" w:hAnsi="Times New Roman" w:cs="Times New Roman"/>
          <w:sz w:val="28"/>
          <w:szCs w:val="28"/>
        </w:rPr>
        <w:t>При изменении подведомственности участника бюджетного процесса управление осуществляет перевод перечислений на основании уведомлений об уточнении вида и принадлежности платежа по форме, установленной Федеральным казначейством (далее - уведомление об уточнении вида и принадлежности платежа), представленных участником бюджетного процесса с ЭП в АС "Бюджет" (дублируется на бумажном носителе в случае отсутствия или невозможности применения ЭП), и акта приема-передачи перечислений.</w:t>
      </w:r>
      <w:proofErr w:type="gramEnd"/>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proofErr w:type="gramStart"/>
      <w:r w:rsidRPr="00EB3F02">
        <w:rPr>
          <w:rFonts w:ascii="Times New Roman" w:hAnsi="Times New Roman" w:cs="Times New Roman"/>
          <w:sz w:val="28"/>
          <w:szCs w:val="28"/>
        </w:rPr>
        <w:t>При реорганизации участника бюджетного процесса управление осуществляет перевод перечислений на вновь открытые лицевые счета (в случае реорганизации в форме присоединения - на лицевые счета участника бюджетного процесса, к которому при реорганизации присоединяется другой участник бюджетного процесса) на основании уведомлений об уточнении вида и принадлежности платежа, представленных участником бюджетного процесса с ЭП в АС "Бюджет" (дублируется на бумажном носителе в случае отсутствия</w:t>
      </w:r>
      <w:proofErr w:type="gramEnd"/>
      <w:r w:rsidRPr="00EB3F02">
        <w:rPr>
          <w:rFonts w:ascii="Times New Roman" w:hAnsi="Times New Roman" w:cs="Times New Roman"/>
          <w:sz w:val="28"/>
          <w:szCs w:val="28"/>
        </w:rPr>
        <w:t xml:space="preserve"> или невозможности применения ЭП), и акта приема-передачи перечислений.</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Переучет бюджетных (договорных) обязательств на вновь открытых лицевых счетах (в случае реорганизации в форме присоединения - на лицевых счетах участника бюджетного процесса, бюджетного (автономного) учреждения, к которому при реорганизации происходит присоединение) осуществляется в соответствии с установленным порядком.</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proofErr w:type="gramStart"/>
      <w:r w:rsidRPr="00EB3F02">
        <w:rPr>
          <w:rFonts w:ascii="Times New Roman" w:hAnsi="Times New Roman" w:cs="Times New Roman"/>
          <w:sz w:val="28"/>
          <w:szCs w:val="28"/>
        </w:rPr>
        <w:t xml:space="preserve">При реорганизации участника бюджетного процесса (при наличии остатка средств на лицевом счете для учета операций со средствами, поступающими во временное распоряжение) </w:t>
      </w:r>
      <w:r w:rsidR="002E0C5C" w:rsidRPr="00EB3F02">
        <w:rPr>
          <w:rFonts w:ascii="Times New Roman" w:hAnsi="Times New Roman" w:cs="Times New Roman"/>
          <w:sz w:val="28"/>
          <w:szCs w:val="28"/>
        </w:rPr>
        <w:t>управление</w:t>
      </w:r>
      <w:r w:rsidRPr="00EB3F02">
        <w:rPr>
          <w:rFonts w:ascii="Times New Roman" w:hAnsi="Times New Roman" w:cs="Times New Roman"/>
          <w:sz w:val="28"/>
          <w:szCs w:val="28"/>
        </w:rPr>
        <w:t xml:space="preserve"> осуществляет </w:t>
      </w:r>
      <w:r w:rsidRPr="00EB3F02">
        <w:rPr>
          <w:rFonts w:ascii="Times New Roman" w:hAnsi="Times New Roman" w:cs="Times New Roman"/>
          <w:sz w:val="28"/>
          <w:szCs w:val="28"/>
        </w:rPr>
        <w:lastRenderedPageBreak/>
        <w:t>перевод указанного остатка средств на лицевой счет для учета операций со средствами, поступающими во временное распоряжение, открытый правопреемнику участника бюджетного процесса, на основании документа о реорганизации участника бюджетного процесса и акта сверки операций по соответствующему лицевому счету.</w:t>
      </w:r>
      <w:proofErr w:type="gramEnd"/>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Лицевые счета участников бюджетного процесса, бюджетных (автономных) учреждений, операции по которым были завершены (за исключением лицевых счетов участников бюджетного процесса, бюджетных (автономных) учреждений, к которым при реорганизации присоединяется другой участник бюджетного процесса, бюджетное (</w:t>
      </w:r>
      <w:proofErr w:type="gramStart"/>
      <w:r w:rsidRPr="00EB3F02">
        <w:rPr>
          <w:rFonts w:ascii="Times New Roman" w:hAnsi="Times New Roman" w:cs="Times New Roman"/>
          <w:sz w:val="28"/>
          <w:szCs w:val="28"/>
        </w:rPr>
        <w:t xml:space="preserve">автономное) </w:t>
      </w:r>
      <w:proofErr w:type="gramEnd"/>
      <w:r w:rsidRPr="00EB3F02">
        <w:rPr>
          <w:rFonts w:ascii="Times New Roman" w:hAnsi="Times New Roman" w:cs="Times New Roman"/>
          <w:sz w:val="28"/>
          <w:szCs w:val="28"/>
        </w:rPr>
        <w:t>учреждение), закрываются после завершения процедур, перечисленных в настоящем пункте.</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proofErr w:type="gramStart"/>
      <w:r w:rsidRPr="00EB3F02">
        <w:rPr>
          <w:rFonts w:ascii="Times New Roman" w:hAnsi="Times New Roman" w:cs="Times New Roman"/>
          <w:sz w:val="28"/>
          <w:szCs w:val="28"/>
        </w:rPr>
        <w:t xml:space="preserve">При реорганизации или изменении подведомственности бюджетного (автономного) учреждения </w:t>
      </w:r>
      <w:r w:rsidR="002E0C5C" w:rsidRPr="00EB3F02">
        <w:rPr>
          <w:rFonts w:ascii="Times New Roman" w:hAnsi="Times New Roman" w:cs="Times New Roman"/>
          <w:sz w:val="28"/>
          <w:szCs w:val="28"/>
        </w:rPr>
        <w:t>управление</w:t>
      </w:r>
      <w:r w:rsidRPr="00EB3F02">
        <w:rPr>
          <w:rFonts w:ascii="Times New Roman" w:hAnsi="Times New Roman" w:cs="Times New Roman"/>
          <w:sz w:val="28"/>
          <w:szCs w:val="28"/>
        </w:rPr>
        <w:t xml:space="preserve"> на основании отчета о состоянии соответствующего лицевого счета бюджетного (автономного) учреждения и </w:t>
      </w:r>
      <w:hyperlink w:anchor="P1801" w:history="1">
        <w:r w:rsidRPr="00EB3F02">
          <w:rPr>
            <w:rFonts w:ascii="Times New Roman" w:hAnsi="Times New Roman" w:cs="Times New Roman"/>
            <w:color w:val="0000FF"/>
            <w:sz w:val="28"/>
            <w:szCs w:val="28"/>
          </w:rPr>
          <w:t>акта</w:t>
        </w:r>
      </w:hyperlink>
      <w:r w:rsidRPr="00EB3F02">
        <w:rPr>
          <w:rFonts w:ascii="Times New Roman" w:hAnsi="Times New Roman" w:cs="Times New Roman"/>
          <w:sz w:val="28"/>
          <w:szCs w:val="28"/>
        </w:rPr>
        <w:t xml:space="preserve"> приема-передачи поступлений и перечислений по соответствующему лицевому счету бюджетного (автономного) учреждения по форме согласно приложению 15 к настоящему Порядку, представленного бюджетным (автономным) учреждением на бумажном носителе, осуществляет перевод поступлений и перечислений на соответствующий вновь открытый лицевой счет (в</w:t>
      </w:r>
      <w:proofErr w:type="gramEnd"/>
      <w:r w:rsidRPr="00EB3F02">
        <w:rPr>
          <w:rFonts w:ascii="Times New Roman" w:hAnsi="Times New Roman" w:cs="Times New Roman"/>
          <w:sz w:val="28"/>
          <w:szCs w:val="28"/>
        </w:rPr>
        <w:t xml:space="preserve"> </w:t>
      </w:r>
      <w:proofErr w:type="gramStart"/>
      <w:r w:rsidRPr="00EB3F02">
        <w:rPr>
          <w:rFonts w:ascii="Times New Roman" w:hAnsi="Times New Roman" w:cs="Times New Roman"/>
          <w:sz w:val="28"/>
          <w:szCs w:val="28"/>
        </w:rPr>
        <w:t>случае</w:t>
      </w:r>
      <w:proofErr w:type="gramEnd"/>
      <w:r w:rsidRPr="00EB3F02">
        <w:rPr>
          <w:rFonts w:ascii="Times New Roman" w:hAnsi="Times New Roman" w:cs="Times New Roman"/>
          <w:sz w:val="28"/>
          <w:szCs w:val="28"/>
        </w:rPr>
        <w:t xml:space="preserve"> реорганизации в форме присоединения - на соответствующий лицевой счет бюджетного (автономного) учреждения, к которому при реорганизации присоединяется другое бюджетное (автономное) учреждение).</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При реорганизации или изменении подведомственности унитарных предприятий</w:t>
      </w:r>
      <w:r w:rsidR="002E0C5C" w:rsidRPr="00EB3F02">
        <w:rPr>
          <w:rFonts w:ascii="Times New Roman" w:hAnsi="Times New Roman" w:cs="Times New Roman"/>
          <w:sz w:val="28"/>
          <w:szCs w:val="28"/>
        </w:rPr>
        <w:t xml:space="preserve"> </w:t>
      </w:r>
      <w:r w:rsidRPr="00EB3F02">
        <w:rPr>
          <w:rFonts w:ascii="Times New Roman" w:hAnsi="Times New Roman" w:cs="Times New Roman"/>
          <w:sz w:val="28"/>
          <w:szCs w:val="28"/>
        </w:rPr>
        <w:t>применяются правила и формы документов, предусмотренные настоящим пунктом для бюджетных учреждений, с учетом особенностей, установленных для них действующими нормативными правовыми актами.</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lastRenderedPageBreak/>
        <w:t>При закрытии отдельного лицевого счета бюджетного (автономного) учреждения, лицевого счета унитарного предприятия дополнительно представляются изменения в сведения о планируемых операциях с целевыми субсидиями в соответствии с порядком</w:t>
      </w:r>
      <w:r w:rsidR="002E0C5C" w:rsidRPr="00EB3F02">
        <w:rPr>
          <w:rFonts w:ascii="Times New Roman" w:hAnsi="Times New Roman" w:cs="Times New Roman"/>
          <w:sz w:val="28"/>
          <w:szCs w:val="28"/>
        </w:rPr>
        <w:t>.</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bookmarkStart w:id="19" w:name="P227"/>
      <w:bookmarkEnd w:id="19"/>
      <w:r w:rsidRPr="00EB3F02">
        <w:rPr>
          <w:rFonts w:ascii="Times New Roman" w:hAnsi="Times New Roman" w:cs="Times New Roman"/>
          <w:sz w:val="28"/>
          <w:szCs w:val="28"/>
        </w:rPr>
        <w:t xml:space="preserve">3.12. Для закрытия лицевого счета клиент представляет заявление на закрытие лицевого счета. Закрытие лицевого счета участника бюджетного процесса либо бюджетного (автономного) учреждения, открытого обособленному подразделению, осуществляется на основании заявления на закрытие лицевого счета и письма участника бюджетного процесса либо бюджетного (автономного) учреждения, создавшего обособленное подразделение, о решении закрыть данный лицевой счет. Заявление на закрытие лицевого счета визируется разрешительной надписью </w:t>
      </w:r>
      <w:r w:rsidR="002E0C5C" w:rsidRPr="00EB3F02">
        <w:rPr>
          <w:rFonts w:ascii="Times New Roman" w:hAnsi="Times New Roman" w:cs="Times New Roman"/>
          <w:sz w:val="28"/>
          <w:szCs w:val="28"/>
        </w:rPr>
        <w:t>руководителя</w:t>
      </w:r>
      <w:r w:rsidRPr="00EB3F02">
        <w:rPr>
          <w:rFonts w:ascii="Times New Roman" w:hAnsi="Times New Roman" w:cs="Times New Roman"/>
          <w:sz w:val="28"/>
          <w:szCs w:val="28"/>
        </w:rPr>
        <w:t xml:space="preserve"> или уполномоченного им должностного лица и главного бухгалтера (уполномоченного лица).</w:t>
      </w:r>
    </w:p>
    <w:p w:rsidR="002311A0" w:rsidRPr="00EB3F02" w:rsidRDefault="00CF4299" w:rsidP="000F1D49">
      <w:pPr>
        <w:pStyle w:val="ConsPlusNormal"/>
        <w:spacing w:before="220" w:line="360" w:lineRule="auto"/>
        <w:ind w:firstLine="540"/>
        <w:jc w:val="both"/>
        <w:rPr>
          <w:rFonts w:ascii="Times New Roman" w:hAnsi="Times New Roman" w:cs="Times New Roman"/>
          <w:sz w:val="28"/>
          <w:szCs w:val="28"/>
        </w:rPr>
      </w:pPr>
      <w:hyperlink w:anchor="P1983" w:history="1">
        <w:r w:rsidR="002311A0" w:rsidRPr="00EB3F02">
          <w:rPr>
            <w:rFonts w:ascii="Times New Roman" w:hAnsi="Times New Roman" w:cs="Times New Roman"/>
            <w:color w:val="0000FF"/>
            <w:sz w:val="28"/>
            <w:szCs w:val="28"/>
          </w:rPr>
          <w:t>Извещение</w:t>
        </w:r>
      </w:hyperlink>
      <w:r w:rsidR="002311A0" w:rsidRPr="00EB3F02">
        <w:rPr>
          <w:rFonts w:ascii="Times New Roman" w:hAnsi="Times New Roman" w:cs="Times New Roman"/>
          <w:sz w:val="28"/>
          <w:szCs w:val="28"/>
        </w:rPr>
        <w:t xml:space="preserve"> о закрытии лицевого счета по форме согласно приложению 16 к настоящему Порядку оформляется управлением при отсутствии остатков по ранее действующему лицевому счету в течение одного рабочего дня со дня закрытия лицевого счета. Одновременно вносится соответствующая запись в книгу регистрации лицевых счетов.</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3.13. Управление осуществляет проверку принятых для переоформления (закрытия) лицевого счета документов на соответствие сведениям Сводного реестра, положениям </w:t>
      </w:r>
      <w:hyperlink w:anchor="P114" w:history="1">
        <w:r w:rsidRPr="00EB3F02">
          <w:rPr>
            <w:rFonts w:ascii="Times New Roman" w:hAnsi="Times New Roman" w:cs="Times New Roman"/>
            <w:color w:val="0000FF"/>
            <w:sz w:val="28"/>
            <w:szCs w:val="28"/>
          </w:rPr>
          <w:t>абзаца второго пункта 2.1</w:t>
        </w:r>
      </w:hyperlink>
      <w:r w:rsidRPr="00EB3F02">
        <w:rPr>
          <w:rFonts w:ascii="Times New Roman" w:hAnsi="Times New Roman" w:cs="Times New Roman"/>
          <w:sz w:val="28"/>
          <w:szCs w:val="28"/>
        </w:rPr>
        <w:t xml:space="preserve">, </w:t>
      </w:r>
      <w:hyperlink w:anchor="P161" w:history="1">
        <w:r w:rsidRPr="00EB3F02">
          <w:rPr>
            <w:rFonts w:ascii="Times New Roman" w:hAnsi="Times New Roman" w:cs="Times New Roman"/>
            <w:color w:val="0000FF"/>
            <w:sz w:val="28"/>
            <w:szCs w:val="28"/>
          </w:rPr>
          <w:t>пунктов 3.2</w:t>
        </w:r>
      </w:hyperlink>
      <w:r w:rsidRPr="00EB3F02">
        <w:rPr>
          <w:rFonts w:ascii="Times New Roman" w:hAnsi="Times New Roman" w:cs="Times New Roman"/>
          <w:sz w:val="28"/>
          <w:szCs w:val="28"/>
        </w:rPr>
        <w:t xml:space="preserve"> - </w:t>
      </w:r>
      <w:hyperlink w:anchor="P227" w:history="1">
        <w:r w:rsidRPr="00EB3F02">
          <w:rPr>
            <w:rFonts w:ascii="Times New Roman" w:hAnsi="Times New Roman" w:cs="Times New Roman"/>
            <w:color w:val="0000FF"/>
            <w:sz w:val="28"/>
            <w:szCs w:val="28"/>
          </w:rPr>
          <w:t>3.12</w:t>
        </w:r>
      </w:hyperlink>
      <w:r w:rsidRPr="00EB3F02">
        <w:rPr>
          <w:rFonts w:ascii="Times New Roman" w:hAnsi="Times New Roman" w:cs="Times New Roman"/>
          <w:sz w:val="28"/>
          <w:szCs w:val="28"/>
        </w:rPr>
        <w:t xml:space="preserve"> настоящего Порядка в сроки, аналогичные срокам рассмотрения документов, представленных клиентом для открытия лицевого счета.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Основаниями для возврата документов, представленных клиентом для переоформления (закрытия) лицевого счета, является их несоответствие сведениям Сводного реестра, положениям </w:t>
      </w:r>
      <w:hyperlink w:anchor="P114" w:history="1">
        <w:r w:rsidRPr="00EB3F02">
          <w:rPr>
            <w:rFonts w:ascii="Times New Roman" w:hAnsi="Times New Roman" w:cs="Times New Roman"/>
            <w:color w:val="0000FF"/>
            <w:sz w:val="28"/>
            <w:szCs w:val="28"/>
          </w:rPr>
          <w:t>абзаца второго пункта 2.1</w:t>
        </w:r>
      </w:hyperlink>
      <w:r w:rsidRPr="00EB3F02">
        <w:rPr>
          <w:rFonts w:ascii="Times New Roman" w:hAnsi="Times New Roman" w:cs="Times New Roman"/>
          <w:sz w:val="28"/>
          <w:szCs w:val="28"/>
        </w:rPr>
        <w:t xml:space="preserve">, </w:t>
      </w:r>
      <w:hyperlink w:anchor="P161" w:history="1">
        <w:r w:rsidRPr="00EB3F02">
          <w:rPr>
            <w:rFonts w:ascii="Times New Roman" w:hAnsi="Times New Roman" w:cs="Times New Roman"/>
            <w:color w:val="0000FF"/>
            <w:sz w:val="28"/>
            <w:szCs w:val="28"/>
          </w:rPr>
          <w:t>пунктов 3.2</w:t>
        </w:r>
      </w:hyperlink>
      <w:r w:rsidRPr="00EB3F02">
        <w:rPr>
          <w:rFonts w:ascii="Times New Roman" w:hAnsi="Times New Roman" w:cs="Times New Roman"/>
          <w:sz w:val="28"/>
          <w:szCs w:val="28"/>
        </w:rPr>
        <w:t xml:space="preserve"> - </w:t>
      </w:r>
      <w:hyperlink w:anchor="P227" w:history="1">
        <w:r w:rsidRPr="00EB3F02">
          <w:rPr>
            <w:rFonts w:ascii="Times New Roman" w:hAnsi="Times New Roman" w:cs="Times New Roman"/>
            <w:color w:val="0000FF"/>
            <w:sz w:val="28"/>
            <w:szCs w:val="28"/>
          </w:rPr>
          <w:t>3.12</w:t>
        </w:r>
      </w:hyperlink>
      <w:r w:rsidRPr="00EB3F02">
        <w:rPr>
          <w:rFonts w:ascii="Times New Roman" w:hAnsi="Times New Roman" w:cs="Times New Roman"/>
          <w:sz w:val="28"/>
          <w:szCs w:val="28"/>
        </w:rPr>
        <w:t xml:space="preserve"> настоящего Порядка.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3.14. Срок представления документов, необходимых для закрытия лицевого счета, составляет пять рабочих дней со дня возникновения основания для закрытия лицевого счета.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Документы, представленные для переоформления и закрытия лицевых счетов, указанные в </w:t>
      </w:r>
      <w:hyperlink w:anchor="P161" w:history="1">
        <w:r w:rsidRPr="00EB3F02">
          <w:rPr>
            <w:rFonts w:ascii="Times New Roman" w:hAnsi="Times New Roman" w:cs="Times New Roman"/>
            <w:color w:val="0000FF"/>
            <w:sz w:val="28"/>
            <w:szCs w:val="28"/>
          </w:rPr>
          <w:t>пунктах 3.2</w:t>
        </w:r>
      </w:hyperlink>
      <w:r w:rsidRPr="00EB3F02">
        <w:rPr>
          <w:rFonts w:ascii="Times New Roman" w:hAnsi="Times New Roman" w:cs="Times New Roman"/>
          <w:sz w:val="28"/>
          <w:szCs w:val="28"/>
        </w:rPr>
        <w:t xml:space="preserve"> - </w:t>
      </w:r>
      <w:hyperlink w:anchor="P199" w:history="1">
        <w:r w:rsidRPr="00EB3F02">
          <w:rPr>
            <w:rFonts w:ascii="Times New Roman" w:hAnsi="Times New Roman" w:cs="Times New Roman"/>
            <w:color w:val="0000FF"/>
            <w:sz w:val="28"/>
            <w:szCs w:val="28"/>
          </w:rPr>
          <w:t>3.8</w:t>
        </w:r>
      </w:hyperlink>
      <w:r w:rsidRPr="00EB3F02">
        <w:rPr>
          <w:rFonts w:ascii="Times New Roman" w:hAnsi="Times New Roman" w:cs="Times New Roman"/>
          <w:sz w:val="28"/>
          <w:szCs w:val="28"/>
        </w:rPr>
        <w:t xml:space="preserve">, </w:t>
      </w:r>
      <w:hyperlink w:anchor="P227" w:history="1">
        <w:r w:rsidRPr="00EB3F02">
          <w:rPr>
            <w:rFonts w:ascii="Times New Roman" w:hAnsi="Times New Roman" w:cs="Times New Roman"/>
            <w:color w:val="0000FF"/>
            <w:sz w:val="28"/>
            <w:szCs w:val="28"/>
          </w:rPr>
          <w:t>3.12</w:t>
        </w:r>
      </w:hyperlink>
      <w:r w:rsidRPr="00EB3F02">
        <w:rPr>
          <w:rFonts w:ascii="Times New Roman" w:hAnsi="Times New Roman" w:cs="Times New Roman"/>
          <w:sz w:val="28"/>
          <w:szCs w:val="28"/>
        </w:rPr>
        <w:t>, хранятся в юридическом деле клиента.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3.15. Документы, имеющиеся в юридическом деле клиента, могут не представляться вновь при переоформлении лицевого счета или открытии нового лицевого счета в случае, если в них не вносились изменения.</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p>
    <w:p w:rsidR="002311A0" w:rsidRPr="00EB3F02" w:rsidRDefault="002311A0" w:rsidP="000F1D49">
      <w:pPr>
        <w:pStyle w:val="ConsPlusTitle"/>
        <w:spacing w:line="360" w:lineRule="auto"/>
        <w:jc w:val="center"/>
        <w:outlineLvl w:val="1"/>
        <w:rPr>
          <w:rFonts w:ascii="Times New Roman" w:hAnsi="Times New Roman" w:cs="Times New Roman"/>
          <w:sz w:val="28"/>
          <w:szCs w:val="28"/>
        </w:rPr>
      </w:pPr>
      <w:r w:rsidRPr="00EB3F02">
        <w:rPr>
          <w:rFonts w:ascii="Times New Roman" w:hAnsi="Times New Roman" w:cs="Times New Roman"/>
          <w:sz w:val="28"/>
          <w:szCs w:val="28"/>
        </w:rPr>
        <w:t>Раздел III. ВЕДЕНИЕ ЛИЦЕВЫХ СЧЕТОВ</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p>
    <w:p w:rsidR="002311A0" w:rsidRPr="00EB3F02" w:rsidRDefault="002311A0" w:rsidP="000F1D49">
      <w:pPr>
        <w:pStyle w:val="ConsPlusTitle"/>
        <w:spacing w:line="360" w:lineRule="auto"/>
        <w:jc w:val="center"/>
        <w:outlineLvl w:val="2"/>
        <w:rPr>
          <w:rFonts w:ascii="Times New Roman" w:hAnsi="Times New Roman" w:cs="Times New Roman"/>
          <w:sz w:val="28"/>
          <w:szCs w:val="28"/>
        </w:rPr>
      </w:pPr>
      <w:r w:rsidRPr="00EB3F02">
        <w:rPr>
          <w:rFonts w:ascii="Times New Roman" w:hAnsi="Times New Roman" w:cs="Times New Roman"/>
          <w:sz w:val="28"/>
          <w:szCs w:val="28"/>
        </w:rPr>
        <w:t>4. Порядок отражения операций на лицевых счетах клиентов</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4.1. Операции со средствами на лицевых счетах клиентов отражаются нарастающим итогом в пределах текущего финансового года.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Операции отражаются на лицевых счетах клиентов в разрезе кодов бюджетной классификации Российской Федерации и дополнительных (аналитических) кодов за исключением случаев, установленных настоящим Порядком.</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4.1.1. На лицевом счете главного распорядителя средств, распорядителя средств отражаются следующие операции:</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доведение и распределение бюджетных ассигнований на текущий финансовый год (текущий финансовый год и плановый период);</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доведение и распределение лимитов бюджетных обязательств на текущий финансовый год (текущий финансовый год и плановый период);</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lastRenderedPageBreak/>
        <w:t>доведение и распределение предельных объемов финансирования.</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4.1.2. На соответствующих лицевых счетах получателей средств отражаются следующие операции:</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доведение бюджетных ассигнований на текущий финансовый год (текущий финансовый год и плановый период);</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доведение лимитов бюджетных обязательств на текущий финансовый год (текущий финансовый год и плановый период);</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доведение предельных объемов финансирования;</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постановка на учет бюджетных обязательств;</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перечисления.</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4.1.3. На лицевом счете главного администратора источников отражаются операции по доведению и распределению бюджетных ассигнований на текущий финансовый год (текущий финансовый год и плановый период).</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4.1.4. На лицевом счете администратора источников отражаются следующие операции:</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распределение бюджетных ассигнований на текущий финансовый год (текущий финансовый год и плановый период);</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перечисления.</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4.1.5. На лицевом счете для учета операций со средствами, поступающими во временное распоряжение получателя средств, отражаются без расшифровки кодов бюджетной классификации Российской Федерации операции по поступлениям и перечислениям.</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4.1.6. На лицевом счете бюджетного (автономного) учреждения учитываются следующие операции:</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постановка на учет обязательств бюджетного (автономного) учреждения;</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поступления и перечисления.</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4.1.8. На соответствующих лицевых счетах иных </w:t>
      </w:r>
      <w:proofErr w:type="spellStart"/>
      <w:r w:rsidRPr="00EB3F02">
        <w:rPr>
          <w:rFonts w:ascii="Times New Roman" w:hAnsi="Times New Roman" w:cs="Times New Roman"/>
          <w:sz w:val="28"/>
          <w:szCs w:val="28"/>
        </w:rPr>
        <w:t>неучастников</w:t>
      </w:r>
      <w:proofErr w:type="spellEnd"/>
      <w:r w:rsidRPr="00EB3F02">
        <w:rPr>
          <w:rFonts w:ascii="Times New Roman" w:hAnsi="Times New Roman" w:cs="Times New Roman"/>
          <w:sz w:val="28"/>
          <w:szCs w:val="28"/>
        </w:rPr>
        <w:t xml:space="preserve"> бюджетного процесса учитываются операции по поступлениям и </w:t>
      </w:r>
      <w:r w:rsidRPr="00EB3F02">
        <w:rPr>
          <w:rFonts w:ascii="Times New Roman" w:hAnsi="Times New Roman" w:cs="Times New Roman"/>
          <w:sz w:val="28"/>
          <w:szCs w:val="28"/>
        </w:rPr>
        <w:lastRenderedPageBreak/>
        <w:t>перечислениям в разрезе дополнительных (аналитических) кодов без расшифровки кодов бюджетной классификации Российской Федерации.</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p>
    <w:p w:rsidR="002311A0" w:rsidRPr="00EB3F02" w:rsidRDefault="002311A0" w:rsidP="000F1D49">
      <w:pPr>
        <w:pStyle w:val="ConsPlusTitle"/>
        <w:spacing w:line="360" w:lineRule="auto"/>
        <w:jc w:val="center"/>
        <w:outlineLvl w:val="2"/>
        <w:rPr>
          <w:rFonts w:ascii="Times New Roman" w:hAnsi="Times New Roman" w:cs="Times New Roman"/>
          <w:sz w:val="28"/>
          <w:szCs w:val="28"/>
        </w:rPr>
      </w:pPr>
      <w:r w:rsidRPr="00EB3F02">
        <w:rPr>
          <w:rFonts w:ascii="Times New Roman" w:hAnsi="Times New Roman" w:cs="Times New Roman"/>
          <w:sz w:val="28"/>
          <w:szCs w:val="28"/>
        </w:rPr>
        <w:t xml:space="preserve">5. Особенности отражения отдельных операций </w:t>
      </w:r>
      <w:proofErr w:type="gramStart"/>
      <w:r w:rsidRPr="00EB3F02">
        <w:rPr>
          <w:rFonts w:ascii="Times New Roman" w:hAnsi="Times New Roman" w:cs="Times New Roman"/>
          <w:sz w:val="28"/>
          <w:szCs w:val="28"/>
        </w:rPr>
        <w:t>на</w:t>
      </w:r>
      <w:proofErr w:type="gramEnd"/>
      <w:r w:rsidRPr="00EB3F02">
        <w:rPr>
          <w:rFonts w:ascii="Times New Roman" w:hAnsi="Times New Roman" w:cs="Times New Roman"/>
          <w:sz w:val="28"/>
          <w:szCs w:val="28"/>
        </w:rPr>
        <w:t xml:space="preserve"> лицевых</w:t>
      </w:r>
    </w:p>
    <w:p w:rsidR="002311A0" w:rsidRPr="00EB3F02" w:rsidRDefault="002311A0" w:rsidP="000F1D49">
      <w:pPr>
        <w:pStyle w:val="ConsPlusTitle"/>
        <w:spacing w:line="360" w:lineRule="auto"/>
        <w:jc w:val="center"/>
        <w:rPr>
          <w:rFonts w:ascii="Times New Roman" w:hAnsi="Times New Roman" w:cs="Times New Roman"/>
          <w:sz w:val="28"/>
          <w:szCs w:val="28"/>
        </w:rPr>
      </w:pPr>
      <w:proofErr w:type="gramStart"/>
      <w:r w:rsidRPr="00EB3F02">
        <w:rPr>
          <w:rFonts w:ascii="Times New Roman" w:hAnsi="Times New Roman" w:cs="Times New Roman"/>
          <w:sz w:val="28"/>
          <w:szCs w:val="28"/>
        </w:rPr>
        <w:t>счетах</w:t>
      </w:r>
      <w:proofErr w:type="gramEnd"/>
      <w:r w:rsidRPr="00EB3F02">
        <w:rPr>
          <w:rFonts w:ascii="Times New Roman" w:hAnsi="Times New Roman" w:cs="Times New Roman"/>
          <w:sz w:val="28"/>
          <w:szCs w:val="28"/>
        </w:rPr>
        <w:t xml:space="preserve"> участников бюджетного процесса</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bookmarkStart w:id="20" w:name="P268"/>
      <w:bookmarkEnd w:id="20"/>
      <w:r w:rsidRPr="00EB3F02">
        <w:rPr>
          <w:rFonts w:ascii="Times New Roman" w:hAnsi="Times New Roman" w:cs="Times New Roman"/>
          <w:sz w:val="28"/>
          <w:szCs w:val="28"/>
        </w:rPr>
        <w:t>5.1. Суммы возврата дебиторской задолженности, образовавшейся у получателя сре</w:t>
      </w:r>
      <w:proofErr w:type="gramStart"/>
      <w:r w:rsidRPr="00EB3F02">
        <w:rPr>
          <w:rFonts w:ascii="Times New Roman" w:hAnsi="Times New Roman" w:cs="Times New Roman"/>
          <w:sz w:val="28"/>
          <w:szCs w:val="28"/>
        </w:rPr>
        <w:t>дств в пр</w:t>
      </w:r>
      <w:proofErr w:type="gramEnd"/>
      <w:r w:rsidRPr="00EB3F02">
        <w:rPr>
          <w:rFonts w:ascii="Times New Roman" w:hAnsi="Times New Roman" w:cs="Times New Roman"/>
          <w:sz w:val="28"/>
          <w:szCs w:val="28"/>
        </w:rPr>
        <w:t>оцессе исполнения расходов бюджета</w:t>
      </w:r>
      <w:r w:rsidR="00F43D86" w:rsidRPr="00EB3F02">
        <w:rPr>
          <w:rFonts w:ascii="Times New Roman" w:hAnsi="Times New Roman" w:cs="Times New Roman"/>
          <w:sz w:val="28"/>
          <w:szCs w:val="28"/>
        </w:rPr>
        <w:t xml:space="preserve"> городского округа </w:t>
      </w:r>
      <w:proofErr w:type="spellStart"/>
      <w:r w:rsidR="00F43D86" w:rsidRPr="00EB3F02">
        <w:rPr>
          <w:rFonts w:ascii="Times New Roman" w:hAnsi="Times New Roman" w:cs="Times New Roman"/>
          <w:sz w:val="28"/>
          <w:szCs w:val="28"/>
        </w:rPr>
        <w:t>Кинель</w:t>
      </w:r>
      <w:proofErr w:type="spellEnd"/>
      <w:r w:rsidR="00F43D86" w:rsidRPr="00EB3F02">
        <w:rPr>
          <w:rFonts w:ascii="Times New Roman" w:hAnsi="Times New Roman" w:cs="Times New Roman"/>
          <w:sz w:val="28"/>
          <w:szCs w:val="28"/>
        </w:rPr>
        <w:t xml:space="preserve"> Самарской области</w:t>
      </w:r>
      <w:r w:rsidRPr="00EB3F02">
        <w:rPr>
          <w:rFonts w:ascii="Times New Roman" w:hAnsi="Times New Roman" w:cs="Times New Roman"/>
          <w:sz w:val="28"/>
          <w:szCs w:val="28"/>
        </w:rPr>
        <w:t xml:space="preserve"> за текущий финансовый год, учитываются на лицевом счете получателя средств как восстановление перечислений с отражением по тем кодам бюджетной классификации Российской Федерации, по которым были произведены перечисления. Получатель средств обязан информировать плательщика о правильности заполнения платежного документа.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Зачисленные на единый счет бюджета суммы, не относящиеся к средствам бюджета</w:t>
      </w:r>
      <w:r w:rsidR="00F43D86" w:rsidRPr="00EB3F02">
        <w:rPr>
          <w:rFonts w:ascii="Times New Roman" w:hAnsi="Times New Roman" w:cs="Times New Roman"/>
          <w:sz w:val="28"/>
          <w:szCs w:val="28"/>
        </w:rPr>
        <w:t xml:space="preserve"> городского округа </w:t>
      </w:r>
      <w:proofErr w:type="spellStart"/>
      <w:r w:rsidR="00F43D86" w:rsidRPr="00EB3F02">
        <w:rPr>
          <w:rFonts w:ascii="Times New Roman" w:hAnsi="Times New Roman" w:cs="Times New Roman"/>
          <w:sz w:val="28"/>
          <w:szCs w:val="28"/>
        </w:rPr>
        <w:t>Кинель</w:t>
      </w:r>
      <w:proofErr w:type="spellEnd"/>
      <w:r w:rsidR="00F43D86" w:rsidRPr="00EB3F02">
        <w:rPr>
          <w:rFonts w:ascii="Times New Roman" w:hAnsi="Times New Roman" w:cs="Times New Roman"/>
          <w:sz w:val="28"/>
          <w:szCs w:val="28"/>
        </w:rPr>
        <w:t xml:space="preserve"> Самарской области</w:t>
      </w:r>
      <w:r w:rsidRPr="00EB3F02">
        <w:rPr>
          <w:rFonts w:ascii="Times New Roman" w:hAnsi="Times New Roman" w:cs="Times New Roman"/>
          <w:sz w:val="28"/>
          <w:szCs w:val="28"/>
        </w:rPr>
        <w:t xml:space="preserve"> или поступившие в адрес получателя средств с неверно указанными реквизитами и (или) без указания кодов бюджетной классификации Российской Федерации, в случаях, установленных Федеральным казначейством, учитываются на едином счете бюджета как невыясненные поступления.</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5.2. Управление доводит информацию до получателей средств о суммах средств, зачисленных на единый счет бюджета и учитываемых как невыясненные поступления. На основании данной информации получатель средств в течение пяти рабочих дней оформляет уведомление об уточнении вида и принадлежности платежа по форме, установленной Федеральным казначейством, по невыясненным поступлениям и представляет его в управление операционно-кассовой работы в электронном виде </w:t>
      </w:r>
      <w:proofErr w:type="gramStart"/>
      <w:r w:rsidRPr="00EB3F02">
        <w:rPr>
          <w:rFonts w:ascii="Times New Roman" w:hAnsi="Times New Roman" w:cs="Times New Roman"/>
          <w:sz w:val="28"/>
          <w:szCs w:val="28"/>
        </w:rPr>
        <w:t>в</w:t>
      </w:r>
      <w:proofErr w:type="gramEnd"/>
      <w:r w:rsidRPr="00EB3F02">
        <w:rPr>
          <w:rFonts w:ascii="Times New Roman" w:hAnsi="Times New Roman" w:cs="Times New Roman"/>
          <w:sz w:val="28"/>
          <w:szCs w:val="28"/>
        </w:rPr>
        <w:t xml:space="preserve"> </w:t>
      </w:r>
      <w:proofErr w:type="gramStart"/>
      <w:r w:rsidRPr="00EB3F02">
        <w:rPr>
          <w:rFonts w:ascii="Times New Roman" w:hAnsi="Times New Roman" w:cs="Times New Roman"/>
          <w:sz w:val="28"/>
          <w:szCs w:val="28"/>
        </w:rPr>
        <w:t>АС</w:t>
      </w:r>
      <w:proofErr w:type="gramEnd"/>
      <w:r w:rsidRPr="00EB3F02">
        <w:rPr>
          <w:rFonts w:ascii="Times New Roman" w:hAnsi="Times New Roman" w:cs="Times New Roman"/>
          <w:sz w:val="28"/>
          <w:szCs w:val="28"/>
        </w:rPr>
        <w:t xml:space="preserve"> "Бюджет".</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lastRenderedPageBreak/>
        <w:t>Управление проверяет, формирует и передает уведомление об уточнении вида и принадлежности  в электронном виде для дальнейшего направления в электронном виде с ЭП в Управление Федерального казначейства по Самарской области.</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5.3. Суммы возврата дебиторской задолженности прошлых лет подлежат перечислению распоряжениями получателя сре</w:t>
      </w:r>
      <w:proofErr w:type="gramStart"/>
      <w:r w:rsidRPr="00EB3F02">
        <w:rPr>
          <w:rFonts w:ascii="Times New Roman" w:hAnsi="Times New Roman" w:cs="Times New Roman"/>
          <w:sz w:val="28"/>
          <w:szCs w:val="28"/>
        </w:rPr>
        <w:t>дств в д</w:t>
      </w:r>
      <w:proofErr w:type="gramEnd"/>
      <w:r w:rsidRPr="00EB3F02">
        <w:rPr>
          <w:rFonts w:ascii="Times New Roman" w:hAnsi="Times New Roman" w:cs="Times New Roman"/>
          <w:sz w:val="28"/>
          <w:szCs w:val="28"/>
        </w:rPr>
        <w:t>оход</w:t>
      </w:r>
      <w:r w:rsidR="00831E27" w:rsidRPr="00EB3F02">
        <w:rPr>
          <w:rFonts w:ascii="Times New Roman" w:hAnsi="Times New Roman" w:cs="Times New Roman"/>
          <w:sz w:val="28"/>
          <w:szCs w:val="28"/>
        </w:rPr>
        <w:t xml:space="preserve"> бюджета городского округа </w:t>
      </w:r>
      <w:proofErr w:type="spellStart"/>
      <w:r w:rsidR="00831E27" w:rsidRPr="00EB3F02">
        <w:rPr>
          <w:rFonts w:ascii="Times New Roman" w:hAnsi="Times New Roman" w:cs="Times New Roman"/>
          <w:sz w:val="28"/>
          <w:szCs w:val="28"/>
        </w:rPr>
        <w:t>Кинель</w:t>
      </w:r>
      <w:proofErr w:type="spellEnd"/>
      <w:r w:rsidR="00831E27" w:rsidRPr="00EB3F02">
        <w:rPr>
          <w:rFonts w:ascii="Times New Roman" w:hAnsi="Times New Roman" w:cs="Times New Roman"/>
          <w:sz w:val="28"/>
          <w:szCs w:val="28"/>
        </w:rPr>
        <w:t xml:space="preserve"> Самарской области</w:t>
      </w:r>
      <w:r w:rsidRPr="00EB3F02">
        <w:rPr>
          <w:rFonts w:ascii="Times New Roman" w:hAnsi="Times New Roman" w:cs="Times New Roman"/>
          <w:sz w:val="28"/>
          <w:szCs w:val="28"/>
        </w:rPr>
        <w:t xml:space="preserve"> не позднее пяти рабочих дней с момента их отражения на лицевом счете получателя средств в порядке, изложенном в </w:t>
      </w:r>
      <w:hyperlink w:anchor="P268" w:history="1">
        <w:r w:rsidRPr="00EB3F02">
          <w:rPr>
            <w:rFonts w:ascii="Times New Roman" w:hAnsi="Times New Roman" w:cs="Times New Roman"/>
            <w:color w:val="0000FF"/>
            <w:sz w:val="28"/>
            <w:szCs w:val="28"/>
          </w:rPr>
          <w:t>пункте 5.1</w:t>
        </w:r>
      </w:hyperlink>
      <w:r w:rsidRPr="00EB3F02">
        <w:rPr>
          <w:rFonts w:ascii="Times New Roman" w:hAnsi="Times New Roman" w:cs="Times New Roman"/>
          <w:sz w:val="28"/>
          <w:szCs w:val="28"/>
        </w:rPr>
        <w:t xml:space="preserve"> настоящего Порядка.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5.4. Остаток средств, поступивших во временное распоряжение в отчетном финансовом году, подлежит учету в текущем финансовом году как остаток средств на 1 января текущего финансового года.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proofErr w:type="gramStart"/>
      <w:r w:rsidRPr="00EB3F02">
        <w:rPr>
          <w:rFonts w:ascii="Times New Roman" w:hAnsi="Times New Roman" w:cs="Times New Roman"/>
          <w:sz w:val="28"/>
          <w:szCs w:val="28"/>
        </w:rPr>
        <w:t>Получатели средств самостоятельно ведут аналитический учет денежных сумм, зачисленных на лицевые счета для учета операций со средствами, поступающими во временное распоряжение, в разрезе плательщиков, осуществляют в установленном порядке возврат средств плательщикам или перечисление их в доход бюджета</w:t>
      </w:r>
      <w:r w:rsidR="0074354F" w:rsidRPr="00EB3F02">
        <w:rPr>
          <w:rFonts w:ascii="Times New Roman" w:hAnsi="Times New Roman" w:cs="Times New Roman"/>
          <w:sz w:val="28"/>
          <w:szCs w:val="28"/>
        </w:rPr>
        <w:t xml:space="preserve"> городск4ого округа </w:t>
      </w:r>
      <w:proofErr w:type="spellStart"/>
      <w:r w:rsidR="0074354F" w:rsidRPr="00EB3F02">
        <w:rPr>
          <w:rFonts w:ascii="Times New Roman" w:hAnsi="Times New Roman" w:cs="Times New Roman"/>
          <w:sz w:val="28"/>
          <w:szCs w:val="28"/>
        </w:rPr>
        <w:t>Кинель</w:t>
      </w:r>
      <w:proofErr w:type="spellEnd"/>
      <w:r w:rsidR="0074354F" w:rsidRPr="00EB3F02">
        <w:rPr>
          <w:rFonts w:ascii="Times New Roman" w:hAnsi="Times New Roman" w:cs="Times New Roman"/>
          <w:sz w:val="28"/>
          <w:szCs w:val="28"/>
        </w:rPr>
        <w:t xml:space="preserve"> Самарской области</w:t>
      </w:r>
      <w:r w:rsidRPr="00EB3F02">
        <w:rPr>
          <w:rFonts w:ascii="Times New Roman" w:hAnsi="Times New Roman" w:cs="Times New Roman"/>
          <w:sz w:val="28"/>
          <w:szCs w:val="28"/>
        </w:rPr>
        <w:t xml:space="preserve"> и в случае несвоевременного перечисления или </w:t>
      </w:r>
      <w:proofErr w:type="spellStart"/>
      <w:r w:rsidRPr="00EB3F02">
        <w:rPr>
          <w:rFonts w:ascii="Times New Roman" w:hAnsi="Times New Roman" w:cs="Times New Roman"/>
          <w:sz w:val="28"/>
          <w:szCs w:val="28"/>
        </w:rPr>
        <w:t>невозврата</w:t>
      </w:r>
      <w:proofErr w:type="spellEnd"/>
      <w:r w:rsidRPr="00EB3F02">
        <w:rPr>
          <w:rFonts w:ascii="Times New Roman" w:hAnsi="Times New Roman" w:cs="Times New Roman"/>
          <w:sz w:val="28"/>
          <w:szCs w:val="28"/>
        </w:rPr>
        <w:t xml:space="preserve"> в полном объеме указанных средств несут ответственность в соответствии с законодательством</w:t>
      </w:r>
      <w:proofErr w:type="gramEnd"/>
      <w:r w:rsidRPr="00EB3F02">
        <w:rPr>
          <w:rFonts w:ascii="Times New Roman" w:hAnsi="Times New Roman" w:cs="Times New Roman"/>
          <w:sz w:val="28"/>
          <w:szCs w:val="28"/>
        </w:rPr>
        <w:t xml:space="preserve"> Российской Федерации.</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p>
    <w:p w:rsidR="002311A0" w:rsidRPr="00EB3F02" w:rsidRDefault="002311A0" w:rsidP="000F1D49">
      <w:pPr>
        <w:pStyle w:val="ConsPlusTitle"/>
        <w:spacing w:line="360" w:lineRule="auto"/>
        <w:jc w:val="center"/>
        <w:outlineLvl w:val="2"/>
        <w:rPr>
          <w:rFonts w:ascii="Times New Roman" w:hAnsi="Times New Roman" w:cs="Times New Roman"/>
          <w:sz w:val="28"/>
          <w:szCs w:val="28"/>
        </w:rPr>
      </w:pPr>
      <w:r w:rsidRPr="00EB3F02">
        <w:rPr>
          <w:rFonts w:ascii="Times New Roman" w:hAnsi="Times New Roman" w:cs="Times New Roman"/>
          <w:sz w:val="28"/>
          <w:szCs w:val="28"/>
        </w:rPr>
        <w:t>6. Организация документооборота</w:t>
      </w: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p>
    <w:p w:rsidR="002311A0" w:rsidRPr="00EB3F02" w:rsidRDefault="002311A0" w:rsidP="000F1D49">
      <w:pPr>
        <w:pStyle w:val="ConsPlusNormal"/>
        <w:spacing w:line="360" w:lineRule="auto"/>
        <w:ind w:firstLine="540"/>
        <w:jc w:val="both"/>
        <w:rPr>
          <w:rFonts w:ascii="Times New Roman" w:hAnsi="Times New Roman" w:cs="Times New Roman"/>
          <w:sz w:val="28"/>
          <w:szCs w:val="28"/>
        </w:rPr>
      </w:pPr>
      <w:bookmarkStart w:id="21" w:name="P278"/>
      <w:bookmarkEnd w:id="21"/>
      <w:r w:rsidRPr="00EB3F02">
        <w:rPr>
          <w:rFonts w:ascii="Times New Roman" w:hAnsi="Times New Roman" w:cs="Times New Roman"/>
          <w:sz w:val="28"/>
          <w:szCs w:val="28"/>
        </w:rPr>
        <w:t xml:space="preserve">6.1. Формы выписок из соответствующих лицевых счетов устанавливаются </w:t>
      </w:r>
      <w:r w:rsidR="00A54288" w:rsidRPr="00EB3F02">
        <w:rPr>
          <w:rFonts w:ascii="Times New Roman" w:hAnsi="Times New Roman" w:cs="Times New Roman"/>
          <w:sz w:val="28"/>
          <w:szCs w:val="28"/>
        </w:rPr>
        <w:t>управлением</w:t>
      </w:r>
      <w:r w:rsidRPr="00EB3F02">
        <w:rPr>
          <w:rFonts w:ascii="Times New Roman" w:hAnsi="Times New Roman" w:cs="Times New Roman"/>
          <w:sz w:val="28"/>
          <w:szCs w:val="28"/>
        </w:rPr>
        <w:t>.</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Выписки из лицевых счетов и приложенные к ним документы, служащие основанием для осуществления записей в лицевых счетах (далее - приложения), в электронном виде помещаются на хранение в электронный </w:t>
      </w:r>
      <w:r w:rsidRPr="00EB3F02">
        <w:rPr>
          <w:rFonts w:ascii="Times New Roman" w:hAnsi="Times New Roman" w:cs="Times New Roman"/>
          <w:sz w:val="28"/>
          <w:szCs w:val="28"/>
        </w:rPr>
        <w:lastRenderedPageBreak/>
        <w:t xml:space="preserve">архив </w:t>
      </w:r>
      <w:proofErr w:type="gramStart"/>
      <w:r w:rsidRPr="00EB3F02">
        <w:rPr>
          <w:rFonts w:ascii="Times New Roman" w:hAnsi="Times New Roman" w:cs="Times New Roman"/>
          <w:sz w:val="28"/>
          <w:szCs w:val="28"/>
        </w:rPr>
        <w:t>в</w:t>
      </w:r>
      <w:proofErr w:type="gramEnd"/>
      <w:r w:rsidRPr="00EB3F02">
        <w:rPr>
          <w:rFonts w:ascii="Times New Roman" w:hAnsi="Times New Roman" w:cs="Times New Roman"/>
          <w:sz w:val="28"/>
          <w:szCs w:val="28"/>
        </w:rPr>
        <w:t xml:space="preserve"> </w:t>
      </w:r>
      <w:proofErr w:type="gramStart"/>
      <w:r w:rsidRPr="00EB3F02">
        <w:rPr>
          <w:rFonts w:ascii="Times New Roman" w:hAnsi="Times New Roman" w:cs="Times New Roman"/>
          <w:sz w:val="28"/>
          <w:szCs w:val="28"/>
        </w:rPr>
        <w:t>АС</w:t>
      </w:r>
      <w:proofErr w:type="gramEnd"/>
      <w:r w:rsidRPr="00EB3F02">
        <w:rPr>
          <w:rFonts w:ascii="Times New Roman" w:hAnsi="Times New Roman" w:cs="Times New Roman"/>
          <w:sz w:val="28"/>
          <w:szCs w:val="28"/>
        </w:rPr>
        <w:t xml:space="preserve"> "Бюджет".</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Выписки из лицевых счетов и приложения за каждый операционный день брошюруются в хронологическом порядке в случае оформления их на бумажном носителе.</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Хранение документов, указанных в настоящем пункте, осуществляется управлением в соответствии с правилами организации государственного архивного дела.</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6.2. </w:t>
      </w:r>
      <w:proofErr w:type="gramStart"/>
      <w:r w:rsidRPr="00EB3F02">
        <w:rPr>
          <w:rFonts w:ascii="Times New Roman" w:hAnsi="Times New Roman" w:cs="Times New Roman"/>
          <w:sz w:val="28"/>
          <w:szCs w:val="28"/>
        </w:rPr>
        <w:t xml:space="preserve">Выписки из лицевых счетов с приложениями направляются </w:t>
      </w:r>
      <w:r w:rsidR="00A54288" w:rsidRPr="00EB3F02">
        <w:rPr>
          <w:rFonts w:ascii="Times New Roman" w:hAnsi="Times New Roman" w:cs="Times New Roman"/>
          <w:sz w:val="28"/>
          <w:szCs w:val="28"/>
        </w:rPr>
        <w:t xml:space="preserve">управлением </w:t>
      </w:r>
      <w:r w:rsidRPr="00EB3F02">
        <w:rPr>
          <w:rFonts w:ascii="Times New Roman" w:hAnsi="Times New Roman" w:cs="Times New Roman"/>
          <w:sz w:val="28"/>
          <w:szCs w:val="28"/>
        </w:rPr>
        <w:t>клиентам в электронном виде с ЭП в АС "Бюджет" (либо выдаются на бумажном носителе при отсутствии возможности передать их в электронном виде с ЭП в АС "Бюджет") не позднее следующего рабочего дня за днем получения документов Управления Федерального казначейства по Самарской области, подтверждающих совершение операций по казначейским счетам.</w:t>
      </w:r>
      <w:proofErr w:type="gramEnd"/>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6.3. Клиент в течение трех рабочих дней после получения выписки из лицевого счета обязан письменно сообщить на имя руководителя </w:t>
      </w:r>
      <w:r w:rsidR="00A54288" w:rsidRPr="00EB3F02">
        <w:rPr>
          <w:rFonts w:ascii="Times New Roman" w:hAnsi="Times New Roman" w:cs="Times New Roman"/>
          <w:sz w:val="28"/>
          <w:szCs w:val="28"/>
        </w:rPr>
        <w:t>управления</w:t>
      </w:r>
      <w:r w:rsidRPr="00EB3F02">
        <w:rPr>
          <w:rFonts w:ascii="Times New Roman" w:hAnsi="Times New Roman" w:cs="Times New Roman"/>
          <w:sz w:val="28"/>
          <w:szCs w:val="28"/>
        </w:rPr>
        <w:t xml:space="preserve"> о суммах, ошибочно отраженных на лицевом счете. При отсутствии возражений в указанные </w:t>
      </w:r>
      <w:proofErr w:type="gramStart"/>
      <w:r w:rsidRPr="00EB3F02">
        <w:rPr>
          <w:rFonts w:ascii="Times New Roman" w:hAnsi="Times New Roman" w:cs="Times New Roman"/>
          <w:sz w:val="28"/>
          <w:szCs w:val="28"/>
        </w:rPr>
        <w:t>сроки</w:t>
      </w:r>
      <w:proofErr w:type="gramEnd"/>
      <w:r w:rsidRPr="00EB3F02">
        <w:rPr>
          <w:rFonts w:ascii="Times New Roman" w:hAnsi="Times New Roman" w:cs="Times New Roman"/>
          <w:sz w:val="28"/>
          <w:szCs w:val="28"/>
        </w:rPr>
        <w:t xml:space="preserve"> совершенные операции по лицевому счету и остатки, отраженные на лицевом счете, считаются подтвержденными.</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6.4. При обнаружении ошибочных записей по лицевому счету участник бюджетного процесса, бюджетное (автономное) учреждение, унитарное предприятие в пределах текущего финансового года вправе уточнять коды бюджетной классификации Российской Федерации и дополнительные (аналитические) коды по операциям, отраженным на соответствующих лицевых счетах.</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Для уточнения кодов бюджетной классификации Российской </w:t>
      </w:r>
      <w:r w:rsidRPr="00EB3F02">
        <w:rPr>
          <w:rFonts w:ascii="Times New Roman" w:hAnsi="Times New Roman" w:cs="Times New Roman"/>
          <w:sz w:val="28"/>
          <w:szCs w:val="28"/>
        </w:rPr>
        <w:lastRenderedPageBreak/>
        <w:t xml:space="preserve">Федерации участник бюджетного процесса, бюджетное (автономное) учреждение, унитарное предприятие представляет в </w:t>
      </w:r>
      <w:r w:rsidR="00A54288" w:rsidRPr="00EB3F02">
        <w:rPr>
          <w:rFonts w:ascii="Times New Roman" w:hAnsi="Times New Roman" w:cs="Times New Roman"/>
          <w:sz w:val="28"/>
          <w:szCs w:val="28"/>
        </w:rPr>
        <w:t>управление</w:t>
      </w:r>
      <w:r w:rsidRPr="00EB3F02">
        <w:rPr>
          <w:rFonts w:ascii="Times New Roman" w:hAnsi="Times New Roman" w:cs="Times New Roman"/>
          <w:sz w:val="28"/>
          <w:szCs w:val="28"/>
        </w:rPr>
        <w:t xml:space="preserve"> уведомление об уточнении вида и принадлежности платежа по форме, установленной Федеральным казначейством, в электронном виде с ЭП </w:t>
      </w:r>
      <w:proofErr w:type="gramStart"/>
      <w:r w:rsidRPr="00EB3F02">
        <w:rPr>
          <w:rFonts w:ascii="Times New Roman" w:hAnsi="Times New Roman" w:cs="Times New Roman"/>
          <w:sz w:val="28"/>
          <w:szCs w:val="28"/>
        </w:rPr>
        <w:t>в</w:t>
      </w:r>
      <w:proofErr w:type="gramEnd"/>
      <w:r w:rsidRPr="00EB3F02">
        <w:rPr>
          <w:rFonts w:ascii="Times New Roman" w:hAnsi="Times New Roman" w:cs="Times New Roman"/>
          <w:sz w:val="28"/>
          <w:szCs w:val="28"/>
        </w:rPr>
        <w:t xml:space="preserve"> </w:t>
      </w:r>
      <w:proofErr w:type="gramStart"/>
      <w:r w:rsidRPr="00EB3F02">
        <w:rPr>
          <w:rFonts w:ascii="Times New Roman" w:hAnsi="Times New Roman" w:cs="Times New Roman"/>
          <w:sz w:val="28"/>
          <w:szCs w:val="28"/>
        </w:rPr>
        <w:t>АС</w:t>
      </w:r>
      <w:proofErr w:type="gramEnd"/>
      <w:r w:rsidRPr="00EB3F02">
        <w:rPr>
          <w:rFonts w:ascii="Times New Roman" w:hAnsi="Times New Roman" w:cs="Times New Roman"/>
          <w:sz w:val="28"/>
          <w:szCs w:val="28"/>
        </w:rPr>
        <w:t xml:space="preserve"> "Бюджет" (в случае отсутствия или невозможности применения ЭП - на бумажном носителе).</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Для уточнения дополнительных (аналитических) кодов участник бюджетного процесса, бюджетное (автономное) учреждение, унитарное предприятие представляет в </w:t>
      </w:r>
      <w:r w:rsidR="00A54288" w:rsidRPr="00EB3F02">
        <w:rPr>
          <w:rFonts w:ascii="Times New Roman" w:hAnsi="Times New Roman" w:cs="Times New Roman"/>
          <w:sz w:val="28"/>
          <w:szCs w:val="28"/>
        </w:rPr>
        <w:t>управление</w:t>
      </w:r>
      <w:r w:rsidRPr="00EB3F02">
        <w:rPr>
          <w:rFonts w:ascii="Times New Roman" w:hAnsi="Times New Roman" w:cs="Times New Roman"/>
          <w:sz w:val="28"/>
          <w:szCs w:val="28"/>
        </w:rPr>
        <w:t xml:space="preserve"> соответствующее уведомление по форме, установленной министерством, в электронном виде с ЭП </w:t>
      </w:r>
      <w:proofErr w:type="gramStart"/>
      <w:r w:rsidRPr="00EB3F02">
        <w:rPr>
          <w:rFonts w:ascii="Times New Roman" w:hAnsi="Times New Roman" w:cs="Times New Roman"/>
          <w:sz w:val="28"/>
          <w:szCs w:val="28"/>
        </w:rPr>
        <w:t>в</w:t>
      </w:r>
      <w:proofErr w:type="gramEnd"/>
      <w:r w:rsidRPr="00EB3F02">
        <w:rPr>
          <w:rFonts w:ascii="Times New Roman" w:hAnsi="Times New Roman" w:cs="Times New Roman"/>
          <w:sz w:val="28"/>
          <w:szCs w:val="28"/>
        </w:rPr>
        <w:t xml:space="preserve"> </w:t>
      </w:r>
      <w:proofErr w:type="gramStart"/>
      <w:r w:rsidRPr="00EB3F02">
        <w:rPr>
          <w:rFonts w:ascii="Times New Roman" w:hAnsi="Times New Roman" w:cs="Times New Roman"/>
          <w:sz w:val="28"/>
          <w:szCs w:val="28"/>
        </w:rPr>
        <w:t>АС</w:t>
      </w:r>
      <w:proofErr w:type="gramEnd"/>
      <w:r w:rsidRPr="00EB3F02">
        <w:rPr>
          <w:rFonts w:ascii="Times New Roman" w:hAnsi="Times New Roman" w:cs="Times New Roman"/>
          <w:sz w:val="28"/>
          <w:szCs w:val="28"/>
        </w:rPr>
        <w:t xml:space="preserve"> "Бюджет" (в случае отсутствия или невозможности применения ЭП - на бумажном носителе).</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6.5. Дубликат выписки из лицевого счета клиента и (или) дубликаты приложений к ней могут быть выданы клиенту по его письменному заявлению на имя руководителя </w:t>
      </w:r>
      <w:r w:rsidR="00A54288" w:rsidRPr="00EB3F02">
        <w:rPr>
          <w:rFonts w:ascii="Times New Roman" w:hAnsi="Times New Roman" w:cs="Times New Roman"/>
          <w:sz w:val="28"/>
          <w:szCs w:val="28"/>
        </w:rPr>
        <w:t>управления</w:t>
      </w:r>
      <w:r w:rsidRPr="00EB3F02">
        <w:rPr>
          <w:rFonts w:ascii="Times New Roman" w:hAnsi="Times New Roman" w:cs="Times New Roman"/>
          <w:sz w:val="28"/>
          <w:szCs w:val="28"/>
        </w:rPr>
        <w:t xml:space="preserve"> (либо лиц</w:t>
      </w:r>
      <w:r w:rsidR="00A54288" w:rsidRPr="00EB3F02">
        <w:rPr>
          <w:rFonts w:ascii="Times New Roman" w:hAnsi="Times New Roman" w:cs="Times New Roman"/>
          <w:sz w:val="28"/>
          <w:szCs w:val="28"/>
        </w:rPr>
        <w:t>а</w:t>
      </w:r>
      <w:r w:rsidRPr="00EB3F02">
        <w:rPr>
          <w:rFonts w:ascii="Times New Roman" w:hAnsi="Times New Roman" w:cs="Times New Roman"/>
          <w:sz w:val="28"/>
          <w:szCs w:val="28"/>
        </w:rPr>
        <w:t xml:space="preserve"> </w:t>
      </w:r>
      <w:r w:rsidR="00A54288" w:rsidRPr="00EB3F02">
        <w:rPr>
          <w:rFonts w:ascii="Times New Roman" w:hAnsi="Times New Roman" w:cs="Times New Roman"/>
          <w:sz w:val="28"/>
          <w:szCs w:val="28"/>
        </w:rPr>
        <w:t>з</w:t>
      </w:r>
      <w:r w:rsidRPr="00EB3F02">
        <w:rPr>
          <w:rFonts w:ascii="Times New Roman" w:hAnsi="Times New Roman" w:cs="Times New Roman"/>
          <w:sz w:val="28"/>
          <w:szCs w:val="28"/>
        </w:rPr>
        <w:t>амещающ</w:t>
      </w:r>
      <w:r w:rsidR="00A54288" w:rsidRPr="00EB3F02">
        <w:rPr>
          <w:rFonts w:ascii="Times New Roman" w:hAnsi="Times New Roman" w:cs="Times New Roman"/>
          <w:sz w:val="28"/>
          <w:szCs w:val="28"/>
        </w:rPr>
        <w:t>его</w:t>
      </w:r>
      <w:r w:rsidRPr="00EB3F02">
        <w:rPr>
          <w:rFonts w:ascii="Times New Roman" w:hAnsi="Times New Roman" w:cs="Times New Roman"/>
          <w:sz w:val="28"/>
          <w:szCs w:val="28"/>
        </w:rPr>
        <w:t>).</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bookmarkStart w:id="22" w:name="P288"/>
      <w:bookmarkEnd w:id="22"/>
      <w:r w:rsidRPr="00EB3F02">
        <w:rPr>
          <w:rFonts w:ascii="Times New Roman" w:hAnsi="Times New Roman" w:cs="Times New Roman"/>
          <w:sz w:val="28"/>
          <w:szCs w:val="28"/>
        </w:rPr>
        <w:t xml:space="preserve">6.6. </w:t>
      </w:r>
      <w:proofErr w:type="gramStart"/>
      <w:r w:rsidRPr="00EB3F02">
        <w:rPr>
          <w:rFonts w:ascii="Times New Roman" w:hAnsi="Times New Roman" w:cs="Times New Roman"/>
          <w:sz w:val="28"/>
          <w:szCs w:val="28"/>
        </w:rPr>
        <w:t xml:space="preserve">Ежемесячно, не позднее </w:t>
      </w:r>
      <w:r w:rsidR="00A54288" w:rsidRPr="00EB3F02">
        <w:rPr>
          <w:rFonts w:ascii="Times New Roman" w:hAnsi="Times New Roman" w:cs="Times New Roman"/>
          <w:sz w:val="28"/>
          <w:szCs w:val="28"/>
        </w:rPr>
        <w:t>следующего</w:t>
      </w:r>
      <w:r w:rsidRPr="00EB3F02">
        <w:rPr>
          <w:rFonts w:ascii="Times New Roman" w:hAnsi="Times New Roman" w:cs="Times New Roman"/>
          <w:sz w:val="28"/>
          <w:szCs w:val="28"/>
        </w:rPr>
        <w:t xml:space="preserve"> рабочего дня месяца, следующего за отчетным, </w:t>
      </w:r>
      <w:r w:rsidR="00A54288" w:rsidRPr="00EB3F02">
        <w:rPr>
          <w:rFonts w:ascii="Times New Roman" w:hAnsi="Times New Roman" w:cs="Times New Roman"/>
          <w:sz w:val="28"/>
          <w:szCs w:val="28"/>
        </w:rPr>
        <w:t>управление</w:t>
      </w:r>
      <w:r w:rsidRPr="00EB3F02">
        <w:rPr>
          <w:rFonts w:ascii="Times New Roman" w:hAnsi="Times New Roman" w:cs="Times New Roman"/>
          <w:sz w:val="28"/>
          <w:szCs w:val="28"/>
        </w:rPr>
        <w:t xml:space="preserve"> осуществляет с получателем средств и администратором источников сверку операций по движению средств на лицевом счете по кодам бюджетной классификации Российской Федерации и дополнительным (аналитическим) кодам за отчетный месяц и нарастающим итогом с начала финансового года на основании справки о движении средств на лицевом счете, а также осуществляют с получателем</w:t>
      </w:r>
      <w:proofErr w:type="gramEnd"/>
      <w:r w:rsidRPr="00EB3F02">
        <w:rPr>
          <w:rFonts w:ascii="Times New Roman" w:hAnsi="Times New Roman" w:cs="Times New Roman"/>
          <w:sz w:val="28"/>
          <w:szCs w:val="28"/>
        </w:rPr>
        <w:t xml:space="preserve"> </w:t>
      </w:r>
      <w:proofErr w:type="gramStart"/>
      <w:r w:rsidRPr="00EB3F02">
        <w:rPr>
          <w:rFonts w:ascii="Times New Roman" w:hAnsi="Times New Roman" w:cs="Times New Roman"/>
          <w:sz w:val="28"/>
          <w:szCs w:val="28"/>
        </w:rPr>
        <w:t>средств сверку остатков и операций по движению средств на лицевом счете по учету средств, поступающих во временное распоряжение, на основании справки о движении средств во временном распоряжении на лицевом счете, которые представляются указанным участникам бюджетного процесса в электронном виде с ЭП в АС "Бюджет" (либо выдаются указанные документы на бумажном носителе при отсутствии возможности передать их в электронном виде с</w:t>
      </w:r>
      <w:proofErr w:type="gramEnd"/>
      <w:r w:rsidRPr="00EB3F02">
        <w:rPr>
          <w:rFonts w:ascii="Times New Roman" w:hAnsi="Times New Roman" w:cs="Times New Roman"/>
          <w:sz w:val="28"/>
          <w:szCs w:val="28"/>
        </w:rPr>
        <w:t xml:space="preserve"> </w:t>
      </w:r>
      <w:proofErr w:type="gramStart"/>
      <w:r w:rsidRPr="00EB3F02">
        <w:rPr>
          <w:rFonts w:ascii="Times New Roman" w:hAnsi="Times New Roman" w:cs="Times New Roman"/>
          <w:sz w:val="28"/>
          <w:szCs w:val="28"/>
        </w:rPr>
        <w:t>ЭП).</w:t>
      </w:r>
      <w:proofErr w:type="gramEnd"/>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proofErr w:type="gramStart"/>
      <w:r w:rsidRPr="00EB3F02">
        <w:rPr>
          <w:rFonts w:ascii="Times New Roman" w:hAnsi="Times New Roman" w:cs="Times New Roman"/>
          <w:sz w:val="28"/>
          <w:szCs w:val="28"/>
        </w:rPr>
        <w:lastRenderedPageBreak/>
        <w:t xml:space="preserve">При отсутствии в течение трех рабочих дней с момента направления справок в электронном виде с ЭП в АС "Бюджет" (либо на бумажном носителе при отсутствии возможности передать их в электронном виде с ЭП) письменных возражений со стороны соответствующего участника бюджетного процесса, представленных на имя руководителя </w:t>
      </w:r>
      <w:r w:rsidR="00A54288" w:rsidRPr="00EB3F02">
        <w:rPr>
          <w:rFonts w:ascii="Times New Roman" w:hAnsi="Times New Roman" w:cs="Times New Roman"/>
          <w:sz w:val="28"/>
          <w:szCs w:val="28"/>
        </w:rPr>
        <w:t>управления</w:t>
      </w:r>
      <w:r w:rsidRPr="00EB3F02">
        <w:rPr>
          <w:rFonts w:ascii="Times New Roman" w:hAnsi="Times New Roman" w:cs="Times New Roman"/>
          <w:sz w:val="28"/>
          <w:szCs w:val="28"/>
        </w:rPr>
        <w:t>, сверка считается произведенной, а информация, содержащаяся в них, подтвержденной соответствующим участником бюджетного процесса.</w:t>
      </w:r>
      <w:proofErr w:type="gramEnd"/>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При наличии письменных возражений со стороны участника бюджетного процесса производится выверка расхождений в отчетных данных, в случае наличия оснований замечания устраняются, и указанные справки направляются (выдаются) повторно.</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bookmarkStart w:id="23" w:name="P291"/>
      <w:bookmarkEnd w:id="23"/>
      <w:r w:rsidRPr="00EB3F02">
        <w:rPr>
          <w:rFonts w:ascii="Times New Roman" w:hAnsi="Times New Roman" w:cs="Times New Roman"/>
          <w:sz w:val="28"/>
          <w:szCs w:val="28"/>
        </w:rPr>
        <w:t xml:space="preserve">6.7. </w:t>
      </w:r>
      <w:proofErr w:type="gramStart"/>
      <w:r w:rsidRPr="00EB3F02">
        <w:rPr>
          <w:rFonts w:ascii="Times New Roman" w:hAnsi="Times New Roman" w:cs="Times New Roman"/>
          <w:sz w:val="28"/>
          <w:szCs w:val="28"/>
        </w:rPr>
        <w:t xml:space="preserve">Ежемесячно, не позднее </w:t>
      </w:r>
      <w:r w:rsidR="00A54288" w:rsidRPr="00EB3F02">
        <w:rPr>
          <w:rFonts w:ascii="Times New Roman" w:hAnsi="Times New Roman" w:cs="Times New Roman"/>
          <w:sz w:val="28"/>
          <w:szCs w:val="28"/>
        </w:rPr>
        <w:t>следующего</w:t>
      </w:r>
      <w:r w:rsidRPr="00EB3F02">
        <w:rPr>
          <w:rFonts w:ascii="Times New Roman" w:hAnsi="Times New Roman" w:cs="Times New Roman"/>
          <w:sz w:val="28"/>
          <w:szCs w:val="28"/>
        </w:rPr>
        <w:t xml:space="preserve"> рабочего дня месяца, следующего за отчетным, </w:t>
      </w:r>
      <w:r w:rsidR="00A54288" w:rsidRPr="00EB3F02">
        <w:rPr>
          <w:rFonts w:ascii="Times New Roman" w:hAnsi="Times New Roman" w:cs="Times New Roman"/>
          <w:sz w:val="28"/>
          <w:szCs w:val="28"/>
        </w:rPr>
        <w:t>управление</w:t>
      </w:r>
      <w:r w:rsidRPr="00EB3F02">
        <w:rPr>
          <w:rFonts w:ascii="Times New Roman" w:hAnsi="Times New Roman" w:cs="Times New Roman"/>
          <w:sz w:val="28"/>
          <w:szCs w:val="28"/>
        </w:rPr>
        <w:t xml:space="preserve"> осуществляет с </w:t>
      </w:r>
      <w:proofErr w:type="spellStart"/>
      <w:r w:rsidRPr="00EB3F02">
        <w:rPr>
          <w:rFonts w:ascii="Times New Roman" w:hAnsi="Times New Roman" w:cs="Times New Roman"/>
          <w:sz w:val="28"/>
          <w:szCs w:val="28"/>
        </w:rPr>
        <w:t>неучастником</w:t>
      </w:r>
      <w:proofErr w:type="spellEnd"/>
      <w:r w:rsidRPr="00EB3F02">
        <w:rPr>
          <w:rFonts w:ascii="Times New Roman" w:hAnsi="Times New Roman" w:cs="Times New Roman"/>
          <w:sz w:val="28"/>
          <w:szCs w:val="28"/>
        </w:rPr>
        <w:t xml:space="preserve"> бюджетного процесса сверку операций по движению средств на лицевых счетах путем представления в электронном виде с ЭП в АС "Бюджет" отчета о состоянии соответствующего лицевого счета (при отсутствии возможности передать их в электронном виде с ЭП указанные документы выдаются на бумажном носителе).</w:t>
      </w:r>
      <w:proofErr w:type="gramEnd"/>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При отсутствии в течение трех рабочих дней с момента направления отчета о состоянии лицевого счета письменных возражений, представленных на имя руководителя </w:t>
      </w:r>
      <w:r w:rsidR="00A54288" w:rsidRPr="00EB3F02">
        <w:rPr>
          <w:rFonts w:ascii="Times New Roman" w:hAnsi="Times New Roman" w:cs="Times New Roman"/>
          <w:sz w:val="28"/>
          <w:szCs w:val="28"/>
        </w:rPr>
        <w:t>управления</w:t>
      </w:r>
      <w:r w:rsidRPr="00EB3F02">
        <w:rPr>
          <w:rFonts w:ascii="Times New Roman" w:hAnsi="Times New Roman" w:cs="Times New Roman"/>
          <w:sz w:val="28"/>
          <w:szCs w:val="28"/>
        </w:rPr>
        <w:t xml:space="preserve"> со стороны клиентов, указанных в настоящем пункте, сверка считается произведенной, а информация, содержащаяся в нем, подтвержденной.</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При наличии письменных возражений производится выверка расхождений в отчетных данных, в случае наличия оснований замечания устраняются, и указанные отчеты направляются (выдаются) повторно.</w:t>
      </w:r>
    </w:p>
    <w:p w:rsidR="002311A0" w:rsidRPr="00EB3F02" w:rsidRDefault="002311A0" w:rsidP="000F1D49">
      <w:pPr>
        <w:pStyle w:val="ConsPlusNormal"/>
        <w:spacing w:before="220" w:line="360" w:lineRule="auto"/>
        <w:ind w:firstLine="540"/>
        <w:jc w:val="both"/>
        <w:rPr>
          <w:rFonts w:ascii="Times New Roman" w:hAnsi="Times New Roman" w:cs="Times New Roman"/>
          <w:sz w:val="28"/>
          <w:szCs w:val="28"/>
        </w:rPr>
      </w:pPr>
      <w:r w:rsidRPr="00EB3F02">
        <w:rPr>
          <w:rFonts w:ascii="Times New Roman" w:hAnsi="Times New Roman" w:cs="Times New Roman"/>
          <w:sz w:val="28"/>
          <w:szCs w:val="28"/>
        </w:rPr>
        <w:t xml:space="preserve">6.8. Форма справок и отчетов, предусмотренных </w:t>
      </w:r>
      <w:hyperlink w:anchor="P288" w:history="1">
        <w:r w:rsidRPr="00EB3F02">
          <w:rPr>
            <w:rFonts w:ascii="Times New Roman" w:hAnsi="Times New Roman" w:cs="Times New Roman"/>
            <w:color w:val="0000FF"/>
            <w:sz w:val="28"/>
            <w:szCs w:val="28"/>
          </w:rPr>
          <w:t>пунктами 6.6</w:t>
        </w:r>
      </w:hyperlink>
      <w:r w:rsidRPr="00EB3F02">
        <w:rPr>
          <w:rFonts w:ascii="Times New Roman" w:hAnsi="Times New Roman" w:cs="Times New Roman"/>
          <w:sz w:val="28"/>
          <w:szCs w:val="28"/>
        </w:rPr>
        <w:t xml:space="preserve"> и </w:t>
      </w:r>
      <w:hyperlink w:anchor="P291" w:history="1">
        <w:r w:rsidRPr="00EB3F02">
          <w:rPr>
            <w:rFonts w:ascii="Times New Roman" w:hAnsi="Times New Roman" w:cs="Times New Roman"/>
            <w:color w:val="0000FF"/>
            <w:sz w:val="28"/>
            <w:szCs w:val="28"/>
          </w:rPr>
          <w:t>6.7</w:t>
        </w:r>
      </w:hyperlink>
      <w:r w:rsidRPr="00EB3F02">
        <w:rPr>
          <w:rFonts w:ascii="Times New Roman" w:hAnsi="Times New Roman" w:cs="Times New Roman"/>
          <w:sz w:val="28"/>
          <w:szCs w:val="28"/>
        </w:rPr>
        <w:t xml:space="preserve"> настоящего Порядка, устанавливается </w:t>
      </w:r>
      <w:r w:rsidR="00A54288" w:rsidRPr="00EB3F02">
        <w:rPr>
          <w:rFonts w:ascii="Times New Roman" w:hAnsi="Times New Roman" w:cs="Times New Roman"/>
          <w:sz w:val="28"/>
          <w:szCs w:val="28"/>
        </w:rPr>
        <w:t>управлением</w:t>
      </w:r>
      <w:r w:rsidRPr="00EB3F02">
        <w:rPr>
          <w:rFonts w:ascii="Times New Roman" w:hAnsi="Times New Roman" w:cs="Times New Roman"/>
          <w:sz w:val="28"/>
          <w:szCs w:val="28"/>
        </w:rPr>
        <w:t xml:space="preserve">, а их хранение </w:t>
      </w:r>
      <w:r w:rsidRPr="00EB3F02">
        <w:rPr>
          <w:rFonts w:ascii="Times New Roman" w:hAnsi="Times New Roman" w:cs="Times New Roman"/>
          <w:sz w:val="28"/>
          <w:szCs w:val="28"/>
        </w:rPr>
        <w:lastRenderedPageBreak/>
        <w:t xml:space="preserve">осуществляется по правилам, предусмотренным </w:t>
      </w:r>
      <w:hyperlink w:anchor="P278" w:history="1">
        <w:r w:rsidRPr="00EB3F02">
          <w:rPr>
            <w:rFonts w:ascii="Times New Roman" w:hAnsi="Times New Roman" w:cs="Times New Roman"/>
            <w:color w:val="0000FF"/>
            <w:sz w:val="28"/>
            <w:szCs w:val="28"/>
          </w:rPr>
          <w:t>пунктом 6.1</w:t>
        </w:r>
      </w:hyperlink>
      <w:r w:rsidRPr="00EB3F02">
        <w:rPr>
          <w:rFonts w:ascii="Times New Roman" w:hAnsi="Times New Roman" w:cs="Times New Roman"/>
          <w:sz w:val="28"/>
          <w:szCs w:val="28"/>
        </w:rPr>
        <w:t xml:space="preserve"> настоящего Порядка.</w:t>
      </w:r>
    </w:p>
    <w:p w:rsidR="002311A0" w:rsidRPr="00A54288" w:rsidRDefault="002311A0">
      <w:pPr>
        <w:pStyle w:val="ConsPlusNormal"/>
        <w:ind w:firstLine="540"/>
        <w:jc w:val="both"/>
        <w:rPr>
          <w:rFonts w:ascii="Times New Roman" w:hAnsi="Times New Roman" w:cs="Times New Roman"/>
          <w:sz w:val="28"/>
          <w:szCs w:val="28"/>
        </w:rPr>
      </w:pPr>
    </w:p>
    <w:p w:rsidR="002311A0" w:rsidRPr="00A54288" w:rsidRDefault="002311A0">
      <w:pPr>
        <w:pStyle w:val="ConsPlusNormal"/>
        <w:ind w:firstLine="540"/>
        <w:jc w:val="both"/>
        <w:rPr>
          <w:rFonts w:ascii="Times New Roman" w:hAnsi="Times New Roman" w:cs="Times New Roman"/>
          <w:sz w:val="28"/>
          <w:szCs w:val="28"/>
        </w:rPr>
      </w:pPr>
    </w:p>
    <w:p w:rsidR="002311A0" w:rsidRDefault="002311A0">
      <w:pPr>
        <w:pStyle w:val="ConsPlusNormal"/>
        <w:ind w:firstLine="540"/>
        <w:jc w:val="both"/>
        <w:rPr>
          <w:rFonts w:ascii="Times New Roman" w:hAnsi="Times New Roman" w:cs="Times New Roman"/>
          <w:sz w:val="28"/>
          <w:szCs w:val="28"/>
        </w:rPr>
      </w:pPr>
    </w:p>
    <w:p w:rsidR="00A54288" w:rsidRDefault="00A54288">
      <w:pPr>
        <w:pStyle w:val="ConsPlusNormal"/>
        <w:ind w:firstLine="540"/>
        <w:jc w:val="both"/>
        <w:rPr>
          <w:rFonts w:ascii="Times New Roman" w:hAnsi="Times New Roman" w:cs="Times New Roman"/>
          <w:sz w:val="28"/>
          <w:szCs w:val="28"/>
        </w:rPr>
      </w:pPr>
    </w:p>
    <w:p w:rsidR="00A54288" w:rsidRDefault="00A54288">
      <w:pPr>
        <w:pStyle w:val="ConsPlusNormal"/>
        <w:ind w:firstLine="540"/>
        <w:jc w:val="both"/>
        <w:rPr>
          <w:rFonts w:ascii="Times New Roman" w:hAnsi="Times New Roman" w:cs="Times New Roman"/>
          <w:sz w:val="28"/>
          <w:szCs w:val="28"/>
        </w:rPr>
      </w:pPr>
    </w:p>
    <w:p w:rsidR="00A54288" w:rsidRDefault="00A54288">
      <w:pPr>
        <w:pStyle w:val="ConsPlusNormal"/>
        <w:ind w:firstLine="540"/>
        <w:jc w:val="both"/>
        <w:rPr>
          <w:rFonts w:ascii="Times New Roman" w:hAnsi="Times New Roman" w:cs="Times New Roman"/>
          <w:sz w:val="28"/>
          <w:szCs w:val="28"/>
        </w:rPr>
      </w:pPr>
    </w:p>
    <w:p w:rsidR="00A54288" w:rsidRDefault="00A54288">
      <w:pPr>
        <w:pStyle w:val="ConsPlusNormal"/>
        <w:ind w:firstLine="540"/>
        <w:jc w:val="both"/>
        <w:rPr>
          <w:rFonts w:ascii="Times New Roman" w:hAnsi="Times New Roman" w:cs="Times New Roman"/>
          <w:sz w:val="28"/>
          <w:szCs w:val="28"/>
        </w:rPr>
      </w:pPr>
    </w:p>
    <w:p w:rsidR="00A54288" w:rsidRDefault="00A54288">
      <w:pPr>
        <w:pStyle w:val="ConsPlusNormal"/>
        <w:ind w:firstLine="540"/>
        <w:jc w:val="both"/>
        <w:rPr>
          <w:rFonts w:ascii="Times New Roman" w:hAnsi="Times New Roman" w:cs="Times New Roman"/>
          <w:sz w:val="28"/>
          <w:szCs w:val="28"/>
        </w:rPr>
      </w:pPr>
    </w:p>
    <w:p w:rsidR="00A54288" w:rsidRDefault="00A54288">
      <w:pPr>
        <w:pStyle w:val="ConsPlusNormal"/>
        <w:ind w:firstLine="540"/>
        <w:jc w:val="both"/>
        <w:rPr>
          <w:rFonts w:ascii="Times New Roman" w:hAnsi="Times New Roman" w:cs="Times New Roman"/>
          <w:sz w:val="28"/>
          <w:szCs w:val="28"/>
        </w:rPr>
      </w:pPr>
    </w:p>
    <w:p w:rsidR="00A54288" w:rsidRDefault="00A54288">
      <w:pPr>
        <w:pStyle w:val="ConsPlusNormal"/>
        <w:ind w:firstLine="540"/>
        <w:jc w:val="both"/>
        <w:rPr>
          <w:rFonts w:ascii="Times New Roman" w:hAnsi="Times New Roman" w:cs="Times New Roman"/>
          <w:sz w:val="28"/>
          <w:szCs w:val="28"/>
        </w:rPr>
      </w:pPr>
    </w:p>
    <w:p w:rsidR="00A54288" w:rsidRDefault="00A54288">
      <w:pPr>
        <w:pStyle w:val="ConsPlusNormal"/>
        <w:ind w:firstLine="540"/>
        <w:jc w:val="both"/>
        <w:rPr>
          <w:rFonts w:ascii="Times New Roman" w:hAnsi="Times New Roman" w:cs="Times New Roman"/>
          <w:sz w:val="28"/>
          <w:szCs w:val="28"/>
        </w:rPr>
      </w:pPr>
    </w:p>
    <w:p w:rsidR="00A54288" w:rsidRDefault="00A54288">
      <w:pPr>
        <w:pStyle w:val="ConsPlusNormal"/>
        <w:ind w:firstLine="540"/>
        <w:jc w:val="both"/>
        <w:rPr>
          <w:rFonts w:ascii="Times New Roman" w:hAnsi="Times New Roman" w:cs="Times New Roman"/>
          <w:sz w:val="28"/>
          <w:szCs w:val="28"/>
        </w:rPr>
      </w:pPr>
    </w:p>
    <w:p w:rsidR="00A54288" w:rsidRDefault="00A54288">
      <w:pPr>
        <w:pStyle w:val="ConsPlusNormal"/>
        <w:ind w:firstLine="540"/>
        <w:jc w:val="both"/>
        <w:rPr>
          <w:rFonts w:ascii="Times New Roman" w:hAnsi="Times New Roman" w:cs="Times New Roman"/>
          <w:sz w:val="28"/>
          <w:szCs w:val="28"/>
        </w:rPr>
      </w:pPr>
    </w:p>
    <w:p w:rsidR="00A54288" w:rsidRDefault="00A54288">
      <w:pPr>
        <w:pStyle w:val="ConsPlusNormal"/>
        <w:ind w:firstLine="540"/>
        <w:jc w:val="both"/>
        <w:rPr>
          <w:rFonts w:ascii="Times New Roman" w:hAnsi="Times New Roman" w:cs="Times New Roman"/>
          <w:sz w:val="28"/>
          <w:szCs w:val="28"/>
        </w:rPr>
      </w:pPr>
    </w:p>
    <w:p w:rsidR="00A54288" w:rsidRDefault="00A54288">
      <w:pPr>
        <w:pStyle w:val="ConsPlusNormal"/>
        <w:ind w:firstLine="540"/>
        <w:jc w:val="both"/>
        <w:rPr>
          <w:rFonts w:ascii="Times New Roman" w:hAnsi="Times New Roman" w:cs="Times New Roman"/>
          <w:sz w:val="28"/>
          <w:szCs w:val="28"/>
        </w:rPr>
      </w:pPr>
    </w:p>
    <w:p w:rsidR="00A54288" w:rsidRDefault="00A54288">
      <w:pPr>
        <w:pStyle w:val="ConsPlusNormal"/>
        <w:ind w:firstLine="540"/>
        <w:jc w:val="both"/>
        <w:rPr>
          <w:rFonts w:ascii="Times New Roman" w:hAnsi="Times New Roman" w:cs="Times New Roman"/>
          <w:sz w:val="28"/>
          <w:szCs w:val="28"/>
        </w:rPr>
      </w:pPr>
    </w:p>
    <w:p w:rsidR="00A54288" w:rsidRDefault="00A54288">
      <w:pPr>
        <w:pStyle w:val="ConsPlusNormal"/>
        <w:ind w:firstLine="540"/>
        <w:jc w:val="both"/>
        <w:rPr>
          <w:rFonts w:ascii="Times New Roman" w:hAnsi="Times New Roman" w:cs="Times New Roman"/>
          <w:sz w:val="28"/>
          <w:szCs w:val="28"/>
        </w:rPr>
      </w:pPr>
    </w:p>
    <w:p w:rsidR="00A54288" w:rsidRDefault="00A54288">
      <w:pPr>
        <w:pStyle w:val="ConsPlusNormal"/>
        <w:ind w:firstLine="540"/>
        <w:jc w:val="both"/>
        <w:rPr>
          <w:rFonts w:ascii="Times New Roman" w:hAnsi="Times New Roman" w:cs="Times New Roman"/>
          <w:sz w:val="28"/>
          <w:szCs w:val="28"/>
        </w:rPr>
      </w:pPr>
    </w:p>
    <w:p w:rsidR="00A54288" w:rsidRDefault="00A54288">
      <w:pPr>
        <w:pStyle w:val="ConsPlusNormal"/>
        <w:ind w:firstLine="540"/>
        <w:jc w:val="both"/>
        <w:rPr>
          <w:rFonts w:ascii="Times New Roman" w:hAnsi="Times New Roman" w:cs="Times New Roman"/>
          <w:sz w:val="28"/>
          <w:szCs w:val="28"/>
        </w:rPr>
      </w:pPr>
    </w:p>
    <w:p w:rsidR="00A54288" w:rsidRDefault="00A54288">
      <w:pPr>
        <w:pStyle w:val="ConsPlusNormal"/>
        <w:ind w:firstLine="540"/>
        <w:jc w:val="both"/>
        <w:rPr>
          <w:rFonts w:ascii="Times New Roman" w:hAnsi="Times New Roman" w:cs="Times New Roman"/>
          <w:sz w:val="28"/>
          <w:szCs w:val="28"/>
        </w:rPr>
      </w:pPr>
    </w:p>
    <w:p w:rsidR="00A54288" w:rsidRDefault="00A54288">
      <w:pPr>
        <w:pStyle w:val="ConsPlusNormal"/>
        <w:ind w:firstLine="540"/>
        <w:jc w:val="both"/>
        <w:rPr>
          <w:rFonts w:ascii="Times New Roman" w:hAnsi="Times New Roman" w:cs="Times New Roman"/>
          <w:sz w:val="28"/>
          <w:szCs w:val="28"/>
        </w:rPr>
      </w:pPr>
    </w:p>
    <w:p w:rsidR="00A54288" w:rsidRDefault="00A54288">
      <w:pPr>
        <w:pStyle w:val="ConsPlusNormal"/>
        <w:ind w:firstLine="540"/>
        <w:jc w:val="both"/>
        <w:rPr>
          <w:rFonts w:ascii="Times New Roman" w:hAnsi="Times New Roman" w:cs="Times New Roman"/>
          <w:sz w:val="28"/>
          <w:szCs w:val="28"/>
        </w:rPr>
      </w:pPr>
    </w:p>
    <w:p w:rsidR="00A54288" w:rsidRDefault="00A54288">
      <w:pPr>
        <w:pStyle w:val="ConsPlusNormal"/>
        <w:ind w:firstLine="540"/>
        <w:jc w:val="both"/>
        <w:rPr>
          <w:rFonts w:ascii="Times New Roman" w:hAnsi="Times New Roman" w:cs="Times New Roman"/>
          <w:sz w:val="28"/>
          <w:szCs w:val="28"/>
        </w:rPr>
      </w:pPr>
    </w:p>
    <w:p w:rsidR="00A54288" w:rsidRDefault="00A54288">
      <w:pPr>
        <w:pStyle w:val="ConsPlusNormal"/>
        <w:ind w:firstLine="540"/>
        <w:jc w:val="both"/>
        <w:rPr>
          <w:rFonts w:ascii="Times New Roman" w:hAnsi="Times New Roman" w:cs="Times New Roman"/>
          <w:sz w:val="28"/>
          <w:szCs w:val="28"/>
        </w:rPr>
      </w:pPr>
    </w:p>
    <w:p w:rsidR="000F1D49" w:rsidRDefault="000F1D49">
      <w:pPr>
        <w:pStyle w:val="ConsPlusNormal"/>
        <w:ind w:firstLine="540"/>
        <w:jc w:val="both"/>
        <w:rPr>
          <w:rFonts w:ascii="Times New Roman" w:hAnsi="Times New Roman" w:cs="Times New Roman"/>
          <w:sz w:val="28"/>
          <w:szCs w:val="28"/>
        </w:rPr>
        <w:sectPr w:rsidR="000F1D49" w:rsidSect="00EB3F02">
          <w:pgSz w:w="11906" w:h="16838"/>
          <w:pgMar w:top="1134" w:right="1274" w:bottom="1134" w:left="1418" w:header="708" w:footer="708" w:gutter="0"/>
          <w:cols w:space="708"/>
          <w:docGrid w:linePitch="360"/>
        </w:sectPr>
      </w:pPr>
    </w:p>
    <w:p w:rsidR="002311A0" w:rsidRPr="00A54288" w:rsidRDefault="002311A0" w:rsidP="000F1D49">
      <w:pPr>
        <w:pStyle w:val="ConsPlusNormal"/>
        <w:ind w:left="9498"/>
        <w:jc w:val="center"/>
        <w:outlineLvl w:val="1"/>
        <w:rPr>
          <w:rFonts w:ascii="Times New Roman" w:hAnsi="Times New Roman" w:cs="Times New Roman"/>
          <w:sz w:val="28"/>
          <w:szCs w:val="28"/>
        </w:rPr>
      </w:pPr>
      <w:r w:rsidRPr="00A54288">
        <w:rPr>
          <w:rFonts w:ascii="Times New Roman" w:hAnsi="Times New Roman" w:cs="Times New Roman"/>
          <w:sz w:val="28"/>
          <w:szCs w:val="28"/>
        </w:rPr>
        <w:lastRenderedPageBreak/>
        <w:t>Приложение 1</w:t>
      </w:r>
    </w:p>
    <w:p w:rsidR="002311A0" w:rsidRPr="00A54288" w:rsidRDefault="002311A0" w:rsidP="000F1D49">
      <w:pPr>
        <w:pStyle w:val="ConsPlusNormal"/>
        <w:ind w:left="9498"/>
        <w:jc w:val="center"/>
        <w:rPr>
          <w:rFonts w:ascii="Times New Roman" w:hAnsi="Times New Roman" w:cs="Times New Roman"/>
          <w:sz w:val="28"/>
          <w:szCs w:val="28"/>
        </w:rPr>
      </w:pPr>
      <w:r w:rsidRPr="00A54288">
        <w:rPr>
          <w:rFonts w:ascii="Times New Roman" w:hAnsi="Times New Roman" w:cs="Times New Roman"/>
          <w:sz w:val="28"/>
          <w:szCs w:val="28"/>
        </w:rPr>
        <w:t>к Порядку</w:t>
      </w:r>
    </w:p>
    <w:p w:rsidR="002311A0" w:rsidRPr="00A54288" w:rsidRDefault="002311A0" w:rsidP="000F1D49">
      <w:pPr>
        <w:pStyle w:val="ConsPlusNormal"/>
        <w:ind w:left="9498"/>
        <w:jc w:val="center"/>
        <w:rPr>
          <w:rFonts w:ascii="Times New Roman" w:hAnsi="Times New Roman" w:cs="Times New Roman"/>
          <w:sz w:val="28"/>
          <w:szCs w:val="28"/>
        </w:rPr>
      </w:pPr>
      <w:r w:rsidRPr="00A54288">
        <w:rPr>
          <w:rFonts w:ascii="Times New Roman" w:hAnsi="Times New Roman" w:cs="Times New Roman"/>
          <w:sz w:val="28"/>
          <w:szCs w:val="28"/>
        </w:rPr>
        <w:t>открытия и ведения лицевых счетов</w:t>
      </w:r>
    </w:p>
    <w:p w:rsidR="009B4412" w:rsidRDefault="002311A0" w:rsidP="000F1D49">
      <w:pPr>
        <w:pStyle w:val="ConsPlusNormal"/>
        <w:ind w:left="9498"/>
        <w:jc w:val="center"/>
        <w:rPr>
          <w:rFonts w:ascii="Times New Roman" w:hAnsi="Times New Roman" w:cs="Times New Roman"/>
          <w:sz w:val="28"/>
          <w:szCs w:val="28"/>
        </w:rPr>
      </w:pPr>
      <w:r w:rsidRPr="00A54288">
        <w:rPr>
          <w:rFonts w:ascii="Times New Roman" w:hAnsi="Times New Roman" w:cs="Times New Roman"/>
          <w:sz w:val="28"/>
          <w:szCs w:val="28"/>
        </w:rPr>
        <w:t>в  управлени</w:t>
      </w:r>
      <w:r w:rsidR="00A54288">
        <w:rPr>
          <w:rFonts w:ascii="Times New Roman" w:hAnsi="Times New Roman" w:cs="Times New Roman"/>
          <w:sz w:val="28"/>
          <w:szCs w:val="28"/>
        </w:rPr>
        <w:t>и</w:t>
      </w:r>
      <w:r w:rsidR="009B4412">
        <w:rPr>
          <w:rFonts w:ascii="Times New Roman" w:hAnsi="Times New Roman" w:cs="Times New Roman"/>
          <w:sz w:val="28"/>
          <w:szCs w:val="28"/>
        </w:rPr>
        <w:t xml:space="preserve"> </w:t>
      </w:r>
      <w:r w:rsidRPr="00A54288">
        <w:rPr>
          <w:rFonts w:ascii="Times New Roman" w:hAnsi="Times New Roman" w:cs="Times New Roman"/>
          <w:sz w:val="28"/>
          <w:szCs w:val="28"/>
        </w:rPr>
        <w:t>финансами</w:t>
      </w:r>
    </w:p>
    <w:p w:rsidR="00A54288" w:rsidRDefault="00A54288" w:rsidP="000F1D49">
      <w:pPr>
        <w:pStyle w:val="ConsPlusNormal"/>
        <w:ind w:left="9498"/>
        <w:jc w:val="center"/>
        <w:rPr>
          <w:rFonts w:ascii="Times New Roman" w:hAnsi="Times New Roman" w:cs="Times New Roman"/>
          <w:sz w:val="28"/>
          <w:szCs w:val="28"/>
        </w:rPr>
      </w:pPr>
      <w:r>
        <w:rPr>
          <w:rFonts w:ascii="Times New Roman" w:hAnsi="Times New Roman" w:cs="Times New Roman"/>
          <w:sz w:val="28"/>
          <w:szCs w:val="28"/>
        </w:rPr>
        <w:t xml:space="preserve">администрации городского округа </w:t>
      </w:r>
      <w:proofErr w:type="spellStart"/>
      <w:r>
        <w:rPr>
          <w:rFonts w:ascii="Times New Roman" w:hAnsi="Times New Roman" w:cs="Times New Roman"/>
          <w:sz w:val="28"/>
          <w:szCs w:val="28"/>
        </w:rPr>
        <w:t>Кинель</w:t>
      </w:r>
      <w:proofErr w:type="spellEnd"/>
    </w:p>
    <w:p w:rsidR="002311A0" w:rsidRPr="00A54288" w:rsidRDefault="002311A0" w:rsidP="000F1D49">
      <w:pPr>
        <w:pStyle w:val="ConsPlusNormal"/>
        <w:ind w:left="9498"/>
        <w:jc w:val="center"/>
        <w:rPr>
          <w:rFonts w:ascii="Times New Roman" w:hAnsi="Times New Roman" w:cs="Times New Roman"/>
          <w:sz w:val="28"/>
          <w:szCs w:val="28"/>
        </w:rPr>
      </w:pPr>
      <w:r w:rsidRPr="00A54288">
        <w:rPr>
          <w:rFonts w:ascii="Times New Roman" w:hAnsi="Times New Roman" w:cs="Times New Roman"/>
          <w:sz w:val="28"/>
          <w:szCs w:val="28"/>
        </w:rPr>
        <w:t>Самарской области</w:t>
      </w:r>
    </w:p>
    <w:p w:rsidR="002311A0" w:rsidRPr="00A54288" w:rsidRDefault="002311A0">
      <w:pPr>
        <w:pStyle w:val="ConsPlusNormal"/>
        <w:ind w:firstLine="540"/>
        <w:jc w:val="both"/>
        <w:rPr>
          <w:rFonts w:ascii="Times New Roman" w:hAnsi="Times New Roman" w:cs="Times New Roman"/>
          <w:sz w:val="28"/>
          <w:szCs w:val="28"/>
        </w:rPr>
      </w:pPr>
    </w:p>
    <w:p w:rsidR="002311A0" w:rsidRPr="00EB3F02" w:rsidRDefault="002311A0">
      <w:pPr>
        <w:pStyle w:val="ConsPlusTitle"/>
        <w:jc w:val="center"/>
        <w:rPr>
          <w:rFonts w:ascii="Times New Roman" w:hAnsi="Times New Roman" w:cs="Times New Roman"/>
          <w:sz w:val="28"/>
          <w:szCs w:val="28"/>
        </w:rPr>
      </w:pPr>
      <w:bookmarkStart w:id="24" w:name="P306"/>
      <w:bookmarkEnd w:id="24"/>
      <w:r w:rsidRPr="00EB3F02">
        <w:rPr>
          <w:rFonts w:ascii="Times New Roman" w:hAnsi="Times New Roman" w:cs="Times New Roman"/>
          <w:sz w:val="28"/>
          <w:szCs w:val="28"/>
        </w:rPr>
        <w:t>СТРУКТУРА</w:t>
      </w:r>
    </w:p>
    <w:p w:rsidR="002311A0" w:rsidRPr="00EB3F02" w:rsidRDefault="002311A0">
      <w:pPr>
        <w:pStyle w:val="ConsPlusTitle"/>
        <w:jc w:val="center"/>
        <w:rPr>
          <w:rFonts w:ascii="Times New Roman" w:hAnsi="Times New Roman" w:cs="Times New Roman"/>
          <w:sz w:val="28"/>
          <w:szCs w:val="28"/>
        </w:rPr>
      </w:pPr>
      <w:r w:rsidRPr="00EB3F02">
        <w:rPr>
          <w:rFonts w:ascii="Times New Roman" w:hAnsi="Times New Roman" w:cs="Times New Roman"/>
          <w:sz w:val="28"/>
          <w:szCs w:val="28"/>
        </w:rPr>
        <w:t xml:space="preserve">НОМЕРА ЛИЦЕВОГО СЧЕТА, ОТКРЫВАЕМОГО В </w:t>
      </w:r>
      <w:r w:rsidR="00A54288" w:rsidRPr="00EB3F02">
        <w:rPr>
          <w:rFonts w:ascii="Times New Roman" w:hAnsi="Times New Roman" w:cs="Times New Roman"/>
          <w:sz w:val="28"/>
          <w:szCs w:val="28"/>
        </w:rPr>
        <w:t>УПРАВЛЕНИИ</w:t>
      </w:r>
    </w:p>
    <w:p w:rsidR="002311A0" w:rsidRPr="00EB3F02" w:rsidRDefault="002311A0">
      <w:pPr>
        <w:pStyle w:val="ConsPlusNormal"/>
        <w:ind w:firstLine="540"/>
        <w:jc w:val="both"/>
        <w:rPr>
          <w:rFonts w:ascii="Times New Roman" w:hAnsi="Times New Roman" w:cs="Times New Roman"/>
          <w:sz w:val="28"/>
          <w:szCs w:val="28"/>
        </w:rPr>
      </w:pP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17"/>
        <w:gridCol w:w="1290"/>
        <w:gridCol w:w="2196"/>
        <w:gridCol w:w="3756"/>
        <w:gridCol w:w="2915"/>
        <w:gridCol w:w="2465"/>
        <w:gridCol w:w="1707"/>
      </w:tblGrid>
      <w:tr w:rsidR="007C6533" w:rsidRPr="00EB3F02" w:rsidTr="00A1196D">
        <w:trPr>
          <w:trHeight w:val="254"/>
        </w:trPr>
        <w:tc>
          <w:tcPr>
            <w:tcW w:w="617" w:type="dxa"/>
            <w:vMerge w:val="restart"/>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N</w:t>
            </w:r>
          </w:p>
        </w:tc>
        <w:tc>
          <w:tcPr>
            <w:tcW w:w="1290" w:type="dxa"/>
            <w:vMerge w:val="restart"/>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Перечень (группы) клиентов</w:t>
            </w:r>
          </w:p>
        </w:tc>
        <w:tc>
          <w:tcPr>
            <w:tcW w:w="2196" w:type="dxa"/>
            <w:vMerge w:val="restart"/>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Вид лицевого счета</w:t>
            </w:r>
          </w:p>
        </w:tc>
        <w:tc>
          <w:tcPr>
            <w:tcW w:w="10843" w:type="dxa"/>
            <w:gridSpan w:val="4"/>
          </w:tcPr>
          <w:p w:rsidR="007C6533" w:rsidRPr="00EB3F02" w:rsidRDefault="007C6533" w:rsidP="00A1196D">
            <w:pPr>
              <w:pStyle w:val="ConsPlusNormal"/>
              <w:jc w:val="center"/>
              <w:rPr>
                <w:rFonts w:ascii="Times New Roman" w:hAnsi="Times New Roman" w:cs="Times New Roman"/>
              </w:rPr>
            </w:pPr>
            <w:r w:rsidRPr="00EB3F02">
              <w:rPr>
                <w:rFonts w:ascii="Times New Roman" w:hAnsi="Times New Roman" w:cs="Times New Roman"/>
              </w:rPr>
              <w:t>Значение (код) соответствующего разряда (разрядов)</w:t>
            </w:r>
          </w:p>
        </w:tc>
      </w:tr>
      <w:tr w:rsidR="007C6533" w:rsidRPr="00EB3F02" w:rsidTr="00A1196D">
        <w:trPr>
          <w:trHeight w:val="103"/>
        </w:trPr>
        <w:tc>
          <w:tcPr>
            <w:tcW w:w="617" w:type="dxa"/>
            <w:vMerge/>
          </w:tcPr>
          <w:p w:rsidR="007C6533" w:rsidRPr="00EB3F02" w:rsidRDefault="007C6533">
            <w:pPr>
              <w:rPr>
                <w:rFonts w:ascii="Times New Roman" w:hAnsi="Times New Roman" w:cs="Times New Roman"/>
              </w:rPr>
            </w:pPr>
          </w:p>
        </w:tc>
        <w:tc>
          <w:tcPr>
            <w:tcW w:w="1290" w:type="dxa"/>
            <w:vMerge/>
          </w:tcPr>
          <w:p w:rsidR="007C6533" w:rsidRPr="00EB3F02" w:rsidRDefault="007C6533">
            <w:pPr>
              <w:rPr>
                <w:rFonts w:ascii="Times New Roman" w:hAnsi="Times New Roman" w:cs="Times New Roman"/>
              </w:rPr>
            </w:pPr>
          </w:p>
        </w:tc>
        <w:tc>
          <w:tcPr>
            <w:tcW w:w="2196" w:type="dxa"/>
            <w:vMerge/>
          </w:tcPr>
          <w:p w:rsidR="007C6533" w:rsidRPr="00EB3F02" w:rsidRDefault="007C6533">
            <w:pPr>
              <w:rPr>
                <w:rFonts w:ascii="Times New Roman" w:hAnsi="Times New Roman" w:cs="Times New Roman"/>
              </w:rPr>
            </w:pPr>
          </w:p>
        </w:tc>
        <w:tc>
          <w:tcPr>
            <w:tcW w:w="3756" w:type="dxa"/>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1,2, 3 разряды</w:t>
            </w:r>
          </w:p>
        </w:tc>
        <w:tc>
          <w:tcPr>
            <w:tcW w:w="2915" w:type="dxa"/>
          </w:tcPr>
          <w:p w:rsidR="007C6533" w:rsidRPr="00EB3F02" w:rsidRDefault="007C6533" w:rsidP="007C6533">
            <w:pPr>
              <w:pStyle w:val="ConsPlusNormal"/>
              <w:jc w:val="center"/>
              <w:rPr>
                <w:rFonts w:ascii="Times New Roman" w:hAnsi="Times New Roman" w:cs="Times New Roman"/>
              </w:rPr>
            </w:pPr>
            <w:r w:rsidRPr="00EB3F02">
              <w:rPr>
                <w:rFonts w:ascii="Times New Roman" w:hAnsi="Times New Roman" w:cs="Times New Roman"/>
              </w:rPr>
              <w:t xml:space="preserve">4, 5 разряды </w:t>
            </w:r>
          </w:p>
        </w:tc>
        <w:tc>
          <w:tcPr>
            <w:tcW w:w="2465" w:type="dxa"/>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6, 7, 8 разряды</w:t>
            </w:r>
          </w:p>
        </w:tc>
        <w:tc>
          <w:tcPr>
            <w:tcW w:w="1707" w:type="dxa"/>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9 разряд</w:t>
            </w:r>
          </w:p>
        </w:tc>
      </w:tr>
      <w:tr w:rsidR="007C6533" w:rsidRPr="00EB3F02" w:rsidTr="00A1196D">
        <w:trPr>
          <w:trHeight w:val="1144"/>
        </w:trPr>
        <w:tc>
          <w:tcPr>
            <w:tcW w:w="617" w:type="dxa"/>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1</w:t>
            </w:r>
          </w:p>
        </w:tc>
        <w:tc>
          <w:tcPr>
            <w:tcW w:w="1290" w:type="dxa"/>
            <w:vMerge w:val="restart"/>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Участники бюджетного процесса</w:t>
            </w:r>
          </w:p>
        </w:tc>
        <w:tc>
          <w:tcPr>
            <w:tcW w:w="2196" w:type="dxa"/>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Лицевой счет главного распорядителя средств</w:t>
            </w:r>
          </w:p>
        </w:tc>
        <w:tc>
          <w:tcPr>
            <w:tcW w:w="3756" w:type="dxa"/>
            <w:vMerge w:val="restart"/>
          </w:tcPr>
          <w:p w:rsidR="007C6533" w:rsidRPr="00EB3F02" w:rsidRDefault="007C6533">
            <w:pPr>
              <w:pStyle w:val="ConsPlusNormal"/>
              <w:jc w:val="center"/>
              <w:rPr>
                <w:rFonts w:ascii="Times New Roman" w:hAnsi="Times New Roman" w:cs="Times New Roman"/>
              </w:rPr>
            </w:pPr>
          </w:p>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код главного распорядителя средств</w:t>
            </w:r>
          </w:p>
        </w:tc>
        <w:tc>
          <w:tcPr>
            <w:tcW w:w="2915" w:type="dxa"/>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01</w:t>
            </w:r>
          </w:p>
          <w:p w:rsidR="007C6533" w:rsidRPr="00EB3F02" w:rsidRDefault="007C6533">
            <w:pPr>
              <w:pStyle w:val="ConsPlusNormal"/>
              <w:jc w:val="center"/>
              <w:rPr>
                <w:rFonts w:ascii="Times New Roman" w:hAnsi="Times New Roman" w:cs="Times New Roman"/>
              </w:rPr>
            </w:pPr>
          </w:p>
        </w:tc>
        <w:tc>
          <w:tcPr>
            <w:tcW w:w="2465" w:type="dxa"/>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 xml:space="preserve">Индивидуальный  номер учреждения </w:t>
            </w:r>
            <w:proofErr w:type="gramStart"/>
            <w:r w:rsidRPr="00EB3F02">
              <w:rPr>
                <w:rFonts w:ascii="Times New Roman" w:hAnsi="Times New Roman" w:cs="Times New Roman"/>
              </w:rPr>
              <w:t xml:space="preserve">( </w:t>
            </w:r>
            <w:proofErr w:type="gramEnd"/>
            <w:r w:rsidRPr="00EB3F02">
              <w:rPr>
                <w:rFonts w:ascii="Times New Roman" w:hAnsi="Times New Roman" w:cs="Times New Roman"/>
              </w:rPr>
              <w:t>в нарастающем порядке по мере переоформления лицевого счета клиента)</w:t>
            </w:r>
          </w:p>
        </w:tc>
        <w:tc>
          <w:tcPr>
            <w:tcW w:w="1707" w:type="dxa"/>
          </w:tcPr>
          <w:p w:rsidR="007C6533" w:rsidRPr="00EB3F02" w:rsidRDefault="007C6533" w:rsidP="00FE5363">
            <w:pPr>
              <w:pStyle w:val="ConsPlusNormal"/>
              <w:jc w:val="center"/>
              <w:rPr>
                <w:rFonts w:ascii="Times New Roman" w:hAnsi="Times New Roman" w:cs="Times New Roman"/>
              </w:rPr>
            </w:pPr>
            <w:r w:rsidRPr="00EB3F02">
              <w:rPr>
                <w:rFonts w:ascii="Times New Roman" w:hAnsi="Times New Roman" w:cs="Times New Roman"/>
              </w:rPr>
              <w:t xml:space="preserve">1-средства бюджета го </w:t>
            </w:r>
            <w:proofErr w:type="spellStart"/>
            <w:r w:rsidRPr="00EB3F02">
              <w:rPr>
                <w:rFonts w:ascii="Times New Roman" w:hAnsi="Times New Roman" w:cs="Times New Roman"/>
              </w:rPr>
              <w:t>Кинель</w:t>
            </w:r>
            <w:proofErr w:type="spellEnd"/>
            <w:r w:rsidRPr="00EB3F02">
              <w:rPr>
                <w:rFonts w:ascii="Times New Roman" w:hAnsi="Times New Roman" w:cs="Times New Roman"/>
              </w:rPr>
              <w:t xml:space="preserve">, средства бюджета Самарской области, полученные из федерального бюджета в виде субсидий и субвенций; средства за счет  межбюджетных трансфертов, полученных из других бюджетов и прочих безвозмездных поступлений; за счет средств, </w:t>
            </w:r>
            <w:r w:rsidRPr="00EB3F02">
              <w:rPr>
                <w:rFonts w:ascii="Times New Roman" w:hAnsi="Times New Roman" w:cs="Times New Roman"/>
              </w:rPr>
              <w:lastRenderedPageBreak/>
              <w:t xml:space="preserve">направленных на </w:t>
            </w:r>
            <w:proofErr w:type="spellStart"/>
            <w:r w:rsidRPr="00EB3F02">
              <w:rPr>
                <w:rFonts w:ascii="Times New Roman" w:hAnsi="Times New Roman" w:cs="Times New Roman"/>
              </w:rPr>
              <w:t>софинансирование</w:t>
            </w:r>
            <w:proofErr w:type="spellEnd"/>
            <w:r w:rsidRPr="00EB3F02">
              <w:rPr>
                <w:rFonts w:ascii="Times New Roman" w:hAnsi="Times New Roman" w:cs="Times New Roman"/>
              </w:rPr>
              <w:t xml:space="preserve"> расходов</w:t>
            </w:r>
          </w:p>
        </w:tc>
      </w:tr>
      <w:tr w:rsidR="007C6533" w:rsidRPr="00EB3F02" w:rsidTr="00A1196D">
        <w:trPr>
          <w:trHeight w:val="1154"/>
        </w:trPr>
        <w:tc>
          <w:tcPr>
            <w:tcW w:w="617" w:type="dxa"/>
          </w:tcPr>
          <w:p w:rsidR="007C6533" w:rsidRPr="00EB3F02" w:rsidRDefault="00706460" w:rsidP="00706460">
            <w:pPr>
              <w:pStyle w:val="ConsPlusNormal"/>
              <w:jc w:val="center"/>
              <w:rPr>
                <w:rFonts w:ascii="Times New Roman" w:hAnsi="Times New Roman" w:cs="Times New Roman"/>
              </w:rPr>
            </w:pPr>
            <w:r w:rsidRPr="00EB3F02">
              <w:rPr>
                <w:rFonts w:ascii="Times New Roman" w:hAnsi="Times New Roman" w:cs="Times New Roman"/>
              </w:rPr>
              <w:lastRenderedPageBreak/>
              <w:t>2</w:t>
            </w:r>
          </w:p>
        </w:tc>
        <w:tc>
          <w:tcPr>
            <w:tcW w:w="1290" w:type="dxa"/>
            <w:vMerge/>
          </w:tcPr>
          <w:p w:rsidR="007C6533" w:rsidRPr="00EB3F02" w:rsidRDefault="007C6533">
            <w:pPr>
              <w:rPr>
                <w:rFonts w:ascii="Times New Roman" w:hAnsi="Times New Roman" w:cs="Times New Roman"/>
              </w:rPr>
            </w:pPr>
          </w:p>
        </w:tc>
        <w:tc>
          <w:tcPr>
            <w:tcW w:w="2196" w:type="dxa"/>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Лицевой счет получателя средств</w:t>
            </w:r>
          </w:p>
        </w:tc>
        <w:tc>
          <w:tcPr>
            <w:tcW w:w="3756" w:type="dxa"/>
            <w:vMerge/>
          </w:tcPr>
          <w:p w:rsidR="007C6533" w:rsidRPr="00EB3F02" w:rsidRDefault="007C6533">
            <w:pPr>
              <w:rPr>
                <w:rFonts w:ascii="Times New Roman" w:hAnsi="Times New Roman" w:cs="Times New Roman"/>
              </w:rPr>
            </w:pPr>
          </w:p>
        </w:tc>
        <w:tc>
          <w:tcPr>
            <w:tcW w:w="2915" w:type="dxa"/>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02</w:t>
            </w:r>
          </w:p>
        </w:tc>
        <w:tc>
          <w:tcPr>
            <w:tcW w:w="2465" w:type="dxa"/>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 xml:space="preserve">Индивидуальный  номер учреждения </w:t>
            </w:r>
            <w:proofErr w:type="gramStart"/>
            <w:r w:rsidRPr="00EB3F02">
              <w:rPr>
                <w:rFonts w:ascii="Times New Roman" w:hAnsi="Times New Roman" w:cs="Times New Roman"/>
              </w:rPr>
              <w:t xml:space="preserve">( </w:t>
            </w:r>
            <w:proofErr w:type="gramEnd"/>
            <w:r w:rsidRPr="00EB3F02">
              <w:rPr>
                <w:rFonts w:ascii="Times New Roman" w:hAnsi="Times New Roman" w:cs="Times New Roman"/>
              </w:rPr>
              <w:t>в нарастающем порядке по мере переоформления лицевого счета клиента)</w:t>
            </w:r>
          </w:p>
        </w:tc>
        <w:tc>
          <w:tcPr>
            <w:tcW w:w="1707" w:type="dxa"/>
          </w:tcPr>
          <w:p w:rsidR="007C6533" w:rsidRPr="00EB3F02" w:rsidRDefault="007C6533" w:rsidP="00B5672B">
            <w:pPr>
              <w:jc w:val="center"/>
              <w:rPr>
                <w:rFonts w:ascii="Times New Roman" w:hAnsi="Times New Roman" w:cs="Times New Roman"/>
              </w:rPr>
            </w:pPr>
            <w:r w:rsidRPr="00EB3F02">
              <w:rPr>
                <w:rFonts w:ascii="Times New Roman" w:hAnsi="Times New Roman" w:cs="Times New Roman"/>
              </w:rPr>
              <w:t xml:space="preserve">1-средства бюджета го </w:t>
            </w:r>
            <w:proofErr w:type="spellStart"/>
            <w:r w:rsidRPr="00EB3F02">
              <w:rPr>
                <w:rFonts w:ascii="Times New Roman" w:hAnsi="Times New Roman" w:cs="Times New Roman"/>
              </w:rPr>
              <w:t>Кинель</w:t>
            </w:r>
            <w:proofErr w:type="spellEnd"/>
            <w:r w:rsidRPr="00EB3F02">
              <w:rPr>
                <w:rFonts w:ascii="Times New Roman" w:hAnsi="Times New Roman" w:cs="Times New Roman"/>
              </w:rPr>
              <w:t xml:space="preserve">, средства бюджета Самарской области, полученные из федерального бюджета в виде субсидий и субвенций; средства за счет  межбюджетных трансфертов, полученных из других бюджетов и прочих безвозмездных поступлений; за счет средств, направленных на </w:t>
            </w:r>
            <w:proofErr w:type="spellStart"/>
            <w:r w:rsidRPr="00EB3F02">
              <w:rPr>
                <w:rFonts w:ascii="Times New Roman" w:hAnsi="Times New Roman" w:cs="Times New Roman"/>
              </w:rPr>
              <w:t>софинансирование</w:t>
            </w:r>
            <w:proofErr w:type="spellEnd"/>
            <w:r w:rsidRPr="00EB3F02">
              <w:rPr>
                <w:rFonts w:ascii="Times New Roman" w:hAnsi="Times New Roman" w:cs="Times New Roman"/>
              </w:rPr>
              <w:t xml:space="preserve"> расходов</w:t>
            </w:r>
          </w:p>
        </w:tc>
      </w:tr>
      <w:tr w:rsidR="007C6533" w:rsidRPr="00EB3F02" w:rsidTr="00A1196D">
        <w:trPr>
          <w:trHeight w:val="1345"/>
        </w:trPr>
        <w:tc>
          <w:tcPr>
            <w:tcW w:w="617" w:type="dxa"/>
          </w:tcPr>
          <w:p w:rsidR="007C6533" w:rsidRPr="00EB3F02" w:rsidRDefault="00706460">
            <w:pPr>
              <w:pStyle w:val="ConsPlusNormal"/>
              <w:jc w:val="center"/>
              <w:rPr>
                <w:rFonts w:ascii="Times New Roman" w:hAnsi="Times New Roman" w:cs="Times New Roman"/>
              </w:rPr>
            </w:pPr>
            <w:r w:rsidRPr="00EB3F02">
              <w:rPr>
                <w:rFonts w:ascii="Times New Roman" w:hAnsi="Times New Roman" w:cs="Times New Roman"/>
              </w:rPr>
              <w:lastRenderedPageBreak/>
              <w:t>3</w:t>
            </w:r>
          </w:p>
        </w:tc>
        <w:tc>
          <w:tcPr>
            <w:tcW w:w="1290" w:type="dxa"/>
            <w:vMerge/>
          </w:tcPr>
          <w:p w:rsidR="007C6533" w:rsidRPr="00EB3F02" w:rsidRDefault="007C6533">
            <w:pPr>
              <w:rPr>
                <w:rFonts w:ascii="Times New Roman" w:hAnsi="Times New Roman" w:cs="Times New Roman"/>
              </w:rPr>
            </w:pPr>
          </w:p>
        </w:tc>
        <w:tc>
          <w:tcPr>
            <w:tcW w:w="2196" w:type="dxa"/>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Лицевой счет для учета операций со средствами, поступающими во временное распоряжение получателя средств</w:t>
            </w:r>
          </w:p>
        </w:tc>
        <w:tc>
          <w:tcPr>
            <w:tcW w:w="3756" w:type="dxa"/>
            <w:vMerge w:val="restart"/>
          </w:tcPr>
          <w:p w:rsidR="007C6533" w:rsidRPr="00EB3F02" w:rsidRDefault="007C6533">
            <w:pPr>
              <w:pStyle w:val="ConsPlusNormal"/>
              <w:jc w:val="center"/>
              <w:rPr>
                <w:rFonts w:ascii="Times New Roman" w:hAnsi="Times New Roman" w:cs="Times New Roman"/>
              </w:rPr>
            </w:pPr>
          </w:p>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код главного распорядителя средств</w:t>
            </w:r>
          </w:p>
          <w:p w:rsidR="007C6533" w:rsidRPr="00EB3F02" w:rsidRDefault="007C6533">
            <w:pPr>
              <w:pStyle w:val="ConsPlusNormal"/>
              <w:jc w:val="center"/>
              <w:rPr>
                <w:rFonts w:ascii="Times New Roman" w:hAnsi="Times New Roman" w:cs="Times New Roman"/>
              </w:rPr>
            </w:pPr>
          </w:p>
          <w:p w:rsidR="007C6533" w:rsidRPr="00EB3F02" w:rsidRDefault="007C6533" w:rsidP="00A1196D">
            <w:pPr>
              <w:pStyle w:val="ConsPlusNormal"/>
              <w:jc w:val="center"/>
              <w:rPr>
                <w:rFonts w:ascii="Times New Roman" w:hAnsi="Times New Roman" w:cs="Times New Roman"/>
              </w:rPr>
            </w:pPr>
          </w:p>
        </w:tc>
        <w:tc>
          <w:tcPr>
            <w:tcW w:w="2915" w:type="dxa"/>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01-ГРБС</w:t>
            </w:r>
          </w:p>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02-казенное учреждение</w:t>
            </w:r>
          </w:p>
        </w:tc>
        <w:tc>
          <w:tcPr>
            <w:tcW w:w="2465" w:type="dxa"/>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 xml:space="preserve">Индивидуальный  номер учреждения </w:t>
            </w:r>
            <w:proofErr w:type="gramStart"/>
            <w:r w:rsidRPr="00EB3F02">
              <w:rPr>
                <w:rFonts w:ascii="Times New Roman" w:hAnsi="Times New Roman" w:cs="Times New Roman"/>
              </w:rPr>
              <w:t xml:space="preserve">( </w:t>
            </w:r>
            <w:proofErr w:type="gramEnd"/>
            <w:r w:rsidRPr="00EB3F02">
              <w:rPr>
                <w:rFonts w:ascii="Times New Roman" w:hAnsi="Times New Roman" w:cs="Times New Roman"/>
              </w:rPr>
              <w:t>в нарастающем порядке по мере переоформления лицевого счета клиента)</w:t>
            </w:r>
          </w:p>
        </w:tc>
        <w:tc>
          <w:tcPr>
            <w:tcW w:w="1707" w:type="dxa"/>
          </w:tcPr>
          <w:p w:rsidR="007C6533" w:rsidRPr="00EB3F02" w:rsidRDefault="007C6533" w:rsidP="00FE5363">
            <w:pPr>
              <w:jc w:val="center"/>
              <w:rPr>
                <w:rFonts w:ascii="Times New Roman" w:hAnsi="Times New Roman" w:cs="Times New Roman"/>
              </w:rPr>
            </w:pPr>
            <w:r w:rsidRPr="00EB3F02">
              <w:rPr>
                <w:rFonts w:ascii="Times New Roman" w:hAnsi="Times New Roman" w:cs="Times New Roman"/>
              </w:rPr>
              <w:t xml:space="preserve">3- </w:t>
            </w:r>
            <w:proofErr w:type="gramStart"/>
            <w:r w:rsidRPr="00EB3F02">
              <w:rPr>
                <w:rFonts w:ascii="Times New Roman" w:hAnsi="Times New Roman" w:cs="Times New Roman"/>
              </w:rPr>
              <w:t>средства</w:t>
            </w:r>
            <w:proofErr w:type="gramEnd"/>
            <w:r w:rsidRPr="00EB3F02">
              <w:rPr>
                <w:rFonts w:ascii="Times New Roman" w:hAnsi="Times New Roman" w:cs="Times New Roman"/>
              </w:rPr>
              <w:t xml:space="preserve"> поступающие во временное распоряжение</w:t>
            </w:r>
          </w:p>
        </w:tc>
      </w:tr>
      <w:tr w:rsidR="007C6533" w:rsidRPr="00EB3F02" w:rsidTr="00A1196D">
        <w:trPr>
          <w:trHeight w:val="1154"/>
        </w:trPr>
        <w:tc>
          <w:tcPr>
            <w:tcW w:w="617" w:type="dxa"/>
          </w:tcPr>
          <w:p w:rsidR="007C6533" w:rsidRPr="00EB3F02" w:rsidRDefault="00706460">
            <w:pPr>
              <w:pStyle w:val="ConsPlusNormal"/>
              <w:jc w:val="center"/>
              <w:rPr>
                <w:rFonts w:ascii="Times New Roman" w:hAnsi="Times New Roman" w:cs="Times New Roman"/>
              </w:rPr>
            </w:pPr>
            <w:r w:rsidRPr="00EB3F02">
              <w:rPr>
                <w:rFonts w:ascii="Times New Roman" w:hAnsi="Times New Roman" w:cs="Times New Roman"/>
              </w:rPr>
              <w:t>4</w:t>
            </w:r>
          </w:p>
        </w:tc>
        <w:tc>
          <w:tcPr>
            <w:tcW w:w="1290" w:type="dxa"/>
            <w:vMerge w:val="restart"/>
          </w:tcPr>
          <w:p w:rsidR="007C6533" w:rsidRPr="00EB3F02" w:rsidRDefault="007C6533">
            <w:pPr>
              <w:pStyle w:val="ConsPlusNormal"/>
              <w:jc w:val="center"/>
              <w:rPr>
                <w:rFonts w:ascii="Times New Roman" w:hAnsi="Times New Roman" w:cs="Times New Roman"/>
              </w:rPr>
            </w:pPr>
            <w:proofErr w:type="spellStart"/>
            <w:r w:rsidRPr="00EB3F02">
              <w:rPr>
                <w:rFonts w:ascii="Times New Roman" w:hAnsi="Times New Roman" w:cs="Times New Roman"/>
              </w:rPr>
              <w:t>Неучастники</w:t>
            </w:r>
            <w:proofErr w:type="spellEnd"/>
            <w:r w:rsidRPr="00EB3F02">
              <w:rPr>
                <w:rFonts w:ascii="Times New Roman" w:hAnsi="Times New Roman" w:cs="Times New Roman"/>
              </w:rPr>
              <w:t xml:space="preserve"> бюджетного процесса</w:t>
            </w:r>
          </w:p>
        </w:tc>
        <w:tc>
          <w:tcPr>
            <w:tcW w:w="2196" w:type="dxa"/>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Лицевой счет бюджетного учреждения</w:t>
            </w:r>
          </w:p>
        </w:tc>
        <w:tc>
          <w:tcPr>
            <w:tcW w:w="3756" w:type="dxa"/>
            <w:vMerge/>
          </w:tcPr>
          <w:p w:rsidR="007C6533" w:rsidRPr="00EB3F02" w:rsidRDefault="007C6533">
            <w:pPr>
              <w:pStyle w:val="ConsPlusNormal"/>
              <w:jc w:val="center"/>
              <w:rPr>
                <w:rFonts w:ascii="Times New Roman" w:hAnsi="Times New Roman" w:cs="Times New Roman"/>
              </w:rPr>
            </w:pPr>
          </w:p>
        </w:tc>
        <w:tc>
          <w:tcPr>
            <w:tcW w:w="2915" w:type="dxa"/>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03</w:t>
            </w:r>
          </w:p>
        </w:tc>
        <w:tc>
          <w:tcPr>
            <w:tcW w:w="2465" w:type="dxa"/>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 xml:space="preserve">Индивидуальный  номер учреждения </w:t>
            </w:r>
            <w:proofErr w:type="gramStart"/>
            <w:r w:rsidRPr="00EB3F02">
              <w:rPr>
                <w:rFonts w:ascii="Times New Roman" w:hAnsi="Times New Roman" w:cs="Times New Roman"/>
              </w:rPr>
              <w:t xml:space="preserve">( </w:t>
            </w:r>
            <w:proofErr w:type="gramEnd"/>
            <w:r w:rsidRPr="00EB3F02">
              <w:rPr>
                <w:rFonts w:ascii="Times New Roman" w:hAnsi="Times New Roman" w:cs="Times New Roman"/>
              </w:rPr>
              <w:t>в нарастающем порядке по мере переоформления лицевого счета клиента)</w:t>
            </w:r>
          </w:p>
        </w:tc>
        <w:tc>
          <w:tcPr>
            <w:tcW w:w="1707" w:type="dxa"/>
          </w:tcPr>
          <w:p w:rsidR="007C6533" w:rsidRPr="00EB3F02" w:rsidRDefault="007C6533" w:rsidP="00B267C4">
            <w:pPr>
              <w:rPr>
                <w:rFonts w:ascii="Times New Roman" w:hAnsi="Times New Roman" w:cs="Times New Roman"/>
              </w:rPr>
            </w:pPr>
            <w:r w:rsidRPr="00EB3F02">
              <w:rPr>
                <w:rFonts w:ascii="Times New Roman" w:hAnsi="Times New Roman" w:cs="Times New Roman"/>
              </w:rPr>
              <w:t xml:space="preserve">2- средства, полученные от оказания платных услуг, безвозмездных поступлений и средств от иной приносящей доход деятельности </w:t>
            </w:r>
            <w:proofErr w:type="gramStart"/>
            <w:r w:rsidRPr="00EB3F02">
              <w:rPr>
                <w:rFonts w:ascii="Times New Roman" w:hAnsi="Times New Roman" w:cs="Times New Roman"/>
              </w:rPr>
              <w:t xml:space="preserve">( </w:t>
            </w:r>
            <w:proofErr w:type="gramEnd"/>
            <w:r w:rsidRPr="00EB3F02">
              <w:rPr>
                <w:rFonts w:ascii="Times New Roman" w:hAnsi="Times New Roman" w:cs="Times New Roman"/>
              </w:rPr>
              <w:t>далее средства от приносящей доход деятельности);</w:t>
            </w:r>
          </w:p>
          <w:p w:rsidR="007C6533" w:rsidRPr="00EB3F02" w:rsidRDefault="007C6533" w:rsidP="00B267C4">
            <w:pPr>
              <w:rPr>
                <w:rFonts w:ascii="Times New Roman" w:hAnsi="Times New Roman" w:cs="Times New Roman"/>
              </w:rPr>
            </w:pPr>
            <w:r w:rsidRPr="00EB3F02">
              <w:rPr>
                <w:rFonts w:ascii="Times New Roman" w:hAnsi="Times New Roman" w:cs="Times New Roman"/>
              </w:rPr>
              <w:t>3 -средства</w:t>
            </w:r>
            <w:proofErr w:type="gramStart"/>
            <w:r w:rsidRPr="00EB3F02">
              <w:rPr>
                <w:rFonts w:ascii="Times New Roman" w:hAnsi="Times New Roman" w:cs="Times New Roman"/>
              </w:rPr>
              <w:t xml:space="preserve"> ,</w:t>
            </w:r>
            <w:proofErr w:type="gramEnd"/>
            <w:r w:rsidRPr="00EB3F02">
              <w:rPr>
                <w:rFonts w:ascii="Times New Roman" w:hAnsi="Times New Roman" w:cs="Times New Roman"/>
              </w:rPr>
              <w:t xml:space="preserve"> поступающие во временное распоряжение;</w:t>
            </w:r>
          </w:p>
          <w:p w:rsidR="007C6533" w:rsidRPr="00EB3F02" w:rsidRDefault="007C6533" w:rsidP="00B267C4">
            <w:pPr>
              <w:rPr>
                <w:rFonts w:ascii="Times New Roman" w:hAnsi="Times New Roman" w:cs="Times New Roman"/>
              </w:rPr>
            </w:pPr>
            <w:r w:rsidRPr="00EB3F02">
              <w:rPr>
                <w:rFonts w:ascii="Times New Roman" w:hAnsi="Times New Roman" w:cs="Times New Roman"/>
              </w:rPr>
              <w:t>5- субсидии на иные цели и бюджетные инвестиции;</w:t>
            </w:r>
          </w:p>
          <w:p w:rsidR="007C6533" w:rsidRPr="00EB3F02" w:rsidRDefault="007C6533" w:rsidP="00B267C4">
            <w:pPr>
              <w:rPr>
                <w:rFonts w:ascii="Times New Roman" w:hAnsi="Times New Roman" w:cs="Times New Roman"/>
              </w:rPr>
            </w:pPr>
            <w:r w:rsidRPr="00EB3F02">
              <w:rPr>
                <w:rFonts w:ascii="Times New Roman" w:hAnsi="Times New Roman" w:cs="Times New Roman"/>
              </w:rPr>
              <w:t xml:space="preserve">6-средства для исполнения </w:t>
            </w:r>
            <w:proofErr w:type="gramStart"/>
            <w:r w:rsidRPr="00EB3F02">
              <w:rPr>
                <w:rFonts w:ascii="Times New Roman" w:hAnsi="Times New Roman" w:cs="Times New Roman"/>
              </w:rPr>
              <w:t>публичных</w:t>
            </w:r>
            <w:proofErr w:type="gramEnd"/>
            <w:r w:rsidRPr="00EB3F02">
              <w:rPr>
                <w:rFonts w:ascii="Times New Roman" w:hAnsi="Times New Roman" w:cs="Times New Roman"/>
              </w:rPr>
              <w:t xml:space="preserve"> </w:t>
            </w:r>
            <w:proofErr w:type="spellStart"/>
            <w:r w:rsidRPr="00EB3F02">
              <w:rPr>
                <w:rFonts w:ascii="Times New Roman" w:hAnsi="Times New Roman" w:cs="Times New Roman"/>
              </w:rPr>
              <w:lastRenderedPageBreak/>
              <w:t>обязательсв</w:t>
            </w:r>
            <w:proofErr w:type="spellEnd"/>
            <w:r w:rsidRPr="00EB3F02">
              <w:rPr>
                <w:rFonts w:ascii="Times New Roman" w:hAnsi="Times New Roman" w:cs="Times New Roman"/>
              </w:rPr>
              <w:t>;</w:t>
            </w:r>
          </w:p>
          <w:p w:rsidR="007C6533" w:rsidRPr="00EB3F02" w:rsidRDefault="007C6533" w:rsidP="00B267C4">
            <w:pPr>
              <w:rPr>
                <w:rFonts w:ascii="Times New Roman" w:hAnsi="Times New Roman" w:cs="Times New Roman"/>
              </w:rPr>
            </w:pPr>
            <w:r w:rsidRPr="00EB3F02">
              <w:rPr>
                <w:rFonts w:ascii="Times New Roman" w:hAnsi="Times New Roman" w:cs="Times New Roman"/>
              </w:rPr>
              <w:t>8-субсидии  на исполнение государственного задания;</w:t>
            </w:r>
          </w:p>
          <w:p w:rsidR="007C6533" w:rsidRPr="00EB3F02" w:rsidRDefault="007C6533" w:rsidP="0024445B">
            <w:pPr>
              <w:rPr>
                <w:rFonts w:ascii="Times New Roman" w:hAnsi="Times New Roman" w:cs="Times New Roman"/>
              </w:rPr>
            </w:pPr>
          </w:p>
        </w:tc>
      </w:tr>
      <w:tr w:rsidR="007C6533" w:rsidRPr="00EB3F02" w:rsidTr="00A1196D">
        <w:trPr>
          <w:trHeight w:val="381"/>
        </w:trPr>
        <w:tc>
          <w:tcPr>
            <w:tcW w:w="617" w:type="dxa"/>
          </w:tcPr>
          <w:p w:rsidR="007C6533" w:rsidRPr="00EB3F02" w:rsidRDefault="00706460">
            <w:pPr>
              <w:pStyle w:val="ConsPlusNormal"/>
              <w:jc w:val="center"/>
              <w:rPr>
                <w:rFonts w:ascii="Times New Roman" w:hAnsi="Times New Roman" w:cs="Times New Roman"/>
              </w:rPr>
            </w:pPr>
            <w:r w:rsidRPr="00EB3F02">
              <w:rPr>
                <w:rFonts w:ascii="Times New Roman" w:hAnsi="Times New Roman" w:cs="Times New Roman"/>
              </w:rPr>
              <w:lastRenderedPageBreak/>
              <w:t>5</w:t>
            </w:r>
          </w:p>
        </w:tc>
        <w:tc>
          <w:tcPr>
            <w:tcW w:w="1290" w:type="dxa"/>
            <w:vMerge/>
          </w:tcPr>
          <w:p w:rsidR="007C6533" w:rsidRPr="00EB3F02" w:rsidRDefault="007C6533">
            <w:pPr>
              <w:rPr>
                <w:rFonts w:ascii="Times New Roman" w:hAnsi="Times New Roman" w:cs="Times New Roman"/>
              </w:rPr>
            </w:pPr>
          </w:p>
        </w:tc>
        <w:tc>
          <w:tcPr>
            <w:tcW w:w="2196" w:type="dxa"/>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Лицевой счет автономного учреждения</w:t>
            </w:r>
          </w:p>
        </w:tc>
        <w:tc>
          <w:tcPr>
            <w:tcW w:w="3756" w:type="dxa"/>
          </w:tcPr>
          <w:p w:rsidR="007C6533" w:rsidRPr="00EB3F02" w:rsidRDefault="007C6533">
            <w:pPr>
              <w:pStyle w:val="ConsPlusNormal"/>
              <w:jc w:val="center"/>
              <w:rPr>
                <w:rFonts w:ascii="Times New Roman" w:hAnsi="Times New Roman" w:cs="Times New Roman"/>
              </w:rPr>
            </w:pPr>
          </w:p>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код главного распорядителя средств</w:t>
            </w:r>
          </w:p>
        </w:tc>
        <w:tc>
          <w:tcPr>
            <w:tcW w:w="2915" w:type="dxa"/>
          </w:tcPr>
          <w:p w:rsidR="007C6533" w:rsidRPr="00EB3F02" w:rsidRDefault="007C6533" w:rsidP="00A95BB9">
            <w:pPr>
              <w:pStyle w:val="ConsPlusNormal"/>
              <w:jc w:val="center"/>
              <w:rPr>
                <w:rFonts w:ascii="Times New Roman" w:hAnsi="Times New Roman" w:cs="Times New Roman"/>
              </w:rPr>
            </w:pPr>
            <w:r w:rsidRPr="00EB3F02">
              <w:rPr>
                <w:rFonts w:ascii="Times New Roman" w:hAnsi="Times New Roman" w:cs="Times New Roman"/>
              </w:rPr>
              <w:t>04</w:t>
            </w:r>
          </w:p>
        </w:tc>
        <w:tc>
          <w:tcPr>
            <w:tcW w:w="2465" w:type="dxa"/>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 xml:space="preserve">Индивидуальный  номер учреждения </w:t>
            </w:r>
            <w:proofErr w:type="gramStart"/>
            <w:r w:rsidRPr="00EB3F02">
              <w:rPr>
                <w:rFonts w:ascii="Times New Roman" w:hAnsi="Times New Roman" w:cs="Times New Roman"/>
              </w:rPr>
              <w:t xml:space="preserve">( </w:t>
            </w:r>
            <w:proofErr w:type="gramEnd"/>
            <w:r w:rsidRPr="00EB3F02">
              <w:rPr>
                <w:rFonts w:ascii="Times New Roman" w:hAnsi="Times New Roman" w:cs="Times New Roman"/>
              </w:rPr>
              <w:t>в нарастающем порядке по мере переоформления лицевого счета клиента)</w:t>
            </w:r>
          </w:p>
        </w:tc>
        <w:tc>
          <w:tcPr>
            <w:tcW w:w="1707" w:type="dxa"/>
          </w:tcPr>
          <w:p w:rsidR="007C6533" w:rsidRPr="00EB3F02" w:rsidRDefault="007C6533" w:rsidP="0024445B">
            <w:pPr>
              <w:rPr>
                <w:rFonts w:ascii="Times New Roman" w:hAnsi="Times New Roman" w:cs="Times New Roman"/>
              </w:rPr>
            </w:pPr>
            <w:r w:rsidRPr="00EB3F02">
              <w:rPr>
                <w:rFonts w:ascii="Times New Roman" w:hAnsi="Times New Roman" w:cs="Times New Roman"/>
              </w:rPr>
              <w:t xml:space="preserve">2- средства, полученные от оказания платных услуг, безвозмездных поступлений и средств от иной приносящей доход деятельности </w:t>
            </w:r>
            <w:proofErr w:type="gramStart"/>
            <w:r w:rsidRPr="00EB3F02">
              <w:rPr>
                <w:rFonts w:ascii="Times New Roman" w:hAnsi="Times New Roman" w:cs="Times New Roman"/>
              </w:rPr>
              <w:t xml:space="preserve">( </w:t>
            </w:r>
            <w:proofErr w:type="gramEnd"/>
            <w:r w:rsidRPr="00EB3F02">
              <w:rPr>
                <w:rFonts w:ascii="Times New Roman" w:hAnsi="Times New Roman" w:cs="Times New Roman"/>
              </w:rPr>
              <w:t>далее средства от приносящей доход деятельности);</w:t>
            </w:r>
          </w:p>
          <w:p w:rsidR="007C6533" w:rsidRPr="00EB3F02" w:rsidRDefault="007C6533" w:rsidP="0024445B">
            <w:pPr>
              <w:rPr>
                <w:rFonts w:ascii="Times New Roman" w:hAnsi="Times New Roman" w:cs="Times New Roman"/>
              </w:rPr>
            </w:pPr>
            <w:r w:rsidRPr="00EB3F02">
              <w:rPr>
                <w:rFonts w:ascii="Times New Roman" w:hAnsi="Times New Roman" w:cs="Times New Roman"/>
              </w:rPr>
              <w:t>3 -средства</w:t>
            </w:r>
            <w:proofErr w:type="gramStart"/>
            <w:r w:rsidRPr="00EB3F02">
              <w:rPr>
                <w:rFonts w:ascii="Times New Roman" w:hAnsi="Times New Roman" w:cs="Times New Roman"/>
              </w:rPr>
              <w:t xml:space="preserve"> ,</w:t>
            </w:r>
            <w:proofErr w:type="gramEnd"/>
            <w:r w:rsidRPr="00EB3F02">
              <w:rPr>
                <w:rFonts w:ascii="Times New Roman" w:hAnsi="Times New Roman" w:cs="Times New Roman"/>
              </w:rPr>
              <w:t xml:space="preserve"> поступающие во временное распоряжение;</w:t>
            </w:r>
          </w:p>
          <w:p w:rsidR="007C6533" w:rsidRPr="00EB3F02" w:rsidRDefault="007C6533" w:rsidP="0024445B">
            <w:pPr>
              <w:rPr>
                <w:rFonts w:ascii="Times New Roman" w:hAnsi="Times New Roman" w:cs="Times New Roman"/>
              </w:rPr>
            </w:pPr>
            <w:r w:rsidRPr="00EB3F02">
              <w:rPr>
                <w:rFonts w:ascii="Times New Roman" w:hAnsi="Times New Roman" w:cs="Times New Roman"/>
              </w:rPr>
              <w:t>5- субсидии на иные цели и бюджетные инвестиции;</w:t>
            </w:r>
          </w:p>
          <w:p w:rsidR="007C6533" w:rsidRPr="00EB3F02" w:rsidRDefault="007C6533" w:rsidP="0024445B">
            <w:pPr>
              <w:rPr>
                <w:rFonts w:ascii="Times New Roman" w:hAnsi="Times New Roman" w:cs="Times New Roman"/>
              </w:rPr>
            </w:pPr>
            <w:r w:rsidRPr="00EB3F02">
              <w:rPr>
                <w:rFonts w:ascii="Times New Roman" w:hAnsi="Times New Roman" w:cs="Times New Roman"/>
              </w:rPr>
              <w:t xml:space="preserve">6-средства для </w:t>
            </w:r>
            <w:r w:rsidRPr="00EB3F02">
              <w:rPr>
                <w:rFonts w:ascii="Times New Roman" w:hAnsi="Times New Roman" w:cs="Times New Roman"/>
              </w:rPr>
              <w:lastRenderedPageBreak/>
              <w:t xml:space="preserve">исполнения </w:t>
            </w:r>
            <w:proofErr w:type="gramStart"/>
            <w:r w:rsidRPr="00EB3F02">
              <w:rPr>
                <w:rFonts w:ascii="Times New Roman" w:hAnsi="Times New Roman" w:cs="Times New Roman"/>
              </w:rPr>
              <w:t>публичных</w:t>
            </w:r>
            <w:proofErr w:type="gramEnd"/>
            <w:r w:rsidRPr="00EB3F02">
              <w:rPr>
                <w:rFonts w:ascii="Times New Roman" w:hAnsi="Times New Roman" w:cs="Times New Roman"/>
              </w:rPr>
              <w:t xml:space="preserve"> </w:t>
            </w:r>
            <w:proofErr w:type="spellStart"/>
            <w:r w:rsidRPr="00EB3F02">
              <w:rPr>
                <w:rFonts w:ascii="Times New Roman" w:hAnsi="Times New Roman" w:cs="Times New Roman"/>
              </w:rPr>
              <w:t>обязательсв</w:t>
            </w:r>
            <w:proofErr w:type="spellEnd"/>
            <w:r w:rsidRPr="00EB3F02">
              <w:rPr>
                <w:rFonts w:ascii="Times New Roman" w:hAnsi="Times New Roman" w:cs="Times New Roman"/>
              </w:rPr>
              <w:t>;</w:t>
            </w:r>
          </w:p>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9-субсидии на исполнение государственного задания автономного учреждения</w:t>
            </w:r>
          </w:p>
        </w:tc>
      </w:tr>
      <w:tr w:rsidR="007C6533" w:rsidRPr="00EB3F02" w:rsidTr="00A1196D">
        <w:trPr>
          <w:trHeight w:val="1154"/>
        </w:trPr>
        <w:tc>
          <w:tcPr>
            <w:tcW w:w="617" w:type="dxa"/>
          </w:tcPr>
          <w:p w:rsidR="007C6533" w:rsidRPr="00EB3F02" w:rsidRDefault="00706460">
            <w:pPr>
              <w:pStyle w:val="ConsPlusNormal"/>
              <w:jc w:val="center"/>
              <w:rPr>
                <w:rFonts w:ascii="Times New Roman" w:hAnsi="Times New Roman" w:cs="Times New Roman"/>
              </w:rPr>
            </w:pPr>
            <w:r w:rsidRPr="00EB3F02">
              <w:rPr>
                <w:rFonts w:ascii="Times New Roman" w:hAnsi="Times New Roman" w:cs="Times New Roman"/>
              </w:rPr>
              <w:lastRenderedPageBreak/>
              <w:t>6</w:t>
            </w:r>
          </w:p>
        </w:tc>
        <w:tc>
          <w:tcPr>
            <w:tcW w:w="1290" w:type="dxa"/>
            <w:vMerge w:val="restart"/>
          </w:tcPr>
          <w:p w:rsidR="007C6533" w:rsidRPr="00EB3F02" w:rsidRDefault="007C6533">
            <w:pPr>
              <w:pStyle w:val="ConsPlusNormal"/>
              <w:jc w:val="center"/>
              <w:rPr>
                <w:rFonts w:ascii="Times New Roman" w:hAnsi="Times New Roman" w:cs="Times New Roman"/>
              </w:rPr>
            </w:pPr>
            <w:proofErr w:type="spellStart"/>
            <w:r w:rsidRPr="00EB3F02">
              <w:rPr>
                <w:rFonts w:ascii="Times New Roman" w:hAnsi="Times New Roman" w:cs="Times New Roman"/>
              </w:rPr>
              <w:t>Неучастники</w:t>
            </w:r>
            <w:proofErr w:type="spellEnd"/>
            <w:r w:rsidRPr="00EB3F02">
              <w:rPr>
                <w:rFonts w:ascii="Times New Roman" w:hAnsi="Times New Roman" w:cs="Times New Roman"/>
              </w:rPr>
              <w:t xml:space="preserve"> бюджетного процесса</w:t>
            </w:r>
          </w:p>
        </w:tc>
        <w:tc>
          <w:tcPr>
            <w:tcW w:w="2196" w:type="dxa"/>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Лицевой счет унитарного предприятия</w:t>
            </w:r>
          </w:p>
        </w:tc>
        <w:tc>
          <w:tcPr>
            <w:tcW w:w="3756" w:type="dxa"/>
            <w:vMerge w:val="restart"/>
          </w:tcPr>
          <w:p w:rsidR="007C6533" w:rsidRPr="00EB3F02" w:rsidRDefault="007C6533">
            <w:pPr>
              <w:pStyle w:val="ConsPlusNormal"/>
              <w:jc w:val="center"/>
              <w:rPr>
                <w:rFonts w:ascii="Times New Roman" w:hAnsi="Times New Roman" w:cs="Times New Roman"/>
              </w:rPr>
            </w:pPr>
          </w:p>
          <w:p w:rsidR="007C6533" w:rsidRPr="00EB3F02" w:rsidRDefault="007C6533" w:rsidP="00A1196D">
            <w:pPr>
              <w:pStyle w:val="ConsPlusNormal"/>
              <w:jc w:val="center"/>
              <w:rPr>
                <w:rFonts w:ascii="Times New Roman" w:hAnsi="Times New Roman" w:cs="Times New Roman"/>
              </w:rPr>
            </w:pPr>
            <w:r w:rsidRPr="00EB3F02">
              <w:rPr>
                <w:rFonts w:ascii="Times New Roman" w:hAnsi="Times New Roman" w:cs="Times New Roman"/>
              </w:rPr>
              <w:t>код главного распорядителя средств</w:t>
            </w:r>
          </w:p>
        </w:tc>
        <w:tc>
          <w:tcPr>
            <w:tcW w:w="2915" w:type="dxa"/>
          </w:tcPr>
          <w:p w:rsidR="007C6533" w:rsidRPr="00EB3F02" w:rsidRDefault="007C6533" w:rsidP="00A95BB9">
            <w:pPr>
              <w:pStyle w:val="ConsPlusNormal"/>
              <w:jc w:val="center"/>
              <w:rPr>
                <w:rFonts w:ascii="Times New Roman" w:hAnsi="Times New Roman" w:cs="Times New Roman"/>
              </w:rPr>
            </w:pPr>
            <w:r w:rsidRPr="00EB3F02">
              <w:rPr>
                <w:rFonts w:ascii="Times New Roman" w:hAnsi="Times New Roman" w:cs="Times New Roman"/>
              </w:rPr>
              <w:t>05</w:t>
            </w:r>
          </w:p>
        </w:tc>
        <w:tc>
          <w:tcPr>
            <w:tcW w:w="2465" w:type="dxa"/>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 xml:space="preserve">Индивидуальный  номер учреждения </w:t>
            </w:r>
            <w:proofErr w:type="gramStart"/>
            <w:r w:rsidRPr="00EB3F02">
              <w:rPr>
                <w:rFonts w:ascii="Times New Roman" w:hAnsi="Times New Roman" w:cs="Times New Roman"/>
              </w:rPr>
              <w:t xml:space="preserve">( </w:t>
            </w:r>
            <w:proofErr w:type="gramEnd"/>
            <w:r w:rsidRPr="00EB3F02">
              <w:rPr>
                <w:rFonts w:ascii="Times New Roman" w:hAnsi="Times New Roman" w:cs="Times New Roman"/>
              </w:rPr>
              <w:t>в нарастающем порядке по мере переоформления лицевого счета клиента)</w:t>
            </w:r>
          </w:p>
        </w:tc>
        <w:tc>
          <w:tcPr>
            <w:tcW w:w="1707" w:type="dxa"/>
          </w:tcPr>
          <w:p w:rsidR="007C6533" w:rsidRPr="00EB3F02" w:rsidRDefault="007C6533" w:rsidP="00A1196D">
            <w:pPr>
              <w:pStyle w:val="ConsPlusNormal"/>
              <w:jc w:val="center"/>
              <w:rPr>
                <w:rFonts w:ascii="Times New Roman" w:hAnsi="Times New Roman" w:cs="Times New Roman"/>
              </w:rPr>
            </w:pPr>
            <w:r w:rsidRPr="00EB3F02">
              <w:rPr>
                <w:rFonts w:ascii="Times New Roman" w:hAnsi="Times New Roman" w:cs="Times New Roman"/>
              </w:rPr>
              <w:t>1 - код унитарного предприятия</w:t>
            </w:r>
          </w:p>
        </w:tc>
      </w:tr>
      <w:tr w:rsidR="007C6533" w:rsidRPr="00EB3F02" w:rsidTr="00A1196D">
        <w:trPr>
          <w:trHeight w:val="1154"/>
        </w:trPr>
        <w:tc>
          <w:tcPr>
            <w:tcW w:w="617" w:type="dxa"/>
          </w:tcPr>
          <w:p w:rsidR="007C6533" w:rsidRPr="00EB3F02" w:rsidRDefault="00706460">
            <w:pPr>
              <w:pStyle w:val="ConsPlusNormal"/>
              <w:jc w:val="center"/>
              <w:rPr>
                <w:rFonts w:ascii="Times New Roman" w:hAnsi="Times New Roman" w:cs="Times New Roman"/>
              </w:rPr>
            </w:pPr>
            <w:r w:rsidRPr="00EB3F02">
              <w:rPr>
                <w:rFonts w:ascii="Times New Roman" w:hAnsi="Times New Roman" w:cs="Times New Roman"/>
              </w:rPr>
              <w:t>7</w:t>
            </w:r>
          </w:p>
        </w:tc>
        <w:tc>
          <w:tcPr>
            <w:tcW w:w="1290" w:type="dxa"/>
            <w:vMerge/>
          </w:tcPr>
          <w:p w:rsidR="007C6533" w:rsidRPr="00EB3F02" w:rsidRDefault="007C6533">
            <w:pPr>
              <w:rPr>
                <w:rFonts w:ascii="Times New Roman" w:hAnsi="Times New Roman" w:cs="Times New Roman"/>
              </w:rPr>
            </w:pPr>
          </w:p>
        </w:tc>
        <w:tc>
          <w:tcPr>
            <w:tcW w:w="2196" w:type="dxa"/>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 xml:space="preserve">Лицевой счет иного </w:t>
            </w:r>
            <w:proofErr w:type="spellStart"/>
            <w:r w:rsidRPr="00EB3F02">
              <w:rPr>
                <w:rFonts w:ascii="Times New Roman" w:hAnsi="Times New Roman" w:cs="Times New Roman"/>
              </w:rPr>
              <w:t>неучастника</w:t>
            </w:r>
            <w:proofErr w:type="spellEnd"/>
            <w:r w:rsidRPr="00EB3F02">
              <w:rPr>
                <w:rFonts w:ascii="Times New Roman" w:hAnsi="Times New Roman" w:cs="Times New Roman"/>
              </w:rPr>
              <w:t xml:space="preserve"> бюджетного процесса</w:t>
            </w:r>
          </w:p>
        </w:tc>
        <w:tc>
          <w:tcPr>
            <w:tcW w:w="3756" w:type="dxa"/>
            <w:vMerge/>
          </w:tcPr>
          <w:p w:rsidR="007C6533" w:rsidRPr="00EB3F02" w:rsidRDefault="007C6533">
            <w:pPr>
              <w:pStyle w:val="ConsPlusNormal"/>
              <w:jc w:val="center"/>
              <w:rPr>
                <w:rFonts w:ascii="Times New Roman" w:hAnsi="Times New Roman" w:cs="Times New Roman"/>
              </w:rPr>
            </w:pPr>
          </w:p>
        </w:tc>
        <w:tc>
          <w:tcPr>
            <w:tcW w:w="2915" w:type="dxa"/>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06</w:t>
            </w:r>
          </w:p>
        </w:tc>
        <w:tc>
          <w:tcPr>
            <w:tcW w:w="2465" w:type="dxa"/>
          </w:tcPr>
          <w:p w:rsidR="007C6533" w:rsidRPr="00EB3F02" w:rsidRDefault="007C6533">
            <w:pPr>
              <w:pStyle w:val="ConsPlusNormal"/>
              <w:jc w:val="center"/>
              <w:rPr>
                <w:rFonts w:ascii="Times New Roman" w:hAnsi="Times New Roman" w:cs="Times New Roman"/>
              </w:rPr>
            </w:pPr>
            <w:r w:rsidRPr="00EB3F02">
              <w:rPr>
                <w:rFonts w:ascii="Times New Roman" w:hAnsi="Times New Roman" w:cs="Times New Roman"/>
              </w:rPr>
              <w:t xml:space="preserve">Индивидуальный  номер учреждения </w:t>
            </w:r>
            <w:proofErr w:type="gramStart"/>
            <w:r w:rsidRPr="00EB3F02">
              <w:rPr>
                <w:rFonts w:ascii="Times New Roman" w:hAnsi="Times New Roman" w:cs="Times New Roman"/>
              </w:rPr>
              <w:t xml:space="preserve">( </w:t>
            </w:r>
            <w:proofErr w:type="gramEnd"/>
            <w:r w:rsidRPr="00EB3F02">
              <w:rPr>
                <w:rFonts w:ascii="Times New Roman" w:hAnsi="Times New Roman" w:cs="Times New Roman"/>
              </w:rPr>
              <w:t>в нарастающем порядке по мере переоформления лицевого счета клиента)</w:t>
            </w:r>
          </w:p>
        </w:tc>
        <w:tc>
          <w:tcPr>
            <w:tcW w:w="1707" w:type="dxa"/>
          </w:tcPr>
          <w:p w:rsidR="007C6533" w:rsidRPr="00EB3F02" w:rsidRDefault="007C6533" w:rsidP="0024445B">
            <w:pPr>
              <w:pStyle w:val="ConsPlusNormal"/>
              <w:jc w:val="center"/>
              <w:rPr>
                <w:rFonts w:ascii="Times New Roman" w:hAnsi="Times New Roman" w:cs="Times New Roman"/>
              </w:rPr>
            </w:pPr>
            <w:r w:rsidRPr="00EB3F02">
              <w:rPr>
                <w:rFonts w:ascii="Times New Roman" w:hAnsi="Times New Roman" w:cs="Times New Roman"/>
              </w:rPr>
              <w:t>1 - код юридического лица</w:t>
            </w:r>
          </w:p>
        </w:tc>
      </w:tr>
    </w:tbl>
    <w:p w:rsidR="002311A0" w:rsidRDefault="002311A0">
      <w:pPr>
        <w:pStyle w:val="ConsPlusNormal"/>
        <w:ind w:firstLine="540"/>
        <w:jc w:val="both"/>
      </w:pPr>
    </w:p>
    <w:p w:rsidR="002311A0" w:rsidRDefault="002311A0">
      <w:pPr>
        <w:pStyle w:val="ConsPlusNormal"/>
        <w:ind w:firstLine="540"/>
        <w:jc w:val="both"/>
      </w:pPr>
      <w:r>
        <w:t>--------------------------------</w:t>
      </w:r>
    </w:p>
    <w:p w:rsidR="002311A0" w:rsidRDefault="002311A0">
      <w:pPr>
        <w:pStyle w:val="ConsPlusNormal"/>
        <w:ind w:firstLine="540"/>
        <w:jc w:val="both"/>
      </w:pPr>
      <w:bookmarkStart w:id="25" w:name="P433"/>
      <w:bookmarkStart w:id="26" w:name="P436"/>
      <w:bookmarkEnd w:id="25"/>
      <w:bookmarkEnd w:id="26"/>
    </w:p>
    <w:p w:rsidR="007C6533" w:rsidRDefault="007C6533">
      <w:pPr>
        <w:pStyle w:val="ConsPlusNormal"/>
        <w:ind w:firstLine="540"/>
        <w:jc w:val="both"/>
      </w:pPr>
    </w:p>
    <w:p w:rsidR="007C6533" w:rsidRDefault="007C6533">
      <w:pPr>
        <w:pStyle w:val="ConsPlusNormal"/>
        <w:ind w:firstLine="540"/>
        <w:jc w:val="both"/>
      </w:pPr>
    </w:p>
    <w:p w:rsidR="007C6533" w:rsidRDefault="007C6533">
      <w:pPr>
        <w:pStyle w:val="ConsPlusNormal"/>
        <w:ind w:firstLine="540"/>
        <w:jc w:val="both"/>
      </w:pPr>
    </w:p>
    <w:p w:rsidR="007C6533" w:rsidRDefault="007C6533">
      <w:pPr>
        <w:pStyle w:val="ConsPlusNormal"/>
        <w:ind w:firstLine="540"/>
        <w:jc w:val="both"/>
      </w:pPr>
    </w:p>
    <w:p w:rsidR="007C6533" w:rsidRDefault="007C6533">
      <w:pPr>
        <w:pStyle w:val="ConsPlusNormal"/>
        <w:ind w:firstLine="540"/>
        <w:jc w:val="both"/>
      </w:pPr>
    </w:p>
    <w:p w:rsidR="00EB3F02" w:rsidRDefault="00EB3F02">
      <w:pPr>
        <w:pStyle w:val="ConsPlusNormal"/>
        <w:ind w:firstLine="540"/>
        <w:jc w:val="both"/>
      </w:pPr>
    </w:p>
    <w:p w:rsidR="00EB3F02" w:rsidRDefault="00EB3F02">
      <w:pPr>
        <w:pStyle w:val="ConsPlusNormal"/>
        <w:ind w:firstLine="540"/>
        <w:jc w:val="both"/>
      </w:pPr>
    </w:p>
    <w:p w:rsidR="00EB3F02" w:rsidRDefault="00EB3F02">
      <w:pPr>
        <w:pStyle w:val="ConsPlusNormal"/>
        <w:ind w:firstLine="540"/>
        <w:jc w:val="both"/>
      </w:pPr>
    </w:p>
    <w:p w:rsidR="00EB3F02" w:rsidRDefault="00EB3F02">
      <w:pPr>
        <w:pStyle w:val="ConsPlusNormal"/>
        <w:ind w:firstLine="540"/>
        <w:jc w:val="both"/>
      </w:pPr>
    </w:p>
    <w:p w:rsidR="00EB3F02" w:rsidRDefault="00EB3F02">
      <w:pPr>
        <w:pStyle w:val="ConsPlusNormal"/>
        <w:ind w:firstLine="540"/>
        <w:jc w:val="both"/>
      </w:pPr>
    </w:p>
    <w:p w:rsidR="007C6533" w:rsidRDefault="007C6533">
      <w:pPr>
        <w:pStyle w:val="ConsPlusNormal"/>
        <w:ind w:firstLine="540"/>
        <w:jc w:val="both"/>
      </w:pPr>
    </w:p>
    <w:p w:rsidR="002311A0" w:rsidRPr="00EB3F02" w:rsidRDefault="002311A0" w:rsidP="000F1D49">
      <w:pPr>
        <w:pStyle w:val="ConsPlusNormal"/>
        <w:ind w:left="10490"/>
        <w:jc w:val="center"/>
        <w:outlineLvl w:val="1"/>
        <w:rPr>
          <w:rFonts w:ascii="Times New Roman" w:hAnsi="Times New Roman" w:cs="Times New Roman"/>
        </w:rPr>
      </w:pPr>
      <w:r w:rsidRPr="00EB3F02">
        <w:rPr>
          <w:rFonts w:ascii="Times New Roman" w:hAnsi="Times New Roman" w:cs="Times New Roman"/>
        </w:rPr>
        <w:lastRenderedPageBreak/>
        <w:t>Приложение 2</w:t>
      </w:r>
    </w:p>
    <w:p w:rsidR="002311A0" w:rsidRPr="00EB3F02" w:rsidRDefault="002311A0" w:rsidP="000F1D49">
      <w:pPr>
        <w:pStyle w:val="ConsPlusNormal"/>
        <w:ind w:left="10490"/>
        <w:jc w:val="center"/>
        <w:rPr>
          <w:rFonts w:ascii="Times New Roman" w:hAnsi="Times New Roman" w:cs="Times New Roman"/>
        </w:rPr>
      </w:pPr>
      <w:r w:rsidRPr="00EB3F02">
        <w:rPr>
          <w:rFonts w:ascii="Times New Roman" w:hAnsi="Times New Roman" w:cs="Times New Roman"/>
        </w:rPr>
        <w:t>к Порядку</w:t>
      </w:r>
    </w:p>
    <w:p w:rsidR="002311A0" w:rsidRPr="00EB3F02" w:rsidRDefault="002311A0" w:rsidP="000F1D49">
      <w:pPr>
        <w:pStyle w:val="ConsPlusNormal"/>
        <w:ind w:left="10490"/>
        <w:jc w:val="center"/>
        <w:rPr>
          <w:rFonts w:ascii="Times New Roman" w:hAnsi="Times New Roman" w:cs="Times New Roman"/>
        </w:rPr>
      </w:pPr>
      <w:r w:rsidRPr="00EB3F02">
        <w:rPr>
          <w:rFonts w:ascii="Times New Roman" w:hAnsi="Times New Roman" w:cs="Times New Roman"/>
        </w:rPr>
        <w:t>открытия и ведения лицевых счетов</w:t>
      </w:r>
    </w:p>
    <w:p w:rsidR="009B4412" w:rsidRPr="00EB3F02" w:rsidRDefault="002311A0" w:rsidP="000F1D49">
      <w:pPr>
        <w:pStyle w:val="ConsPlusNormal"/>
        <w:ind w:left="10490"/>
        <w:jc w:val="center"/>
        <w:rPr>
          <w:rFonts w:ascii="Times New Roman" w:hAnsi="Times New Roman" w:cs="Times New Roman"/>
        </w:rPr>
      </w:pPr>
      <w:r w:rsidRPr="00EB3F02">
        <w:rPr>
          <w:rFonts w:ascii="Times New Roman" w:hAnsi="Times New Roman" w:cs="Times New Roman"/>
        </w:rPr>
        <w:t>в  управлени</w:t>
      </w:r>
      <w:r w:rsidR="007A1C07" w:rsidRPr="00EB3F02">
        <w:rPr>
          <w:rFonts w:ascii="Times New Roman" w:hAnsi="Times New Roman" w:cs="Times New Roman"/>
        </w:rPr>
        <w:t>и</w:t>
      </w:r>
      <w:r w:rsidR="009B4412" w:rsidRPr="00EB3F02">
        <w:rPr>
          <w:rFonts w:ascii="Times New Roman" w:hAnsi="Times New Roman" w:cs="Times New Roman"/>
        </w:rPr>
        <w:t xml:space="preserve"> </w:t>
      </w:r>
      <w:r w:rsidRPr="00EB3F02">
        <w:rPr>
          <w:rFonts w:ascii="Times New Roman" w:hAnsi="Times New Roman" w:cs="Times New Roman"/>
        </w:rPr>
        <w:t>финансами</w:t>
      </w:r>
    </w:p>
    <w:p w:rsidR="007A1C07" w:rsidRPr="00EB3F02" w:rsidRDefault="007A1C07" w:rsidP="000F1D49">
      <w:pPr>
        <w:pStyle w:val="ConsPlusNormal"/>
        <w:ind w:left="10490"/>
        <w:jc w:val="center"/>
        <w:rPr>
          <w:rFonts w:ascii="Times New Roman" w:hAnsi="Times New Roman" w:cs="Times New Roman"/>
        </w:rPr>
      </w:pPr>
      <w:r w:rsidRPr="00EB3F02">
        <w:rPr>
          <w:rFonts w:ascii="Times New Roman" w:hAnsi="Times New Roman" w:cs="Times New Roman"/>
        </w:rPr>
        <w:t>администрации</w:t>
      </w:r>
      <w:r w:rsidR="009B4412" w:rsidRPr="00EB3F02">
        <w:rPr>
          <w:rFonts w:ascii="Times New Roman" w:hAnsi="Times New Roman" w:cs="Times New Roman"/>
        </w:rPr>
        <w:t xml:space="preserve"> </w:t>
      </w:r>
      <w:r w:rsidRPr="00EB3F02">
        <w:rPr>
          <w:rFonts w:ascii="Times New Roman" w:hAnsi="Times New Roman" w:cs="Times New Roman"/>
        </w:rPr>
        <w:t xml:space="preserve">городского округа </w:t>
      </w:r>
      <w:proofErr w:type="spellStart"/>
      <w:r w:rsidRPr="00EB3F02">
        <w:rPr>
          <w:rFonts w:ascii="Times New Roman" w:hAnsi="Times New Roman" w:cs="Times New Roman"/>
        </w:rPr>
        <w:t>Кинель</w:t>
      </w:r>
      <w:proofErr w:type="spellEnd"/>
    </w:p>
    <w:p w:rsidR="002311A0" w:rsidRPr="00EB3F02" w:rsidRDefault="002311A0" w:rsidP="000F1D49">
      <w:pPr>
        <w:pStyle w:val="ConsPlusNormal"/>
        <w:ind w:left="10490"/>
        <w:jc w:val="center"/>
        <w:rPr>
          <w:rFonts w:ascii="Times New Roman" w:hAnsi="Times New Roman" w:cs="Times New Roman"/>
        </w:rPr>
      </w:pPr>
      <w:r w:rsidRPr="00EB3F02">
        <w:rPr>
          <w:rFonts w:ascii="Times New Roman" w:hAnsi="Times New Roman" w:cs="Times New Roman"/>
        </w:rPr>
        <w:t>Самарской области</w:t>
      </w:r>
    </w:p>
    <w:p w:rsidR="002311A0" w:rsidRPr="00EB3F02" w:rsidRDefault="002311A0">
      <w:pPr>
        <w:pStyle w:val="ConsPlusNormal"/>
        <w:ind w:firstLine="540"/>
        <w:jc w:val="both"/>
        <w:rPr>
          <w:rFonts w:ascii="Times New Roman" w:hAnsi="Times New Roman" w:cs="Times New Roman"/>
        </w:rPr>
      </w:pPr>
    </w:p>
    <w:p w:rsidR="002311A0" w:rsidRPr="00EB3F02" w:rsidRDefault="002311A0">
      <w:pPr>
        <w:pStyle w:val="ConsPlusNormal"/>
        <w:jc w:val="center"/>
        <w:rPr>
          <w:rFonts w:ascii="Times New Roman" w:hAnsi="Times New Roman" w:cs="Times New Roman"/>
        </w:rPr>
      </w:pPr>
      <w:bookmarkStart w:id="27" w:name="P448"/>
      <w:bookmarkEnd w:id="27"/>
      <w:r w:rsidRPr="00EB3F02">
        <w:rPr>
          <w:rFonts w:ascii="Times New Roman" w:hAnsi="Times New Roman" w:cs="Times New Roman"/>
        </w:rPr>
        <w:t>Информация для внесения сведений в Сводный реестр</w:t>
      </w:r>
    </w:p>
    <w:p w:rsidR="002311A0" w:rsidRPr="00EB3F02" w:rsidRDefault="002311A0">
      <w:pPr>
        <w:pStyle w:val="ConsPlusNormal"/>
        <w:ind w:firstLine="540"/>
        <w:jc w:val="both"/>
        <w:rPr>
          <w:rFonts w:ascii="Times New Roman" w:hAnsi="Times New Roman" w:cs="Times New Roman"/>
        </w:rPr>
      </w:pP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88"/>
        <w:gridCol w:w="653"/>
        <w:gridCol w:w="1237"/>
        <w:gridCol w:w="1248"/>
        <w:gridCol w:w="118"/>
        <w:gridCol w:w="1118"/>
        <w:gridCol w:w="1576"/>
        <w:gridCol w:w="1388"/>
        <w:gridCol w:w="372"/>
        <w:gridCol w:w="919"/>
        <w:gridCol w:w="1240"/>
        <w:gridCol w:w="716"/>
        <w:gridCol w:w="848"/>
        <w:gridCol w:w="811"/>
        <w:gridCol w:w="811"/>
        <w:gridCol w:w="714"/>
      </w:tblGrid>
      <w:tr w:rsidR="002311A0" w:rsidRPr="00EB3F02" w:rsidTr="000F1D49">
        <w:trPr>
          <w:trHeight w:val="1928"/>
        </w:trPr>
        <w:tc>
          <w:tcPr>
            <w:tcW w:w="1488"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Полное наименование организации в соответствии с учредительными документами</w:t>
            </w:r>
          </w:p>
        </w:tc>
        <w:tc>
          <w:tcPr>
            <w:tcW w:w="653"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ОГРН</w:t>
            </w:r>
          </w:p>
        </w:tc>
        <w:tc>
          <w:tcPr>
            <w:tcW w:w="1237"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Ф.И.О. руководителя</w:t>
            </w:r>
          </w:p>
        </w:tc>
        <w:tc>
          <w:tcPr>
            <w:tcW w:w="1248"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СНИЛС руководителя</w:t>
            </w:r>
          </w:p>
        </w:tc>
        <w:tc>
          <w:tcPr>
            <w:tcW w:w="1236" w:type="dxa"/>
            <w:gridSpan w:val="2"/>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ИНН руководителя</w:t>
            </w:r>
          </w:p>
        </w:tc>
        <w:tc>
          <w:tcPr>
            <w:tcW w:w="1576"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Наименование, номер и дата документа о назначении руководителя организации</w:t>
            </w:r>
          </w:p>
        </w:tc>
        <w:tc>
          <w:tcPr>
            <w:tcW w:w="1388"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Доменное имя официального сайта организации</w:t>
            </w:r>
          </w:p>
        </w:tc>
        <w:tc>
          <w:tcPr>
            <w:tcW w:w="1291" w:type="dxa"/>
            <w:gridSpan w:val="2"/>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Контактные номера телефонов организации (с кодом)</w:t>
            </w:r>
          </w:p>
        </w:tc>
        <w:tc>
          <w:tcPr>
            <w:tcW w:w="1240"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Адрес электронной почты организации</w:t>
            </w:r>
          </w:p>
        </w:tc>
        <w:tc>
          <w:tcPr>
            <w:tcW w:w="716"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 xml:space="preserve">Код </w:t>
            </w:r>
            <w:hyperlink r:id="rId25" w:history="1">
              <w:r w:rsidRPr="00EB3F02">
                <w:rPr>
                  <w:rFonts w:ascii="Times New Roman" w:hAnsi="Times New Roman" w:cs="Times New Roman"/>
                  <w:color w:val="0000FF"/>
                </w:rPr>
                <w:t>ОКФС</w:t>
              </w:r>
            </w:hyperlink>
          </w:p>
        </w:tc>
        <w:tc>
          <w:tcPr>
            <w:tcW w:w="848"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 xml:space="preserve">Код </w:t>
            </w:r>
            <w:hyperlink r:id="rId26" w:history="1">
              <w:r w:rsidRPr="00EB3F02">
                <w:rPr>
                  <w:rFonts w:ascii="Times New Roman" w:hAnsi="Times New Roman" w:cs="Times New Roman"/>
                  <w:color w:val="0000FF"/>
                </w:rPr>
                <w:t>ОКТМО</w:t>
              </w:r>
            </w:hyperlink>
          </w:p>
        </w:tc>
        <w:tc>
          <w:tcPr>
            <w:tcW w:w="811"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 xml:space="preserve">Код </w:t>
            </w:r>
            <w:hyperlink r:id="rId27" w:history="1">
              <w:r w:rsidRPr="00EB3F02">
                <w:rPr>
                  <w:rFonts w:ascii="Times New Roman" w:hAnsi="Times New Roman" w:cs="Times New Roman"/>
                  <w:color w:val="0000FF"/>
                </w:rPr>
                <w:t>ОКВЭД</w:t>
              </w:r>
            </w:hyperlink>
          </w:p>
        </w:tc>
        <w:tc>
          <w:tcPr>
            <w:tcW w:w="811"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Код ОКОГУ</w:t>
            </w:r>
          </w:p>
        </w:tc>
        <w:tc>
          <w:tcPr>
            <w:tcW w:w="714"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Код ОКПО</w:t>
            </w:r>
          </w:p>
        </w:tc>
      </w:tr>
      <w:tr w:rsidR="002311A0" w:rsidRPr="00EB3F02" w:rsidTr="000F1D49">
        <w:trPr>
          <w:trHeight w:val="267"/>
        </w:trPr>
        <w:tc>
          <w:tcPr>
            <w:tcW w:w="1488"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1</w:t>
            </w:r>
          </w:p>
        </w:tc>
        <w:tc>
          <w:tcPr>
            <w:tcW w:w="653"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2</w:t>
            </w:r>
          </w:p>
        </w:tc>
        <w:tc>
          <w:tcPr>
            <w:tcW w:w="1237"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3</w:t>
            </w:r>
          </w:p>
        </w:tc>
        <w:tc>
          <w:tcPr>
            <w:tcW w:w="1248"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4</w:t>
            </w:r>
          </w:p>
        </w:tc>
        <w:tc>
          <w:tcPr>
            <w:tcW w:w="1236" w:type="dxa"/>
            <w:gridSpan w:val="2"/>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5</w:t>
            </w:r>
          </w:p>
        </w:tc>
        <w:tc>
          <w:tcPr>
            <w:tcW w:w="1576"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6</w:t>
            </w:r>
          </w:p>
        </w:tc>
        <w:tc>
          <w:tcPr>
            <w:tcW w:w="1388"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7</w:t>
            </w:r>
          </w:p>
        </w:tc>
        <w:tc>
          <w:tcPr>
            <w:tcW w:w="1291" w:type="dxa"/>
            <w:gridSpan w:val="2"/>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8</w:t>
            </w:r>
          </w:p>
        </w:tc>
        <w:tc>
          <w:tcPr>
            <w:tcW w:w="1240"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9</w:t>
            </w:r>
          </w:p>
        </w:tc>
        <w:tc>
          <w:tcPr>
            <w:tcW w:w="716"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10</w:t>
            </w:r>
          </w:p>
        </w:tc>
        <w:tc>
          <w:tcPr>
            <w:tcW w:w="848"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11</w:t>
            </w:r>
          </w:p>
        </w:tc>
        <w:tc>
          <w:tcPr>
            <w:tcW w:w="811"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12</w:t>
            </w:r>
          </w:p>
        </w:tc>
        <w:tc>
          <w:tcPr>
            <w:tcW w:w="811"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13</w:t>
            </w:r>
          </w:p>
        </w:tc>
        <w:tc>
          <w:tcPr>
            <w:tcW w:w="714"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14</w:t>
            </w:r>
          </w:p>
        </w:tc>
      </w:tr>
      <w:tr w:rsidR="002311A0" w:rsidRPr="00EB3F02" w:rsidTr="000F1D49">
        <w:trPr>
          <w:trHeight w:val="267"/>
        </w:trPr>
        <w:tc>
          <w:tcPr>
            <w:tcW w:w="1488" w:type="dxa"/>
          </w:tcPr>
          <w:p w:rsidR="002311A0" w:rsidRPr="00EB3F02" w:rsidRDefault="002311A0">
            <w:pPr>
              <w:pStyle w:val="ConsPlusNormal"/>
              <w:rPr>
                <w:rFonts w:ascii="Times New Roman" w:hAnsi="Times New Roman" w:cs="Times New Roman"/>
              </w:rPr>
            </w:pPr>
          </w:p>
        </w:tc>
        <w:tc>
          <w:tcPr>
            <w:tcW w:w="653" w:type="dxa"/>
          </w:tcPr>
          <w:p w:rsidR="002311A0" w:rsidRPr="00EB3F02" w:rsidRDefault="002311A0">
            <w:pPr>
              <w:pStyle w:val="ConsPlusNormal"/>
              <w:rPr>
                <w:rFonts w:ascii="Times New Roman" w:hAnsi="Times New Roman" w:cs="Times New Roman"/>
              </w:rPr>
            </w:pPr>
          </w:p>
        </w:tc>
        <w:tc>
          <w:tcPr>
            <w:tcW w:w="1237" w:type="dxa"/>
          </w:tcPr>
          <w:p w:rsidR="002311A0" w:rsidRPr="00EB3F02" w:rsidRDefault="002311A0">
            <w:pPr>
              <w:pStyle w:val="ConsPlusNormal"/>
              <w:rPr>
                <w:rFonts w:ascii="Times New Roman" w:hAnsi="Times New Roman" w:cs="Times New Roman"/>
              </w:rPr>
            </w:pPr>
          </w:p>
        </w:tc>
        <w:tc>
          <w:tcPr>
            <w:tcW w:w="1248" w:type="dxa"/>
          </w:tcPr>
          <w:p w:rsidR="002311A0" w:rsidRPr="00EB3F02" w:rsidRDefault="002311A0">
            <w:pPr>
              <w:pStyle w:val="ConsPlusNormal"/>
              <w:rPr>
                <w:rFonts w:ascii="Times New Roman" w:hAnsi="Times New Roman" w:cs="Times New Roman"/>
              </w:rPr>
            </w:pPr>
          </w:p>
        </w:tc>
        <w:tc>
          <w:tcPr>
            <w:tcW w:w="1236" w:type="dxa"/>
            <w:gridSpan w:val="2"/>
          </w:tcPr>
          <w:p w:rsidR="002311A0" w:rsidRPr="00EB3F02" w:rsidRDefault="002311A0">
            <w:pPr>
              <w:pStyle w:val="ConsPlusNormal"/>
              <w:rPr>
                <w:rFonts w:ascii="Times New Roman" w:hAnsi="Times New Roman" w:cs="Times New Roman"/>
              </w:rPr>
            </w:pPr>
          </w:p>
        </w:tc>
        <w:tc>
          <w:tcPr>
            <w:tcW w:w="1576" w:type="dxa"/>
          </w:tcPr>
          <w:p w:rsidR="002311A0" w:rsidRPr="00EB3F02" w:rsidRDefault="002311A0">
            <w:pPr>
              <w:pStyle w:val="ConsPlusNormal"/>
              <w:rPr>
                <w:rFonts w:ascii="Times New Roman" w:hAnsi="Times New Roman" w:cs="Times New Roman"/>
              </w:rPr>
            </w:pPr>
          </w:p>
        </w:tc>
        <w:tc>
          <w:tcPr>
            <w:tcW w:w="1388" w:type="dxa"/>
          </w:tcPr>
          <w:p w:rsidR="002311A0" w:rsidRPr="00EB3F02" w:rsidRDefault="002311A0">
            <w:pPr>
              <w:pStyle w:val="ConsPlusNormal"/>
              <w:rPr>
                <w:rFonts w:ascii="Times New Roman" w:hAnsi="Times New Roman" w:cs="Times New Roman"/>
              </w:rPr>
            </w:pPr>
          </w:p>
        </w:tc>
        <w:tc>
          <w:tcPr>
            <w:tcW w:w="1291" w:type="dxa"/>
            <w:gridSpan w:val="2"/>
          </w:tcPr>
          <w:p w:rsidR="002311A0" w:rsidRPr="00EB3F02" w:rsidRDefault="002311A0">
            <w:pPr>
              <w:pStyle w:val="ConsPlusNormal"/>
              <w:rPr>
                <w:rFonts w:ascii="Times New Roman" w:hAnsi="Times New Roman" w:cs="Times New Roman"/>
              </w:rPr>
            </w:pPr>
          </w:p>
        </w:tc>
        <w:tc>
          <w:tcPr>
            <w:tcW w:w="1240" w:type="dxa"/>
          </w:tcPr>
          <w:p w:rsidR="002311A0" w:rsidRPr="00EB3F02" w:rsidRDefault="002311A0">
            <w:pPr>
              <w:pStyle w:val="ConsPlusNormal"/>
              <w:rPr>
                <w:rFonts w:ascii="Times New Roman" w:hAnsi="Times New Roman" w:cs="Times New Roman"/>
              </w:rPr>
            </w:pPr>
          </w:p>
        </w:tc>
        <w:tc>
          <w:tcPr>
            <w:tcW w:w="716" w:type="dxa"/>
          </w:tcPr>
          <w:p w:rsidR="002311A0" w:rsidRPr="00EB3F02" w:rsidRDefault="002311A0">
            <w:pPr>
              <w:pStyle w:val="ConsPlusNormal"/>
              <w:rPr>
                <w:rFonts w:ascii="Times New Roman" w:hAnsi="Times New Roman" w:cs="Times New Roman"/>
              </w:rPr>
            </w:pPr>
          </w:p>
        </w:tc>
        <w:tc>
          <w:tcPr>
            <w:tcW w:w="848" w:type="dxa"/>
          </w:tcPr>
          <w:p w:rsidR="002311A0" w:rsidRPr="00EB3F02" w:rsidRDefault="002311A0">
            <w:pPr>
              <w:pStyle w:val="ConsPlusNormal"/>
              <w:rPr>
                <w:rFonts w:ascii="Times New Roman" w:hAnsi="Times New Roman" w:cs="Times New Roman"/>
              </w:rPr>
            </w:pPr>
          </w:p>
        </w:tc>
        <w:tc>
          <w:tcPr>
            <w:tcW w:w="811" w:type="dxa"/>
          </w:tcPr>
          <w:p w:rsidR="002311A0" w:rsidRPr="00EB3F02" w:rsidRDefault="002311A0">
            <w:pPr>
              <w:pStyle w:val="ConsPlusNormal"/>
              <w:rPr>
                <w:rFonts w:ascii="Times New Roman" w:hAnsi="Times New Roman" w:cs="Times New Roman"/>
              </w:rPr>
            </w:pPr>
          </w:p>
        </w:tc>
        <w:tc>
          <w:tcPr>
            <w:tcW w:w="811" w:type="dxa"/>
          </w:tcPr>
          <w:p w:rsidR="002311A0" w:rsidRPr="00EB3F02" w:rsidRDefault="002311A0">
            <w:pPr>
              <w:pStyle w:val="ConsPlusNormal"/>
              <w:rPr>
                <w:rFonts w:ascii="Times New Roman" w:hAnsi="Times New Roman" w:cs="Times New Roman"/>
              </w:rPr>
            </w:pPr>
          </w:p>
        </w:tc>
        <w:tc>
          <w:tcPr>
            <w:tcW w:w="714" w:type="dxa"/>
          </w:tcPr>
          <w:p w:rsidR="002311A0" w:rsidRPr="00EB3F02" w:rsidRDefault="002311A0">
            <w:pPr>
              <w:pStyle w:val="ConsPlusNormal"/>
              <w:rPr>
                <w:rFonts w:ascii="Times New Roman" w:hAnsi="Times New Roman" w:cs="Times New Roman"/>
              </w:rPr>
            </w:pPr>
          </w:p>
        </w:tc>
      </w:tr>
      <w:tr w:rsidR="002311A0" w:rsidRPr="00EB3F02" w:rsidTr="000F1D49">
        <w:trPr>
          <w:trHeight w:val="267"/>
        </w:trPr>
        <w:tc>
          <w:tcPr>
            <w:tcW w:w="1488" w:type="dxa"/>
          </w:tcPr>
          <w:p w:rsidR="002311A0" w:rsidRPr="00EB3F02" w:rsidRDefault="002311A0">
            <w:pPr>
              <w:pStyle w:val="ConsPlusNormal"/>
              <w:rPr>
                <w:rFonts w:ascii="Times New Roman" w:hAnsi="Times New Roman" w:cs="Times New Roman"/>
              </w:rPr>
            </w:pPr>
          </w:p>
        </w:tc>
        <w:tc>
          <w:tcPr>
            <w:tcW w:w="653" w:type="dxa"/>
          </w:tcPr>
          <w:p w:rsidR="002311A0" w:rsidRPr="00EB3F02" w:rsidRDefault="002311A0">
            <w:pPr>
              <w:pStyle w:val="ConsPlusNormal"/>
              <w:rPr>
                <w:rFonts w:ascii="Times New Roman" w:hAnsi="Times New Roman" w:cs="Times New Roman"/>
              </w:rPr>
            </w:pPr>
          </w:p>
        </w:tc>
        <w:tc>
          <w:tcPr>
            <w:tcW w:w="1237" w:type="dxa"/>
          </w:tcPr>
          <w:p w:rsidR="002311A0" w:rsidRPr="00EB3F02" w:rsidRDefault="002311A0">
            <w:pPr>
              <w:pStyle w:val="ConsPlusNormal"/>
              <w:rPr>
                <w:rFonts w:ascii="Times New Roman" w:hAnsi="Times New Roman" w:cs="Times New Roman"/>
              </w:rPr>
            </w:pPr>
          </w:p>
        </w:tc>
        <w:tc>
          <w:tcPr>
            <w:tcW w:w="1248" w:type="dxa"/>
          </w:tcPr>
          <w:p w:rsidR="002311A0" w:rsidRPr="00EB3F02" w:rsidRDefault="002311A0">
            <w:pPr>
              <w:pStyle w:val="ConsPlusNormal"/>
              <w:rPr>
                <w:rFonts w:ascii="Times New Roman" w:hAnsi="Times New Roman" w:cs="Times New Roman"/>
              </w:rPr>
            </w:pPr>
          </w:p>
        </w:tc>
        <w:tc>
          <w:tcPr>
            <w:tcW w:w="1236" w:type="dxa"/>
            <w:gridSpan w:val="2"/>
          </w:tcPr>
          <w:p w:rsidR="002311A0" w:rsidRPr="00EB3F02" w:rsidRDefault="002311A0">
            <w:pPr>
              <w:pStyle w:val="ConsPlusNormal"/>
              <w:rPr>
                <w:rFonts w:ascii="Times New Roman" w:hAnsi="Times New Roman" w:cs="Times New Roman"/>
              </w:rPr>
            </w:pPr>
          </w:p>
        </w:tc>
        <w:tc>
          <w:tcPr>
            <w:tcW w:w="1576" w:type="dxa"/>
          </w:tcPr>
          <w:p w:rsidR="002311A0" w:rsidRPr="00EB3F02" w:rsidRDefault="002311A0">
            <w:pPr>
              <w:pStyle w:val="ConsPlusNormal"/>
              <w:rPr>
                <w:rFonts w:ascii="Times New Roman" w:hAnsi="Times New Roman" w:cs="Times New Roman"/>
              </w:rPr>
            </w:pPr>
          </w:p>
        </w:tc>
        <w:tc>
          <w:tcPr>
            <w:tcW w:w="1388" w:type="dxa"/>
          </w:tcPr>
          <w:p w:rsidR="002311A0" w:rsidRPr="00EB3F02" w:rsidRDefault="002311A0">
            <w:pPr>
              <w:pStyle w:val="ConsPlusNormal"/>
              <w:rPr>
                <w:rFonts w:ascii="Times New Roman" w:hAnsi="Times New Roman" w:cs="Times New Roman"/>
              </w:rPr>
            </w:pPr>
          </w:p>
        </w:tc>
        <w:tc>
          <w:tcPr>
            <w:tcW w:w="1291" w:type="dxa"/>
            <w:gridSpan w:val="2"/>
          </w:tcPr>
          <w:p w:rsidR="002311A0" w:rsidRPr="00EB3F02" w:rsidRDefault="002311A0">
            <w:pPr>
              <w:pStyle w:val="ConsPlusNormal"/>
              <w:rPr>
                <w:rFonts w:ascii="Times New Roman" w:hAnsi="Times New Roman" w:cs="Times New Roman"/>
              </w:rPr>
            </w:pPr>
          </w:p>
        </w:tc>
        <w:tc>
          <w:tcPr>
            <w:tcW w:w="1240" w:type="dxa"/>
          </w:tcPr>
          <w:p w:rsidR="002311A0" w:rsidRPr="00EB3F02" w:rsidRDefault="002311A0">
            <w:pPr>
              <w:pStyle w:val="ConsPlusNormal"/>
              <w:rPr>
                <w:rFonts w:ascii="Times New Roman" w:hAnsi="Times New Roman" w:cs="Times New Roman"/>
              </w:rPr>
            </w:pPr>
          </w:p>
        </w:tc>
        <w:tc>
          <w:tcPr>
            <w:tcW w:w="716" w:type="dxa"/>
          </w:tcPr>
          <w:p w:rsidR="002311A0" w:rsidRPr="00EB3F02" w:rsidRDefault="002311A0">
            <w:pPr>
              <w:pStyle w:val="ConsPlusNormal"/>
              <w:rPr>
                <w:rFonts w:ascii="Times New Roman" w:hAnsi="Times New Roman" w:cs="Times New Roman"/>
              </w:rPr>
            </w:pPr>
          </w:p>
        </w:tc>
        <w:tc>
          <w:tcPr>
            <w:tcW w:w="848" w:type="dxa"/>
          </w:tcPr>
          <w:p w:rsidR="002311A0" w:rsidRPr="00EB3F02" w:rsidRDefault="002311A0">
            <w:pPr>
              <w:pStyle w:val="ConsPlusNormal"/>
              <w:rPr>
                <w:rFonts w:ascii="Times New Roman" w:hAnsi="Times New Roman" w:cs="Times New Roman"/>
              </w:rPr>
            </w:pPr>
          </w:p>
        </w:tc>
        <w:tc>
          <w:tcPr>
            <w:tcW w:w="811" w:type="dxa"/>
          </w:tcPr>
          <w:p w:rsidR="002311A0" w:rsidRPr="00EB3F02" w:rsidRDefault="002311A0">
            <w:pPr>
              <w:pStyle w:val="ConsPlusNormal"/>
              <w:rPr>
                <w:rFonts w:ascii="Times New Roman" w:hAnsi="Times New Roman" w:cs="Times New Roman"/>
              </w:rPr>
            </w:pPr>
          </w:p>
        </w:tc>
        <w:tc>
          <w:tcPr>
            <w:tcW w:w="811" w:type="dxa"/>
          </w:tcPr>
          <w:p w:rsidR="002311A0" w:rsidRPr="00EB3F02" w:rsidRDefault="002311A0">
            <w:pPr>
              <w:pStyle w:val="ConsPlusNormal"/>
              <w:rPr>
                <w:rFonts w:ascii="Times New Roman" w:hAnsi="Times New Roman" w:cs="Times New Roman"/>
              </w:rPr>
            </w:pPr>
          </w:p>
        </w:tc>
        <w:tc>
          <w:tcPr>
            <w:tcW w:w="714" w:type="dxa"/>
          </w:tcPr>
          <w:p w:rsidR="002311A0" w:rsidRPr="00EB3F02" w:rsidRDefault="002311A0">
            <w:pPr>
              <w:pStyle w:val="ConsPlusNormal"/>
              <w:rPr>
                <w:rFonts w:ascii="Times New Roman" w:hAnsi="Times New Roman" w:cs="Times New Roman"/>
              </w:rPr>
            </w:pPr>
          </w:p>
        </w:tc>
      </w:tr>
      <w:tr w:rsidR="002311A0" w:rsidRPr="00EB3F02" w:rsidTr="000F1D49">
        <w:trPr>
          <w:trHeight w:val="267"/>
        </w:trPr>
        <w:tc>
          <w:tcPr>
            <w:tcW w:w="1488" w:type="dxa"/>
          </w:tcPr>
          <w:p w:rsidR="002311A0" w:rsidRPr="00EB3F02" w:rsidRDefault="002311A0">
            <w:pPr>
              <w:pStyle w:val="ConsPlusNormal"/>
              <w:rPr>
                <w:rFonts w:ascii="Times New Roman" w:hAnsi="Times New Roman" w:cs="Times New Roman"/>
              </w:rPr>
            </w:pPr>
          </w:p>
        </w:tc>
        <w:tc>
          <w:tcPr>
            <w:tcW w:w="653" w:type="dxa"/>
          </w:tcPr>
          <w:p w:rsidR="002311A0" w:rsidRPr="00EB3F02" w:rsidRDefault="002311A0">
            <w:pPr>
              <w:pStyle w:val="ConsPlusNormal"/>
              <w:rPr>
                <w:rFonts w:ascii="Times New Roman" w:hAnsi="Times New Roman" w:cs="Times New Roman"/>
              </w:rPr>
            </w:pPr>
          </w:p>
        </w:tc>
        <w:tc>
          <w:tcPr>
            <w:tcW w:w="1237" w:type="dxa"/>
          </w:tcPr>
          <w:p w:rsidR="002311A0" w:rsidRPr="00EB3F02" w:rsidRDefault="002311A0">
            <w:pPr>
              <w:pStyle w:val="ConsPlusNormal"/>
              <w:rPr>
                <w:rFonts w:ascii="Times New Roman" w:hAnsi="Times New Roman" w:cs="Times New Roman"/>
              </w:rPr>
            </w:pPr>
          </w:p>
        </w:tc>
        <w:tc>
          <w:tcPr>
            <w:tcW w:w="1248" w:type="dxa"/>
          </w:tcPr>
          <w:p w:rsidR="002311A0" w:rsidRPr="00EB3F02" w:rsidRDefault="002311A0">
            <w:pPr>
              <w:pStyle w:val="ConsPlusNormal"/>
              <w:rPr>
                <w:rFonts w:ascii="Times New Roman" w:hAnsi="Times New Roman" w:cs="Times New Roman"/>
              </w:rPr>
            </w:pPr>
          </w:p>
        </w:tc>
        <w:tc>
          <w:tcPr>
            <w:tcW w:w="1236" w:type="dxa"/>
            <w:gridSpan w:val="2"/>
          </w:tcPr>
          <w:p w:rsidR="002311A0" w:rsidRPr="00EB3F02" w:rsidRDefault="002311A0">
            <w:pPr>
              <w:pStyle w:val="ConsPlusNormal"/>
              <w:rPr>
                <w:rFonts w:ascii="Times New Roman" w:hAnsi="Times New Roman" w:cs="Times New Roman"/>
              </w:rPr>
            </w:pPr>
          </w:p>
        </w:tc>
        <w:tc>
          <w:tcPr>
            <w:tcW w:w="1576" w:type="dxa"/>
          </w:tcPr>
          <w:p w:rsidR="002311A0" w:rsidRPr="00EB3F02" w:rsidRDefault="002311A0">
            <w:pPr>
              <w:pStyle w:val="ConsPlusNormal"/>
              <w:rPr>
                <w:rFonts w:ascii="Times New Roman" w:hAnsi="Times New Roman" w:cs="Times New Roman"/>
              </w:rPr>
            </w:pPr>
          </w:p>
        </w:tc>
        <w:tc>
          <w:tcPr>
            <w:tcW w:w="1388" w:type="dxa"/>
          </w:tcPr>
          <w:p w:rsidR="002311A0" w:rsidRPr="00EB3F02" w:rsidRDefault="002311A0">
            <w:pPr>
              <w:pStyle w:val="ConsPlusNormal"/>
              <w:rPr>
                <w:rFonts w:ascii="Times New Roman" w:hAnsi="Times New Roman" w:cs="Times New Roman"/>
              </w:rPr>
            </w:pPr>
          </w:p>
        </w:tc>
        <w:tc>
          <w:tcPr>
            <w:tcW w:w="1291" w:type="dxa"/>
            <w:gridSpan w:val="2"/>
          </w:tcPr>
          <w:p w:rsidR="002311A0" w:rsidRPr="00EB3F02" w:rsidRDefault="002311A0">
            <w:pPr>
              <w:pStyle w:val="ConsPlusNormal"/>
              <w:rPr>
                <w:rFonts w:ascii="Times New Roman" w:hAnsi="Times New Roman" w:cs="Times New Roman"/>
              </w:rPr>
            </w:pPr>
          </w:p>
        </w:tc>
        <w:tc>
          <w:tcPr>
            <w:tcW w:w="1240" w:type="dxa"/>
          </w:tcPr>
          <w:p w:rsidR="002311A0" w:rsidRPr="00EB3F02" w:rsidRDefault="002311A0">
            <w:pPr>
              <w:pStyle w:val="ConsPlusNormal"/>
              <w:rPr>
                <w:rFonts w:ascii="Times New Roman" w:hAnsi="Times New Roman" w:cs="Times New Roman"/>
              </w:rPr>
            </w:pPr>
          </w:p>
        </w:tc>
        <w:tc>
          <w:tcPr>
            <w:tcW w:w="716" w:type="dxa"/>
          </w:tcPr>
          <w:p w:rsidR="002311A0" w:rsidRPr="00EB3F02" w:rsidRDefault="002311A0">
            <w:pPr>
              <w:pStyle w:val="ConsPlusNormal"/>
              <w:rPr>
                <w:rFonts w:ascii="Times New Roman" w:hAnsi="Times New Roman" w:cs="Times New Roman"/>
              </w:rPr>
            </w:pPr>
          </w:p>
        </w:tc>
        <w:tc>
          <w:tcPr>
            <w:tcW w:w="848" w:type="dxa"/>
          </w:tcPr>
          <w:p w:rsidR="002311A0" w:rsidRPr="00EB3F02" w:rsidRDefault="002311A0">
            <w:pPr>
              <w:pStyle w:val="ConsPlusNormal"/>
              <w:rPr>
                <w:rFonts w:ascii="Times New Roman" w:hAnsi="Times New Roman" w:cs="Times New Roman"/>
              </w:rPr>
            </w:pPr>
          </w:p>
        </w:tc>
        <w:tc>
          <w:tcPr>
            <w:tcW w:w="811" w:type="dxa"/>
          </w:tcPr>
          <w:p w:rsidR="002311A0" w:rsidRPr="00EB3F02" w:rsidRDefault="002311A0">
            <w:pPr>
              <w:pStyle w:val="ConsPlusNormal"/>
              <w:rPr>
                <w:rFonts w:ascii="Times New Roman" w:hAnsi="Times New Roman" w:cs="Times New Roman"/>
              </w:rPr>
            </w:pPr>
          </w:p>
        </w:tc>
        <w:tc>
          <w:tcPr>
            <w:tcW w:w="811" w:type="dxa"/>
          </w:tcPr>
          <w:p w:rsidR="002311A0" w:rsidRPr="00EB3F02" w:rsidRDefault="002311A0">
            <w:pPr>
              <w:pStyle w:val="ConsPlusNormal"/>
              <w:rPr>
                <w:rFonts w:ascii="Times New Roman" w:hAnsi="Times New Roman" w:cs="Times New Roman"/>
              </w:rPr>
            </w:pPr>
          </w:p>
        </w:tc>
        <w:tc>
          <w:tcPr>
            <w:tcW w:w="714" w:type="dxa"/>
          </w:tcPr>
          <w:p w:rsidR="002311A0" w:rsidRPr="00EB3F02" w:rsidRDefault="002311A0">
            <w:pPr>
              <w:pStyle w:val="ConsPlusNormal"/>
              <w:rPr>
                <w:rFonts w:ascii="Times New Roman" w:hAnsi="Times New Roman" w:cs="Times New Roman"/>
              </w:rPr>
            </w:pPr>
          </w:p>
        </w:tc>
      </w:tr>
      <w:tr w:rsidR="002311A0" w:rsidRPr="00EB3F02" w:rsidTr="000F1D49">
        <w:trPr>
          <w:trHeight w:val="267"/>
        </w:trPr>
        <w:tc>
          <w:tcPr>
            <w:tcW w:w="1488" w:type="dxa"/>
          </w:tcPr>
          <w:p w:rsidR="002311A0" w:rsidRPr="00EB3F02" w:rsidRDefault="002311A0">
            <w:pPr>
              <w:pStyle w:val="ConsPlusNormal"/>
              <w:rPr>
                <w:rFonts w:ascii="Times New Roman" w:hAnsi="Times New Roman" w:cs="Times New Roman"/>
              </w:rPr>
            </w:pPr>
          </w:p>
        </w:tc>
        <w:tc>
          <w:tcPr>
            <w:tcW w:w="653" w:type="dxa"/>
          </w:tcPr>
          <w:p w:rsidR="002311A0" w:rsidRPr="00EB3F02" w:rsidRDefault="002311A0">
            <w:pPr>
              <w:pStyle w:val="ConsPlusNormal"/>
              <w:rPr>
                <w:rFonts w:ascii="Times New Roman" w:hAnsi="Times New Roman" w:cs="Times New Roman"/>
              </w:rPr>
            </w:pPr>
          </w:p>
        </w:tc>
        <w:tc>
          <w:tcPr>
            <w:tcW w:w="1237" w:type="dxa"/>
          </w:tcPr>
          <w:p w:rsidR="002311A0" w:rsidRPr="00EB3F02" w:rsidRDefault="002311A0">
            <w:pPr>
              <w:pStyle w:val="ConsPlusNormal"/>
              <w:rPr>
                <w:rFonts w:ascii="Times New Roman" w:hAnsi="Times New Roman" w:cs="Times New Roman"/>
              </w:rPr>
            </w:pPr>
          </w:p>
        </w:tc>
        <w:tc>
          <w:tcPr>
            <w:tcW w:w="1248" w:type="dxa"/>
          </w:tcPr>
          <w:p w:rsidR="002311A0" w:rsidRPr="00EB3F02" w:rsidRDefault="002311A0">
            <w:pPr>
              <w:pStyle w:val="ConsPlusNormal"/>
              <w:rPr>
                <w:rFonts w:ascii="Times New Roman" w:hAnsi="Times New Roman" w:cs="Times New Roman"/>
              </w:rPr>
            </w:pPr>
          </w:p>
        </w:tc>
        <w:tc>
          <w:tcPr>
            <w:tcW w:w="1236" w:type="dxa"/>
            <w:gridSpan w:val="2"/>
          </w:tcPr>
          <w:p w:rsidR="002311A0" w:rsidRPr="00EB3F02" w:rsidRDefault="002311A0">
            <w:pPr>
              <w:pStyle w:val="ConsPlusNormal"/>
              <w:rPr>
                <w:rFonts w:ascii="Times New Roman" w:hAnsi="Times New Roman" w:cs="Times New Roman"/>
              </w:rPr>
            </w:pPr>
          </w:p>
        </w:tc>
        <w:tc>
          <w:tcPr>
            <w:tcW w:w="1576" w:type="dxa"/>
          </w:tcPr>
          <w:p w:rsidR="002311A0" w:rsidRPr="00EB3F02" w:rsidRDefault="002311A0">
            <w:pPr>
              <w:pStyle w:val="ConsPlusNormal"/>
              <w:rPr>
                <w:rFonts w:ascii="Times New Roman" w:hAnsi="Times New Roman" w:cs="Times New Roman"/>
              </w:rPr>
            </w:pPr>
          </w:p>
        </w:tc>
        <w:tc>
          <w:tcPr>
            <w:tcW w:w="1388" w:type="dxa"/>
          </w:tcPr>
          <w:p w:rsidR="002311A0" w:rsidRPr="00EB3F02" w:rsidRDefault="002311A0">
            <w:pPr>
              <w:pStyle w:val="ConsPlusNormal"/>
              <w:rPr>
                <w:rFonts w:ascii="Times New Roman" w:hAnsi="Times New Roman" w:cs="Times New Roman"/>
              </w:rPr>
            </w:pPr>
          </w:p>
        </w:tc>
        <w:tc>
          <w:tcPr>
            <w:tcW w:w="1291" w:type="dxa"/>
            <w:gridSpan w:val="2"/>
          </w:tcPr>
          <w:p w:rsidR="002311A0" w:rsidRPr="00EB3F02" w:rsidRDefault="002311A0">
            <w:pPr>
              <w:pStyle w:val="ConsPlusNormal"/>
              <w:rPr>
                <w:rFonts w:ascii="Times New Roman" w:hAnsi="Times New Roman" w:cs="Times New Roman"/>
              </w:rPr>
            </w:pPr>
          </w:p>
        </w:tc>
        <w:tc>
          <w:tcPr>
            <w:tcW w:w="1240" w:type="dxa"/>
          </w:tcPr>
          <w:p w:rsidR="002311A0" w:rsidRPr="00EB3F02" w:rsidRDefault="002311A0">
            <w:pPr>
              <w:pStyle w:val="ConsPlusNormal"/>
              <w:rPr>
                <w:rFonts w:ascii="Times New Roman" w:hAnsi="Times New Roman" w:cs="Times New Roman"/>
              </w:rPr>
            </w:pPr>
          </w:p>
        </w:tc>
        <w:tc>
          <w:tcPr>
            <w:tcW w:w="716" w:type="dxa"/>
          </w:tcPr>
          <w:p w:rsidR="002311A0" w:rsidRPr="00EB3F02" w:rsidRDefault="002311A0">
            <w:pPr>
              <w:pStyle w:val="ConsPlusNormal"/>
              <w:rPr>
                <w:rFonts w:ascii="Times New Roman" w:hAnsi="Times New Roman" w:cs="Times New Roman"/>
              </w:rPr>
            </w:pPr>
          </w:p>
        </w:tc>
        <w:tc>
          <w:tcPr>
            <w:tcW w:w="848" w:type="dxa"/>
          </w:tcPr>
          <w:p w:rsidR="002311A0" w:rsidRPr="00EB3F02" w:rsidRDefault="002311A0">
            <w:pPr>
              <w:pStyle w:val="ConsPlusNormal"/>
              <w:rPr>
                <w:rFonts w:ascii="Times New Roman" w:hAnsi="Times New Roman" w:cs="Times New Roman"/>
              </w:rPr>
            </w:pPr>
          </w:p>
        </w:tc>
        <w:tc>
          <w:tcPr>
            <w:tcW w:w="811" w:type="dxa"/>
          </w:tcPr>
          <w:p w:rsidR="002311A0" w:rsidRPr="00EB3F02" w:rsidRDefault="002311A0">
            <w:pPr>
              <w:pStyle w:val="ConsPlusNormal"/>
              <w:rPr>
                <w:rFonts w:ascii="Times New Roman" w:hAnsi="Times New Roman" w:cs="Times New Roman"/>
              </w:rPr>
            </w:pPr>
          </w:p>
        </w:tc>
        <w:tc>
          <w:tcPr>
            <w:tcW w:w="811" w:type="dxa"/>
          </w:tcPr>
          <w:p w:rsidR="002311A0" w:rsidRPr="00EB3F02" w:rsidRDefault="002311A0">
            <w:pPr>
              <w:pStyle w:val="ConsPlusNormal"/>
              <w:rPr>
                <w:rFonts w:ascii="Times New Roman" w:hAnsi="Times New Roman" w:cs="Times New Roman"/>
              </w:rPr>
            </w:pPr>
          </w:p>
        </w:tc>
        <w:tc>
          <w:tcPr>
            <w:tcW w:w="714" w:type="dxa"/>
          </w:tcPr>
          <w:p w:rsidR="002311A0" w:rsidRPr="00EB3F02" w:rsidRDefault="002311A0">
            <w:pPr>
              <w:pStyle w:val="ConsPlusNormal"/>
              <w:rPr>
                <w:rFonts w:ascii="Times New Roman" w:hAnsi="Times New Roman" w:cs="Times New Roman"/>
              </w:rPr>
            </w:pPr>
          </w:p>
        </w:tc>
      </w:tr>
      <w:tr w:rsidR="002311A0" w:rsidRPr="00EB3F02" w:rsidTr="000F1D49">
        <w:trPr>
          <w:trHeight w:val="267"/>
        </w:trPr>
        <w:tc>
          <w:tcPr>
            <w:tcW w:w="1488" w:type="dxa"/>
          </w:tcPr>
          <w:p w:rsidR="002311A0" w:rsidRPr="00EB3F02" w:rsidRDefault="002311A0">
            <w:pPr>
              <w:pStyle w:val="ConsPlusNormal"/>
              <w:rPr>
                <w:rFonts w:ascii="Times New Roman" w:hAnsi="Times New Roman" w:cs="Times New Roman"/>
              </w:rPr>
            </w:pPr>
          </w:p>
        </w:tc>
        <w:tc>
          <w:tcPr>
            <w:tcW w:w="653" w:type="dxa"/>
          </w:tcPr>
          <w:p w:rsidR="002311A0" w:rsidRPr="00EB3F02" w:rsidRDefault="002311A0">
            <w:pPr>
              <w:pStyle w:val="ConsPlusNormal"/>
              <w:rPr>
                <w:rFonts w:ascii="Times New Roman" w:hAnsi="Times New Roman" w:cs="Times New Roman"/>
              </w:rPr>
            </w:pPr>
          </w:p>
        </w:tc>
        <w:tc>
          <w:tcPr>
            <w:tcW w:w="1237" w:type="dxa"/>
          </w:tcPr>
          <w:p w:rsidR="002311A0" w:rsidRPr="00EB3F02" w:rsidRDefault="002311A0">
            <w:pPr>
              <w:pStyle w:val="ConsPlusNormal"/>
              <w:rPr>
                <w:rFonts w:ascii="Times New Roman" w:hAnsi="Times New Roman" w:cs="Times New Roman"/>
              </w:rPr>
            </w:pPr>
          </w:p>
        </w:tc>
        <w:tc>
          <w:tcPr>
            <w:tcW w:w="1248" w:type="dxa"/>
          </w:tcPr>
          <w:p w:rsidR="002311A0" w:rsidRPr="00EB3F02" w:rsidRDefault="002311A0">
            <w:pPr>
              <w:pStyle w:val="ConsPlusNormal"/>
              <w:rPr>
                <w:rFonts w:ascii="Times New Roman" w:hAnsi="Times New Roman" w:cs="Times New Roman"/>
              </w:rPr>
            </w:pPr>
          </w:p>
        </w:tc>
        <w:tc>
          <w:tcPr>
            <w:tcW w:w="1236" w:type="dxa"/>
            <w:gridSpan w:val="2"/>
          </w:tcPr>
          <w:p w:rsidR="002311A0" w:rsidRPr="00EB3F02" w:rsidRDefault="002311A0">
            <w:pPr>
              <w:pStyle w:val="ConsPlusNormal"/>
              <w:rPr>
                <w:rFonts w:ascii="Times New Roman" w:hAnsi="Times New Roman" w:cs="Times New Roman"/>
              </w:rPr>
            </w:pPr>
          </w:p>
        </w:tc>
        <w:tc>
          <w:tcPr>
            <w:tcW w:w="1576" w:type="dxa"/>
          </w:tcPr>
          <w:p w:rsidR="002311A0" w:rsidRPr="00EB3F02" w:rsidRDefault="002311A0">
            <w:pPr>
              <w:pStyle w:val="ConsPlusNormal"/>
              <w:rPr>
                <w:rFonts w:ascii="Times New Roman" w:hAnsi="Times New Roman" w:cs="Times New Roman"/>
              </w:rPr>
            </w:pPr>
          </w:p>
        </w:tc>
        <w:tc>
          <w:tcPr>
            <w:tcW w:w="1388" w:type="dxa"/>
          </w:tcPr>
          <w:p w:rsidR="002311A0" w:rsidRPr="00EB3F02" w:rsidRDefault="002311A0">
            <w:pPr>
              <w:pStyle w:val="ConsPlusNormal"/>
              <w:rPr>
                <w:rFonts w:ascii="Times New Roman" w:hAnsi="Times New Roman" w:cs="Times New Roman"/>
              </w:rPr>
            </w:pPr>
          </w:p>
        </w:tc>
        <w:tc>
          <w:tcPr>
            <w:tcW w:w="1291" w:type="dxa"/>
            <w:gridSpan w:val="2"/>
          </w:tcPr>
          <w:p w:rsidR="002311A0" w:rsidRPr="00EB3F02" w:rsidRDefault="002311A0">
            <w:pPr>
              <w:pStyle w:val="ConsPlusNormal"/>
              <w:rPr>
                <w:rFonts w:ascii="Times New Roman" w:hAnsi="Times New Roman" w:cs="Times New Roman"/>
              </w:rPr>
            </w:pPr>
          </w:p>
        </w:tc>
        <w:tc>
          <w:tcPr>
            <w:tcW w:w="1240" w:type="dxa"/>
          </w:tcPr>
          <w:p w:rsidR="002311A0" w:rsidRPr="00EB3F02" w:rsidRDefault="002311A0">
            <w:pPr>
              <w:pStyle w:val="ConsPlusNormal"/>
              <w:rPr>
                <w:rFonts w:ascii="Times New Roman" w:hAnsi="Times New Roman" w:cs="Times New Roman"/>
              </w:rPr>
            </w:pPr>
          </w:p>
        </w:tc>
        <w:tc>
          <w:tcPr>
            <w:tcW w:w="716" w:type="dxa"/>
          </w:tcPr>
          <w:p w:rsidR="002311A0" w:rsidRPr="00EB3F02" w:rsidRDefault="002311A0">
            <w:pPr>
              <w:pStyle w:val="ConsPlusNormal"/>
              <w:rPr>
                <w:rFonts w:ascii="Times New Roman" w:hAnsi="Times New Roman" w:cs="Times New Roman"/>
              </w:rPr>
            </w:pPr>
          </w:p>
        </w:tc>
        <w:tc>
          <w:tcPr>
            <w:tcW w:w="848" w:type="dxa"/>
          </w:tcPr>
          <w:p w:rsidR="002311A0" w:rsidRPr="00EB3F02" w:rsidRDefault="002311A0">
            <w:pPr>
              <w:pStyle w:val="ConsPlusNormal"/>
              <w:rPr>
                <w:rFonts w:ascii="Times New Roman" w:hAnsi="Times New Roman" w:cs="Times New Roman"/>
              </w:rPr>
            </w:pPr>
          </w:p>
        </w:tc>
        <w:tc>
          <w:tcPr>
            <w:tcW w:w="811" w:type="dxa"/>
          </w:tcPr>
          <w:p w:rsidR="002311A0" w:rsidRPr="00EB3F02" w:rsidRDefault="002311A0">
            <w:pPr>
              <w:pStyle w:val="ConsPlusNormal"/>
              <w:rPr>
                <w:rFonts w:ascii="Times New Roman" w:hAnsi="Times New Roman" w:cs="Times New Roman"/>
              </w:rPr>
            </w:pPr>
          </w:p>
        </w:tc>
        <w:tc>
          <w:tcPr>
            <w:tcW w:w="811" w:type="dxa"/>
          </w:tcPr>
          <w:p w:rsidR="002311A0" w:rsidRPr="00EB3F02" w:rsidRDefault="002311A0">
            <w:pPr>
              <w:pStyle w:val="ConsPlusNormal"/>
              <w:rPr>
                <w:rFonts w:ascii="Times New Roman" w:hAnsi="Times New Roman" w:cs="Times New Roman"/>
              </w:rPr>
            </w:pPr>
          </w:p>
        </w:tc>
        <w:tc>
          <w:tcPr>
            <w:tcW w:w="714" w:type="dxa"/>
          </w:tcPr>
          <w:p w:rsidR="002311A0" w:rsidRPr="00EB3F02" w:rsidRDefault="002311A0">
            <w:pPr>
              <w:pStyle w:val="ConsPlusNormal"/>
              <w:rPr>
                <w:rFonts w:ascii="Times New Roman" w:hAnsi="Times New Roman" w:cs="Times New Roman"/>
              </w:rPr>
            </w:pPr>
          </w:p>
        </w:tc>
      </w:tr>
      <w:tr w:rsidR="002311A0" w:rsidRPr="00EB3F02" w:rsidTr="000F1D49">
        <w:trPr>
          <w:trHeight w:val="267"/>
        </w:trPr>
        <w:tc>
          <w:tcPr>
            <w:tcW w:w="1488" w:type="dxa"/>
          </w:tcPr>
          <w:p w:rsidR="002311A0" w:rsidRPr="00EB3F02" w:rsidRDefault="002311A0">
            <w:pPr>
              <w:pStyle w:val="ConsPlusNormal"/>
              <w:rPr>
                <w:rFonts w:ascii="Times New Roman" w:hAnsi="Times New Roman" w:cs="Times New Roman"/>
              </w:rPr>
            </w:pPr>
          </w:p>
        </w:tc>
        <w:tc>
          <w:tcPr>
            <w:tcW w:w="653" w:type="dxa"/>
          </w:tcPr>
          <w:p w:rsidR="002311A0" w:rsidRPr="00EB3F02" w:rsidRDefault="002311A0">
            <w:pPr>
              <w:pStyle w:val="ConsPlusNormal"/>
              <w:rPr>
                <w:rFonts w:ascii="Times New Roman" w:hAnsi="Times New Roman" w:cs="Times New Roman"/>
              </w:rPr>
            </w:pPr>
          </w:p>
        </w:tc>
        <w:tc>
          <w:tcPr>
            <w:tcW w:w="1237" w:type="dxa"/>
          </w:tcPr>
          <w:p w:rsidR="002311A0" w:rsidRPr="00EB3F02" w:rsidRDefault="002311A0">
            <w:pPr>
              <w:pStyle w:val="ConsPlusNormal"/>
              <w:rPr>
                <w:rFonts w:ascii="Times New Roman" w:hAnsi="Times New Roman" w:cs="Times New Roman"/>
              </w:rPr>
            </w:pPr>
          </w:p>
        </w:tc>
        <w:tc>
          <w:tcPr>
            <w:tcW w:w="1248" w:type="dxa"/>
          </w:tcPr>
          <w:p w:rsidR="002311A0" w:rsidRPr="00EB3F02" w:rsidRDefault="002311A0">
            <w:pPr>
              <w:pStyle w:val="ConsPlusNormal"/>
              <w:rPr>
                <w:rFonts w:ascii="Times New Roman" w:hAnsi="Times New Roman" w:cs="Times New Roman"/>
              </w:rPr>
            </w:pPr>
          </w:p>
        </w:tc>
        <w:tc>
          <w:tcPr>
            <w:tcW w:w="1236" w:type="dxa"/>
            <w:gridSpan w:val="2"/>
          </w:tcPr>
          <w:p w:rsidR="002311A0" w:rsidRPr="00EB3F02" w:rsidRDefault="002311A0">
            <w:pPr>
              <w:pStyle w:val="ConsPlusNormal"/>
              <w:rPr>
                <w:rFonts w:ascii="Times New Roman" w:hAnsi="Times New Roman" w:cs="Times New Roman"/>
              </w:rPr>
            </w:pPr>
          </w:p>
        </w:tc>
        <w:tc>
          <w:tcPr>
            <w:tcW w:w="1576" w:type="dxa"/>
          </w:tcPr>
          <w:p w:rsidR="002311A0" w:rsidRPr="00EB3F02" w:rsidRDefault="002311A0">
            <w:pPr>
              <w:pStyle w:val="ConsPlusNormal"/>
              <w:rPr>
                <w:rFonts w:ascii="Times New Roman" w:hAnsi="Times New Roman" w:cs="Times New Roman"/>
              </w:rPr>
            </w:pPr>
          </w:p>
        </w:tc>
        <w:tc>
          <w:tcPr>
            <w:tcW w:w="1388" w:type="dxa"/>
          </w:tcPr>
          <w:p w:rsidR="002311A0" w:rsidRPr="00EB3F02" w:rsidRDefault="002311A0">
            <w:pPr>
              <w:pStyle w:val="ConsPlusNormal"/>
              <w:rPr>
                <w:rFonts w:ascii="Times New Roman" w:hAnsi="Times New Roman" w:cs="Times New Roman"/>
              </w:rPr>
            </w:pPr>
          </w:p>
        </w:tc>
        <w:tc>
          <w:tcPr>
            <w:tcW w:w="1291" w:type="dxa"/>
            <w:gridSpan w:val="2"/>
          </w:tcPr>
          <w:p w:rsidR="002311A0" w:rsidRPr="00EB3F02" w:rsidRDefault="002311A0">
            <w:pPr>
              <w:pStyle w:val="ConsPlusNormal"/>
              <w:rPr>
                <w:rFonts w:ascii="Times New Roman" w:hAnsi="Times New Roman" w:cs="Times New Roman"/>
              </w:rPr>
            </w:pPr>
          </w:p>
        </w:tc>
        <w:tc>
          <w:tcPr>
            <w:tcW w:w="1240" w:type="dxa"/>
          </w:tcPr>
          <w:p w:rsidR="002311A0" w:rsidRPr="00EB3F02" w:rsidRDefault="002311A0">
            <w:pPr>
              <w:pStyle w:val="ConsPlusNormal"/>
              <w:rPr>
                <w:rFonts w:ascii="Times New Roman" w:hAnsi="Times New Roman" w:cs="Times New Roman"/>
              </w:rPr>
            </w:pPr>
          </w:p>
        </w:tc>
        <w:tc>
          <w:tcPr>
            <w:tcW w:w="716" w:type="dxa"/>
          </w:tcPr>
          <w:p w:rsidR="002311A0" w:rsidRPr="00EB3F02" w:rsidRDefault="002311A0">
            <w:pPr>
              <w:pStyle w:val="ConsPlusNormal"/>
              <w:rPr>
                <w:rFonts w:ascii="Times New Roman" w:hAnsi="Times New Roman" w:cs="Times New Roman"/>
              </w:rPr>
            </w:pPr>
          </w:p>
        </w:tc>
        <w:tc>
          <w:tcPr>
            <w:tcW w:w="848" w:type="dxa"/>
          </w:tcPr>
          <w:p w:rsidR="002311A0" w:rsidRPr="00EB3F02" w:rsidRDefault="002311A0">
            <w:pPr>
              <w:pStyle w:val="ConsPlusNormal"/>
              <w:rPr>
                <w:rFonts w:ascii="Times New Roman" w:hAnsi="Times New Roman" w:cs="Times New Roman"/>
              </w:rPr>
            </w:pPr>
          </w:p>
        </w:tc>
        <w:tc>
          <w:tcPr>
            <w:tcW w:w="811" w:type="dxa"/>
          </w:tcPr>
          <w:p w:rsidR="002311A0" w:rsidRPr="00EB3F02" w:rsidRDefault="002311A0">
            <w:pPr>
              <w:pStyle w:val="ConsPlusNormal"/>
              <w:rPr>
                <w:rFonts w:ascii="Times New Roman" w:hAnsi="Times New Roman" w:cs="Times New Roman"/>
              </w:rPr>
            </w:pPr>
          </w:p>
        </w:tc>
        <w:tc>
          <w:tcPr>
            <w:tcW w:w="811" w:type="dxa"/>
          </w:tcPr>
          <w:p w:rsidR="002311A0" w:rsidRPr="00EB3F02" w:rsidRDefault="002311A0">
            <w:pPr>
              <w:pStyle w:val="ConsPlusNormal"/>
              <w:rPr>
                <w:rFonts w:ascii="Times New Roman" w:hAnsi="Times New Roman" w:cs="Times New Roman"/>
              </w:rPr>
            </w:pPr>
          </w:p>
        </w:tc>
        <w:tc>
          <w:tcPr>
            <w:tcW w:w="714" w:type="dxa"/>
          </w:tcPr>
          <w:p w:rsidR="002311A0" w:rsidRPr="00EB3F02" w:rsidRDefault="002311A0">
            <w:pPr>
              <w:pStyle w:val="ConsPlusNormal"/>
              <w:rPr>
                <w:rFonts w:ascii="Times New Roman" w:hAnsi="Times New Roman" w:cs="Times New Roman"/>
              </w:rPr>
            </w:pPr>
          </w:p>
        </w:tc>
      </w:tr>
      <w:tr w:rsidR="000F1D49" w:rsidRPr="00EB3F02" w:rsidTr="000F1D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7"/>
          <w:wAfter w:w="6059" w:type="dxa"/>
          <w:trHeight w:val="196"/>
        </w:trPr>
        <w:tc>
          <w:tcPr>
            <w:tcW w:w="4744" w:type="dxa"/>
            <w:gridSpan w:val="5"/>
            <w:tcBorders>
              <w:top w:val="nil"/>
              <w:left w:val="nil"/>
              <w:bottom w:val="nil"/>
              <w:right w:val="nil"/>
            </w:tcBorders>
          </w:tcPr>
          <w:p w:rsidR="000F1D49" w:rsidRPr="00EB3F02" w:rsidRDefault="000F1D49" w:rsidP="000F1D49">
            <w:pPr>
              <w:pStyle w:val="ConsPlusNormal"/>
              <w:jc w:val="center"/>
              <w:rPr>
                <w:rFonts w:ascii="Times New Roman" w:hAnsi="Times New Roman" w:cs="Times New Roman"/>
              </w:rPr>
            </w:pPr>
            <w:r w:rsidRPr="00EB3F02">
              <w:rPr>
                <w:rFonts w:ascii="Times New Roman" w:hAnsi="Times New Roman" w:cs="Times New Roman"/>
              </w:rPr>
              <w:t>Руководитель главного распорядителя средств (иное уполномоченное лицо)</w:t>
            </w:r>
          </w:p>
        </w:tc>
        <w:tc>
          <w:tcPr>
            <w:tcW w:w="4454" w:type="dxa"/>
            <w:gridSpan w:val="4"/>
            <w:tcBorders>
              <w:top w:val="nil"/>
              <w:left w:val="nil"/>
              <w:bottom w:val="single" w:sz="4" w:space="0" w:color="auto"/>
              <w:right w:val="nil"/>
            </w:tcBorders>
            <w:vAlign w:val="bottom"/>
          </w:tcPr>
          <w:p w:rsidR="000F1D49" w:rsidRPr="00EB3F02" w:rsidRDefault="000F1D49" w:rsidP="000F1D49">
            <w:pPr>
              <w:pStyle w:val="ConsPlusNormal"/>
              <w:rPr>
                <w:rFonts w:ascii="Times New Roman" w:hAnsi="Times New Roman" w:cs="Times New Roman"/>
              </w:rPr>
            </w:pPr>
          </w:p>
        </w:tc>
      </w:tr>
    </w:tbl>
    <w:p w:rsidR="002311A0" w:rsidRPr="00EB3F02" w:rsidRDefault="002311A0">
      <w:pPr>
        <w:rPr>
          <w:rFonts w:ascii="Times New Roman" w:hAnsi="Times New Roman" w:cs="Times New Roman"/>
        </w:rPr>
        <w:sectPr w:rsidR="002311A0" w:rsidRPr="00EB3F02" w:rsidSect="000F1D49">
          <w:pgSz w:w="16838" w:h="11905" w:orient="landscape"/>
          <w:pgMar w:top="851" w:right="1134" w:bottom="850" w:left="1134" w:header="0" w:footer="0" w:gutter="0"/>
          <w:cols w:space="720"/>
        </w:sectPr>
      </w:pPr>
    </w:p>
    <w:p w:rsidR="007A1C07" w:rsidRDefault="007A1C07">
      <w:pPr>
        <w:pStyle w:val="ConsPlusNormal"/>
        <w:jc w:val="right"/>
        <w:outlineLvl w:val="1"/>
      </w:pPr>
    </w:p>
    <w:p w:rsidR="002311A0" w:rsidRPr="00EB3F02" w:rsidRDefault="002311A0" w:rsidP="000F1D49">
      <w:pPr>
        <w:pStyle w:val="ConsPlusNormal"/>
        <w:ind w:left="5245"/>
        <w:jc w:val="center"/>
        <w:outlineLvl w:val="1"/>
        <w:rPr>
          <w:rFonts w:ascii="Times New Roman" w:hAnsi="Times New Roman" w:cs="Times New Roman"/>
        </w:rPr>
      </w:pPr>
      <w:r w:rsidRPr="00EB3F02">
        <w:rPr>
          <w:rFonts w:ascii="Times New Roman" w:hAnsi="Times New Roman" w:cs="Times New Roman"/>
        </w:rPr>
        <w:t>Приложение 3</w:t>
      </w:r>
    </w:p>
    <w:p w:rsidR="002311A0" w:rsidRPr="00EB3F02" w:rsidRDefault="002311A0" w:rsidP="000F1D49">
      <w:pPr>
        <w:pStyle w:val="ConsPlusNormal"/>
        <w:ind w:left="5245"/>
        <w:jc w:val="center"/>
        <w:rPr>
          <w:rFonts w:ascii="Times New Roman" w:hAnsi="Times New Roman" w:cs="Times New Roman"/>
        </w:rPr>
      </w:pPr>
      <w:r w:rsidRPr="00EB3F02">
        <w:rPr>
          <w:rFonts w:ascii="Times New Roman" w:hAnsi="Times New Roman" w:cs="Times New Roman"/>
        </w:rPr>
        <w:t>к Порядку</w:t>
      </w:r>
    </w:p>
    <w:p w:rsidR="002311A0" w:rsidRPr="00EB3F02" w:rsidRDefault="002311A0" w:rsidP="000F1D49">
      <w:pPr>
        <w:pStyle w:val="ConsPlusNormal"/>
        <w:ind w:left="5245"/>
        <w:jc w:val="center"/>
        <w:rPr>
          <w:rFonts w:ascii="Times New Roman" w:hAnsi="Times New Roman" w:cs="Times New Roman"/>
        </w:rPr>
      </w:pPr>
      <w:r w:rsidRPr="00EB3F02">
        <w:rPr>
          <w:rFonts w:ascii="Times New Roman" w:hAnsi="Times New Roman" w:cs="Times New Roman"/>
        </w:rPr>
        <w:t>открытия и ведения лицевых счетов</w:t>
      </w:r>
    </w:p>
    <w:p w:rsidR="009B4412" w:rsidRPr="00EB3F02" w:rsidRDefault="002311A0" w:rsidP="000F1D49">
      <w:pPr>
        <w:pStyle w:val="ConsPlusNormal"/>
        <w:ind w:left="5245"/>
        <w:jc w:val="center"/>
        <w:rPr>
          <w:rFonts w:ascii="Times New Roman" w:hAnsi="Times New Roman" w:cs="Times New Roman"/>
        </w:rPr>
      </w:pPr>
      <w:r w:rsidRPr="00EB3F02">
        <w:rPr>
          <w:rFonts w:ascii="Times New Roman" w:hAnsi="Times New Roman" w:cs="Times New Roman"/>
        </w:rPr>
        <w:t xml:space="preserve">в </w:t>
      </w:r>
      <w:r w:rsidR="007A1C07" w:rsidRPr="00EB3F02">
        <w:rPr>
          <w:rFonts w:ascii="Times New Roman" w:hAnsi="Times New Roman" w:cs="Times New Roman"/>
        </w:rPr>
        <w:t xml:space="preserve"> </w:t>
      </w:r>
      <w:r w:rsidRPr="00EB3F02">
        <w:rPr>
          <w:rFonts w:ascii="Times New Roman" w:hAnsi="Times New Roman" w:cs="Times New Roman"/>
        </w:rPr>
        <w:t>управлени</w:t>
      </w:r>
      <w:r w:rsidR="007A1C07" w:rsidRPr="00EB3F02">
        <w:rPr>
          <w:rFonts w:ascii="Times New Roman" w:hAnsi="Times New Roman" w:cs="Times New Roman"/>
        </w:rPr>
        <w:t xml:space="preserve">и </w:t>
      </w:r>
      <w:r w:rsidR="009B4412" w:rsidRPr="00EB3F02">
        <w:rPr>
          <w:rFonts w:ascii="Times New Roman" w:hAnsi="Times New Roman" w:cs="Times New Roman"/>
        </w:rPr>
        <w:t xml:space="preserve"> </w:t>
      </w:r>
      <w:r w:rsidRPr="00EB3F02">
        <w:rPr>
          <w:rFonts w:ascii="Times New Roman" w:hAnsi="Times New Roman" w:cs="Times New Roman"/>
        </w:rPr>
        <w:t>финансами</w:t>
      </w:r>
    </w:p>
    <w:p w:rsidR="007A1C07" w:rsidRPr="00EB3F02" w:rsidRDefault="007A1C07" w:rsidP="000F1D49">
      <w:pPr>
        <w:pStyle w:val="ConsPlusNormal"/>
        <w:ind w:left="5245"/>
        <w:jc w:val="center"/>
        <w:rPr>
          <w:rFonts w:ascii="Times New Roman" w:hAnsi="Times New Roman" w:cs="Times New Roman"/>
        </w:rPr>
      </w:pPr>
      <w:r w:rsidRPr="00EB3F02">
        <w:rPr>
          <w:rFonts w:ascii="Times New Roman" w:hAnsi="Times New Roman" w:cs="Times New Roman"/>
        </w:rPr>
        <w:t>администрации</w:t>
      </w:r>
      <w:r w:rsidR="009B4412" w:rsidRPr="00EB3F02">
        <w:rPr>
          <w:rFonts w:ascii="Times New Roman" w:hAnsi="Times New Roman" w:cs="Times New Roman"/>
        </w:rPr>
        <w:t xml:space="preserve"> </w:t>
      </w:r>
      <w:r w:rsidRPr="00EB3F02">
        <w:rPr>
          <w:rFonts w:ascii="Times New Roman" w:hAnsi="Times New Roman" w:cs="Times New Roman"/>
        </w:rPr>
        <w:t xml:space="preserve"> городского округа  </w:t>
      </w:r>
      <w:proofErr w:type="spellStart"/>
      <w:r w:rsidRPr="00EB3F02">
        <w:rPr>
          <w:rFonts w:ascii="Times New Roman" w:hAnsi="Times New Roman" w:cs="Times New Roman"/>
        </w:rPr>
        <w:t>Кинель</w:t>
      </w:r>
      <w:proofErr w:type="spellEnd"/>
    </w:p>
    <w:p w:rsidR="002311A0" w:rsidRPr="00EB3F02" w:rsidRDefault="002311A0" w:rsidP="000F1D49">
      <w:pPr>
        <w:pStyle w:val="ConsPlusNormal"/>
        <w:ind w:left="5245"/>
        <w:jc w:val="center"/>
        <w:rPr>
          <w:rFonts w:ascii="Times New Roman" w:hAnsi="Times New Roman" w:cs="Times New Roman"/>
        </w:rPr>
      </w:pPr>
      <w:r w:rsidRPr="00EB3F02">
        <w:rPr>
          <w:rFonts w:ascii="Times New Roman" w:hAnsi="Times New Roman" w:cs="Times New Roman"/>
        </w:rPr>
        <w:t>Самарской области</w:t>
      </w:r>
    </w:p>
    <w:p w:rsidR="002311A0" w:rsidRPr="00EB3F02"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1873"/>
        <w:gridCol w:w="1274"/>
        <w:gridCol w:w="340"/>
        <w:gridCol w:w="1587"/>
        <w:gridCol w:w="449"/>
        <w:gridCol w:w="3524"/>
      </w:tblGrid>
      <w:tr w:rsidR="002311A0" w:rsidRPr="00EB3F02">
        <w:tc>
          <w:tcPr>
            <w:tcW w:w="9047" w:type="dxa"/>
            <w:gridSpan w:val="6"/>
            <w:tcBorders>
              <w:top w:val="nil"/>
              <w:left w:val="nil"/>
              <w:bottom w:val="nil"/>
              <w:right w:val="nil"/>
            </w:tcBorders>
          </w:tcPr>
          <w:p w:rsidR="002311A0" w:rsidRPr="00EB3F02" w:rsidRDefault="002311A0">
            <w:pPr>
              <w:pStyle w:val="ConsPlusNormal"/>
              <w:jc w:val="center"/>
              <w:rPr>
                <w:rFonts w:ascii="Times New Roman" w:hAnsi="Times New Roman" w:cs="Times New Roman"/>
              </w:rPr>
            </w:pPr>
            <w:bookmarkStart w:id="28" w:name="P576"/>
            <w:bookmarkEnd w:id="28"/>
            <w:r w:rsidRPr="00EB3F02">
              <w:rPr>
                <w:rFonts w:ascii="Times New Roman" w:hAnsi="Times New Roman" w:cs="Times New Roman"/>
              </w:rPr>
              <w:t>Заявление</w:t>
            </w:r>
          </w:p>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на открытие лицевого счета</w:t>
            </w:r>
          </w:p>
          <w:p w:rsidR="002311A0" w:rsidRPr="00EB3F02" w:rsidRDefault="002311A0" w:rsidP="007A1C07">
            <w:pPr>
              <w:pStyle w:val="ConsPlusNormal"/>
              <w:jc w:val="center"/>
              <w:rPr>
                <w:rFonts w:ascii="Times New Roman" w:hAnsi="Times New Roman" w:cs="Times New Roman"/>
              </w:rPr>
            </w:pPr>
            <w:r w:rsidRPr="00EB3F02">
              <w:rPr>
                <w:rFonts w:ascii="Times New Roman" w:hAnsi="Times New Roman" w:cs="Times New Roman"/>
              </w:rPr>
              <w:t>в управлени</w:t>
            </w:r>
            <w:r w:rsidR="007A1C07" w:rsidRPr="00EB3F02">
              <w:rPr>
                <w:rFonts w:ascii="Times New Roman" w:hAnsi="Times New Roman" w:cs="Times New Roman"/>
              </w:rPr>
              <w:t>и</w:t>
            </w:r>
            <w:r w:rsidRPr="00EB3F02">
              <w:rPr>
                <w:rFonts w:ascii="Times New Roman" w:hAnsi="Times New Roman" w:cs="Times New Roman"/>
              </w:rPr>
              <w:t xml:space="preserve"> финансами</w:t>
            </w:r>
            <w:r w:rsidR="007A1C07" w:rsidRPr="00EB3F02">
              <w:rPr>
                <w:rFonts w:ascii="Times New Roman" w:hAnsi="Times New Roman" w:cs="Times New Roman"/>
              </w:rPr>
              <w:t xml:space="preserve"> администрации городского округа </w:t>
            </w:r>
            <w:proofErr w:type="spellStart"/>
            <w:r w:rsidR="007A1C07" w:rsidRPr="00EB3F02">
              <w:rPr>
                <w:rFonts w:ascii="Times New Roman" w:hAnsi="Times New Roman" w:cs="Times New Roman"/>
              </w:rPr>
              <w:t>Кинель</w:t>
            </w:r>
            <w:proofErr w:type="spellEnd"/>
            <w:r w:rsidRPr="00EB3F02">
              <w:rPr>
                <w:rFonts w:ascii="Times New Roman" w:hAnsi="Times New Roman" w:cs="Times New Roman"/>
              </w:rPr>
              <w:t xml:space="preserve"> Самарской области </w:t>
            </w:r>
            <w:hyperlink w:anchor="P673" w:history="1">
              <w:r w:rsidRPr="00EB3F02">
                <w:rPr>
                  <w:rFonts w:ascii="Times New Roman" w:hAnsi="Times New Roman" w:cs="Times New Roman"/>
                  <w:color w:val="0000FF"/>
                </w:rPr>
                <w:t>&lt;*&gt;</w:t>
              </w:r>
            </w:hyperlink>
          </w:p>
        </w:tc>
      </w:tr>
      <w:tr w:rsidR="002311A0" w:rsidRPr="00EB3F02">
        <w:tc>
          <w:tcPr>
            <w:tcW w:w="9047" w:type="dxa"/>
            <w:gridSpan w:val="6"/>
            <w:tcBorders>
              <w:top w:val="nil"/>
              <w:left w:val="nil"/>
              <w:bottom w:val="single" w:sz="4" w:space="0" w:color="auto"/>
              <w:right w:val="nil"/>
            </w:tcBorders>
          </w:tcPr>
          <w:p w:rsidR="002311A0" w:rsidRPr="00EB3F02" w:rsidRDefault="002311A0">
            <w:pPr>
              <w:pStyle w:val="ConsPlusNormal"/>
              <w:rPr>
                <w:rFonts w:ascii="Times New Roman" w:hAnsi="Times New Roman" w:cs="Times New Roman"/>
              </w:rPr>
            </w:pPr>
          </w:p>
        </w:tc>
      </w:tr>
      <w:tr w:rsidR="002311A0" w:rsidRPr="00EB3F02">
        <w:tc>
          <w:tcPr>
            <w:tcW w:w="9047" w:type="dxa"/>
            <w:gridSpan w:val="6"/>
            <w:tcBorders>
              <w:top w:val="single" w:sz="4" w:space="0" w:color="auto"/>
              <w:left w:val="nil"/>
              <w:bottom w:val="nil"/>
              <w:right w:val="nil"/>
            </w:tcBorders>
          </w:tcPr>
          <w:p w:rsidR="002311A0" w:rsidRPr="00EB3F02" w:rsidRDefault="002311A0">
            <w:pPr>
              <w:pStyle w:val="ConsPlusNormal"/>
              <w:jc w:val="both"/>
              <w:rPr>
                <w:rFonts w:ascii="Times New Roman" w:hAnsi="Times New Roman" w:cs="Times New Roman"/>
              </w:rPr>
            </w:pPr>
            <w:r w:rsidRPr="00EB3F02">
              <w:rPr>
                <w:rFonts w:ascii="Times New Roman" w:hAnsi="Times New Roman" w:cs="Times New Roman"/>
              </w:rPr>
              <w:t>наименование клиента</w:t>
            </w:r>
          </w:p>
        </w:tc>
      </w:tr>
      <w:tr w:rsidR="002311A0" w:rsidRPr="00EB3F02">
        <w:tc>
          <w:tcPr>
            <w:tcW w:w="9047" w:type="dxa"/>
            <w:gridSpan w:val="6"/>
            <w:tcBorders>
              <w:top w:val="nil"/>
              <w:left w:val="nil"/>
              <w:bottom w:val="single" w:sz="4" w:space="0" w:color="auto"/>
              <w:right w:val="nil"/>
            </w:tcBorders>
          </w:tcPr>
          <w:p w:rsidR="002311A0" w:rsidRPr="00EB3F02" w:rsidRDefault="002311A0">
            <w:pPr>
              <w:pStyle w:val="ConsPlusNormal"/>
              <w:rPr>
                <w:rFonts w:ascii="Times New Roman" w:hAnsi="Times New Roman" w:cs="Times New Roman"/>
              </w:rPr>
            </w:pPr>
          </w:p>
        </w:tc>
      </w:tr>
      <w:tr w:rsidR="002311A0" w:rsidRPr="00EB3F02">
        <w:tc>
          <w:tcPr>
            <w:tcW w:w="9047" w:type="dxa"/>
            <w:gridSpan w:val="6"/>
            <w:tcBorders>
              <w:top w:val="single" w:sz="4" w:space="0" w:color="auto"/>
              <w:left w:val="nil"/>
              <w:bottom w:val="nil"/>
              <w:right w:val="nil"/>
            </w:tcBorders>
          </w:tcPr>
          <w:p w:rsidR="002311A0" w:rsidRPr="00EB3F02" w:rsidRDefault="002311A0">
            <w:pPr>
              <w:pStyle w:val="ConsPlusNormal"/>
              <w:jc w:val="both"/>
              <w:rPr>
                <w:rFonts w:ascii="Times New Roman" w:hAnsi="Times New Roman" w:cs="Times New Roman"/>
              </w:rPr>
            </w:pPr>
            <w:r w:rsidRPr="00EB3F02">
              <w:rPr>
                <w:rFonts w:ascii="Times New Roman" w:hAnsi="Times New Roman" w:cs="Times New Roman"/>
              </w:rPr>
              <w:t>ИНН, КПП клиента</w:t>
            </w:r>
          </w:p>
        </w:tc>
      </w:tr>
      <w:tr w:rsidR="002311A0" w:rsidRPr="00EB3F02">
        <w:tc>
          <w:tcPr>
            <w:tcW w:w="9047" w:type="dxa"/>
            <w:gridSpan w:val="6"/>
            <w:tcBorders>
              <w:top w:val="nil"/>
              <w:left w:val="nil"/>
              <w:bottom w:val="single" w:sz="4" w:space="0" w:color="auto"/>
              <w:right w:val="nil"/>
            </w:tcBorders>
          </w:tcPr>
          <w:p w:rsidR="002311A0" w:rsidRPr="00EB3F02" w:rsidRDefault="002311A0">
            <w:pPr>
              <w:pStyle w:val="ConsPlusNormal"/>
              <w:rPr>
                <w:rFonts w:ascii="Times New Roman" w:hAnsi="Times New Roman" w:cs="Times New Roman"/>
              </w:rPr>
            </w:pPr>
          </w:p>
        </w:tc>
      </w:tr>
      <w:tr w:rsidR="002311A0" w:rsidRPr="00EB3F02">
        <w:tc>
          <w:tcPr>
            <w:tcW w:w="9047" w:type="dxa"/>
            <w:gridSpan w:val="6"/>
            <w:tcBorders>
              <w:top w:val="single" w:sz="4" w:space="0" w:color="auto"/>
              <w:left w:val="nil"/>
              <w:bottom w:val="nil"/>
              <w:right w:val="nil"/>
            </w:tcBorders>
          </w:tcPr>
          <w:p w:rsidR="002311A0" w:rsidRPr="00EB3F02" w:rsidRDefault="002311A0">
            <w:pPr>
              <w:pStyle w:val="ConsPlusNormal"/>
              <w:jc w:val="both"/>
              <w:rPr>
                <w:rFonts w:ascii="Times New Roman" w:hAnsi="Times New Roman" w:cs="Times New Roman"/>
              </w:rPr>
            </w:pPr>
            <w:r w:rsidRPr="00EB3F02">
              <w:rPr>
                <w:rFonts w:ascii="Times New Roman" w:hAnsi="Times New Roman" w:cs="Times New Roman"/>
              </w:rPr>
              <w:t>наименование главного распорядителя средств, распорядителя средств, органа исполнительной власти</w:t>
            </w:r>
            <w:r w:rsidR="00BE0E5D" w:rsidRPr="00EB3F02">
              <w:rPr>
                <w:rFonts w:ascii="Times New Roman" w:hAnsi="Times New Roman" w:cs="Times New Roman"/>
              </w:rPr>
              <w:t xml:space="preserve"> городского округа </w:t>
            </w:r>
            <w:proofErr w:type="spellStart"/>
            <w:r w:rsidR="00BE0E5D" w:rsidRPr="00EB3F02">
              <w:rPr>
                <w:rFonts w:ascii="Times New Roman" w:hAnsi="Times New Roman" w:cs="Times New Roman"/>
              </w:rPr>
              <w:t>Кинель</w:t>
            </w:r>
            <w:proofErr w:type="spellEnd"/>
            <w:r w:rsidRPr="00EB3F02">
              <w:rPr>
                <w:rFonts w:ascii="Times New Roman" w:hAnsi="Times New Roman" w:cs="Times New Roman"/>
              </w:rPr>
              <w:t xml:space="preserve"> Самарской области, осуществляющего функции и полномочия учредителя или собственника имущества (либо к подведомственности которого относятся соответствующие расходы)</w:t>
            </w:r>
          </w:p>
        </w:tc>
      </w:tr>
      <w:tr w:rsidR="002311A0" w:rsidRPr="00EB3F02">
        <w:tc>
          <w:tcPr>
            <w:tcW w:w="9047" w:type="dxa"/>
            <w:gridSpan w:val="6"/>
            <w:tcBorders>
              <w:top w:val="nil"/>
              <w:left w:val="nil"/>
              <w:bottom w:val="single" w:sz="4" w:space="0" w:color="auto"/>
              <w:right w:val="nil"/>
            </w:tcBorders>
          </w:tcPr>
          <w:p w:rsidR="002311A0" w:rsidRPr="00EB3F02" w:rsidRDefault="002311A0">
            <w:pPr>
              <w:pStyle w:val="ConsPlusNormal"/>
              <w:rPr>
                <w:rFonts w:ascii="Times New Roman" w:hAnsi="Times New Roman" w:cs="Times New Roman"/>
              </w:rPr>
            </w:pPr>
          </w:p>
        </w:tc>
      </w:tr>
      <w:tr w:rsidR="002311A0" w:rsidRPr="00EB3F02">
        <w:tc>
          <w:tcPr>
            <w:tcW w:w="9047" w:type="dxa"/>
            <w:gridSpan w:val="6"/>
            <w:tcBorders>
              <w:top w:val="single" w:sz="4" w:space="0" w:color="auto"/>
              <w:left w:val="nil"/>
              <w:bottom w:val="nil"/>
              <w:right w:val="nil"/>
            </w:tcBorders>
          </w:tcPr>
          <w:p w:rsidR="002311A0" w:rsidRPr="00EB3F02" w:rsidRDefault="002311A0" w:rsidP="00BE0E5D">
            <w:pPr>
              <w:pStyle w:val="ConsPlusNormal"/>
              <w:jc w:val="both"/>
              <w:rPr>
                <w:rFonts w:ascii="Times New Roman" w:hAnsi="Times New Roman" w:cs="Times New Roman"/>
              </w:rPr>
            </w:pPr>
            <w:r w:rsidRPr="00EB3F02">
              <w:rPr>
                <w:rFonts w:ascii="Times New Roman" w:hAnsi="Times New Roman" w:cs="Times New Roman"/>
              </w:rPr>
              <w:t>ИНН, КПП главного распорядителя средств, распорядителя средств, органа исполнительной власти</w:t>
            </w:r>
            <w:r w:rsidR="00BE0E5D" w:rsidRPr="00EB3F02">
              <w:rPr>
                <w:rFonts w:ascii="Times New Roman" w:hAnsi="Times New Roman" w:cs="Times New Roman"/>
              </w:rPr>
              <w:t xml:space="preserve"> городского округа </w:t>
            </w:r>
            <w:proofErr w:type="spellStart"/>
            <w:r w:rsidR="00BE0E5D" w:rsidRPr="00EB3F02">
              <w:rPr>
                <w:rFonts w:ascii="Times New Roman" w:hAnsi="Times New Roman" w:cs="Times New Roman"/>
              </w:rPr>
              <w:t>Кинель</w:t>
            </w:r>
            <w:proofErr w:type="spellEnd"/>
            <w:r w:rsidR="00BE0E5D" w:rsidRPr="00EB3F02">
              <w:rPr>
                <w:rFonts w:ascii="Times New Roman" w:hAnsi="Times New Roman" w:cs="Times New Roman"/>
              </w:rPr>
              <w:t xml:space="preserve"> </w:t>
            </w:r>
            <w:r w:rsidRPr="00EB3F02">
              <w:rPr>
                <w:rFonts w:ascii="Times New Roman" w:hAnsi="Times New Roman" w:cs="Times New Roman"/>
              </w:rPr>
              <w:t>Самарской области, осуществляющего функции и полномочия учредителя или собственника имущества (либо к подведомственности которого относятся соответствующие расходы)</w:t>
            </w:r>
          </w:p>
        </w:tc>
      </w:tr>
      <w:tr w:rsidR="002311A0" w:rsidRPr="00EB3F02">
        <w:tc>
          <w:tcPr>
            <w:tcW w:w="9047" w:type="dxa"/>
            <w:gridSpan w:val="6"/>
            <w:tcBorders>
              <w:top w:val="nil"/>
              <w:left w:val="nil"/>
              <w:bottom w:val="nil"/>
              <w:right w:val="nil"/>
            </w:tcBorders>
          </w:tcPr>
          <w:p w:rsidR="002311A0" w:rsidRPr="00EB3F02" w:rsidRDefault="002311A0">
            <w:pPr>
              <w:pStyle w:val="ConsPlusNormal"/>
              <w:rPr>
                <w:rFonts w:ascii="Times New Roman" w:hAnsi="Times New Roman" w:cs="Times New Roman"/>
              </w:rPr>
            </w:pPr>
          </w:p>
        </w:tc>
      </w:tr>
      <w:tr w:rsidR="002311A0" w:rsidRPr="00EB3F02">
        <w:tc>
          <w:tcPr>
            <w:tcW w:w="9047" w:type="dxa"/>
            <w:gridSpan w:val="6"/>
            <w:tcBorders>
              <w:top w:val="nil"/>
              <w:left w:val="nil"/>
              <w:bottom w:val="nil"/>
              <w:right w:val="nil"/>
            </w:tcBorders>
          </w:tcPr>
          <w:p w:rsidR="002311A0" w:rsidRPr="00EB3F02" w:rsidRDefault="002311A0">
            <w:pPr>
              <w:pStyle w:val="ConsPlusNormal"/>
              <w:jc w:val="both"/>
              <w:rPr>
                <w:rFonts w:ascii="Times New Roman" w:hAnsi="Times New Roman" w:cs="Times New Roman"/>
              </w:rPr>
            </w:pPr>
            <w:r w:rsidRPr="00EB3F02">
              <w:rPr>
                <w:rFonts w:ascii="Times New Roman" w:hAnsi="Times New Roman" w:cs="Times New Roman"/>
              </w:rPr>
              <w:t>Юридический адрес клиента:</w:t>
            </w:r>
          </w:p>
        </w:tc>
      </w:tr>
      <w:tr w:rsidR="002311A0" w:rsidRPr="00EB3F02">
        <w:tc>
          <w:tcPr>
            <w:tcW w:w="9047" w:type="dxa"/>
            <w:gridSpan w:val="6"/>
            <w:tcBorders>
              <w:top w:val="nil"/>
              <w:left w:val="nil"/>
              <w:bottom w:val="single" w:sz="4" w:space="0" w:color="auto"/>
              <w:right w:val="nil"/>
            </w:tcBorders>
          </w:tcPr>
          <w:p w:rsidR="002311A0" w:rsidRPr="00EB3F02" w:rsidRDefault="002311A0">
            <w:pPr>
              <w:pStyle w:val="ConsPlusNormal"/>
              <w:rPr>
                <w:rFonts w:ascii="Times New Roman" w:hAnsi="Times New Roman" w:cs="Times New Roman"/>
              </w:rPr>
            </w:pPr>
          </w:p>
        </w:tc>
      </w:tr>
      <w:tr w:rsidR="002311A0" w:rsidRPr="00EB3F02">
        <w:tblPrEx>
          <w:tblBorders>
            <w:insideH w:val="single" w:sz="4" w:space="0" w:color="auto"/>
          </w:tblBorders>
        </w:tblPrEx>
        <w:tc>
          <w:tcPr>
            <w:tcW w:w="9047" w:type="dxa"/>
            <w:gridSpan w:val="6"/>
            <w:tcBorders>
              <w:top w:val="single" w:sz="4" w:space="0" w:color="auto"/>
              <w:left w:val="nil"/>
              <w:bottom w:val="single" w:sz="4" w:space="0" w:color="auto"/>
              <w:right w:val="nil"/>
            </w:tcBorders>
          </w:tcPr>
          <w:p w:rsidR="002311A0" w:rsidRPr="00EB3F02" w:rsidRDefault="002311A0">
            <w:pPr>
              <w:pStyle w:val="ConsPlusNormal"/>
              <w:rPr>
                <w:rFonts w:ascii="Times New Roman" w:hAnsi="Times New Roman" w:cs="Times New Roman"/>
              </w:rPr>
            </w:pPr>
          </w:p>
        </w:tc>
      </w:tr>
      <w:tr w:rsidR="002311A0" w:rsidRPr="00EB3F02">
        <w:tblPrEx>
          <w:tblBorders>
            <w:insideH w:val="single" w:sz="4" w:space="0" w:color="auto"/>
          </w:tblBorders>
        </w:tblPrEx>
        <w:tc>
          <w:tcPr>
            <w:tcW w:w="3487" w:type="dxa"/>
            <w:gridSpan w:val="3"/>
            <w:tcBorders>
              <w:top w:val="single" w:sz="4" w:space="0" w:color="auto"/>
              <w:left w:val="nil"/>
              <w:bottom w:val="nil"/>
              <w:right w:val="nil"/>
            </w:tcBorders>
          </w:tcPr>
          <w:p w:rsidR="002311A0" w:rsidRPr="00EB3F02" w:rsidRDefault="002311A0">
            <w:pPr>
              <w:pStyle w:val="ConsPlusNormal"/>
              <w:jc w:val="both"/>
              <w:rPr>
                <w:rFonts w:ascii="Times New Roman" w:hAnsi="Times New Roman" w:cs="Times New Roman"/>
              </w:rPr>
            </w:pPr>
            <w:r w:rsidRPr="00EB3F02">
              <w:rPr>
                <w:rFonts w:ascii="Times New Roman" w:hAnsi="Times New Roman" w:cs="Times New Roman"/>
              </w:rPr>
              <w:t>Просим открыть лицевой счет</w:t>
            </w:r>
          </w:p>
        </w:tc>
        <w:tc>
          <w:tcPr>
            <w:tcW w:w="5560" w:type="dxa"/>
            <w:gridSpan w:val="3"/>
            <w:tcBorders>
              <w:top w:val="single" w:sz="4" w:space="0" w:color="auto"/>
              <w:left w:val="nil"/>
              <w:bottom w:val="single" w:sz="4" w:space="0" w:color="auto"/>
              <w:right w:val="nil"/>
            </w:tcBorders>
          </w:tcPr>
          <w:p w:rsidR="002311A0" w:rsidRPr="00EB3F02" w:rsidRDefault="002311A0">
            <w:pPr>
              <w:pStyle w:val="ConsPlusNormal"/>
              <w:rPr>
                <w:rFonts w:ascii="Times New Roman" w:hAnsi="Times New Roman" w:cs="Times New Roman"/>
              </w:rPr>
            </w:pPr>
          </w:p>
        </w:tc>
      </w:tr>
      <w:tr w:rsidR="002311A0" w:rsidRPr="00EB3F02">
        <w:tc>
          <w:tcPr>
            <w:tcW w:w="3487" w:type="dxa"/>
            <w:gridSpan w:val="3"/>
            <w:tcBorders>
              <w:top w:val="nil"/>
              <w:left w:val="nil"/>
              <w:bottom w:val="nil"/>
              <w:right w:val="nil"/>
            </w:tcBorders>
          </w:tcPr>
          <w:p w:rsidR="002311A0" w:rsidRPr="00EB3F02" w:rsidRDefault="002311A0">
            <w:pPr>
              <w:pStyle w:val="ConsPlusNormal"/>
              <w:rPr>
                <w:rFonts w:ascii="Times New Roman" w:hAnsi="Times New Roman" w:cs="Times New Roman"/>
              </w:rPr>
            </w:pPr>
          </w:p>
        </w:tc>
        <w:tc>
          <w:tcPr>
            <w:tcW w:w="5560" w:type="dxa"/>
            <w:gridSpan w:val="3"/>
            <w:tcBorders>
              <w:top w:val="single" w:sz="4" w:space="0" w:color="auto"/>
              <w:left w:val="nil"/>
              <w:bottom w:val="nil"/>
              <w:right w:val="nil"/>
            </w:tcBorders>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(указывается вид лицевого счета)</w:t>
            </w:r>
          </w:p>
        </w:tc>
      </w:tr>
      <w:tr w:rsidR="002311A0" w:rsidRPr="00EB3F02">
        <w:tc>
          <w:tcPr>
            <w:tcW w:w="1873" w:type="dxa"/>
            <w:tcBorders>
              <w:top w:val="nil"/>
              <w:left w:val="nil"/>
              <w:bottom w:val="nil"/>
              <w:right w:val="nil"/>
            </w:tcBorders>
          </w:tcPr>
          <w:p w:rsidR="002311A0" w:rsidRPr="00EB3F02" w:rsidRDefault="002311A0">
            <w:pPr>
              <w:pStyle w:val="ConsPlusNormal"/>
              <w:jc w:val="both"/>
              <w:rPr>
                <w:rFonts w:ascii="Times New Roman" w:hAnsi="Times New Roman" w:cs="Times New Roman"/>
              </w:rPr>
            </w:pPr>
            <w:r w:rsidRPr="00EB3F02">
              <w:rPr>
                <w:rFonts w:ascii="Times New Roman" w:hAnsi="Times New Roman" w:cs="Times New Roman"/>
              </w:rPr>
              <w:t>Приложения: 1.</w:t>
            </w:r>
          </w:p>
        </w:tc>
        <w:tc>
          <w:tcPr>
            <w:tcW w:w="7174" w:type="dxa"/>
            <w:gridSpan w:val="5"/>
            <w:tcBorders>
              <w:top w:val="nil"/>
              <w:left w:val="nil"/>
              <w:bottom w:val="single" w:sz="4" w:space="0" w:color="auto"/>
              <w:right w:val="nil"/>
            </w:tcBorders>
          </w:tcPr>
          <w:p w:rsidR="002311A0" w:rsidRPr="00EB3F02" w:rsidRDefault="00CF4299">
            <w:pPr>
              <w:pStyle w:val="ConsPlusNormal"/>
              <w:jc w:val="right"/>
              <w:rPr>
                <w:rFonts w:ascii="Times New Roman" w:hAnsi="Times New Roman" w:cs="Times New Roman"/>
              </w:rPr>
            </w:pPr>
            <w:hyperlink w:anchor="P674" w:history="1">
              <w:r w:rsidR="002311A0" w:rsidRPr="00EB3F02">
                <w:rPr>
                  <w:rFonts w:ascii="Times New Roman" w:hAnsi="Times New Roman" w:cs="Times New Roman"/>
                  <w:color w:val="0000FF"/>
                </w:rPr>
                <w:t>&lt;**&gt;</w:t>
              </w:r>
            </w:hyperlink>
          </w:p>
        </w:tc>
      </w:tr>
      <w:tr w:rsidR="002311A0" w:rsidRPr="00EB3F02">
        <w:tc>
          <w:tcPr>
            <w:tcW w:w="9047" w:type="dxa"/>
            <w:gridSpan w:val="6"/>
            <w:tcBorders>
              <w:top w:val="nil"/>
              <w:left w:val="nil"/>
              <w:bottom w:val="nil"/>
              <w:right w:val="nil"/>
            </w:tcBorders>
          </w:tcPr>
          <w:p w:rsidR="002311A0" w:rsidRPr="00EB3F02" w:rsidRDefault="002311A0">
            <w:pPr>
              <w:pStyle w:val="ConsPlusNormal"/>
              <w:rPr>
                <w:rFonts w:ascii="Times New Roman" w:hAnsi="Times New Roman" w:cs="Times New Roman"/>
              </w:rPr>
            </w:pPr>
          </w:p>
        </w:tc>
      </w:tr>
      <w:tr w:rsidR="002311A0" w:rsidRPr="00EB3F02">
        <w:tc>
          <w:tcPr>
            <w:tcW w:w="3147" w:type="dxa"/>
            <w:gridSpan w:val="2"/>
            <w:tcBorders>
              <w:top w:val="nil"/>
              <w:left w:val="nil"/>
              <w:bottom w:val="nil"/>
              <w:right w:val="nil"/>
            </w:tcBorders>
          </w:tcPr>
          <w:p w:rsidR="002311A0" w:rsidRPr="00EB3F02" w:rsidRDefault="002311A0">
            <w:pPr>
              <w:pStyle w:val="ConsPlusNormal"/>
              <w:rPr>
                <w:rFonts w:ascii="Times New Roman" w:hAnsi="Times New Roman" w:cs="Times New Roman"/>
              </w:rPr>
            </w:pPr>
            <w:r w:rsidRPr="00EB3F02">
              <w:rPr>
                <w:rFonts w:ascii="Times New Roman" w:hAnsi="Times New Roman" w:cs="Times New Roman"/>
              </w:rPr>
              <w:t>Наименование должности</w:t>
            </w:r>
          </w:p>
          <w:p w:rsidR="002311A0" w:rsidRPr="00EB3F02" w:rsidRDefault="002311A0">
            <w:pPr>
              <w:pStyle w:val="ConsPlusNormal"/>
              <w:rPr>
                <w:rFonts w:ascii="Times New Roman" w:hAnsi="Times New Roman" w:cs="Times New Roman"/>
              </w:rPr>
            </w:pPr>
            <w:r w:rsidRPr="00EB3F02">
              <w:rPr>
                <w:rFonts w:ascii="Times New Roman" w:hAnsi="Times New Roman" w:cs="Times New Roman"/>
              </w:rPr>
              <w:t>руководителя</w:t>
            </w:r>
          </w:p>
          <w:p w:rsidR="002311A0" w:rsidRPr="00EB3F02" w:rsidRDefault="002311A0">
            <w:pPr>
              <w:pStyle w:val="ConsPlusNormal"/>
              <w:rPr>
                <w:rFonts w:ascii="Times New Roman" w:hAnsi="Times New Roman" w:cs="Times New Roman"/>
              </w:rPr>
            </w:pPr>
            <w:r w:rsidRPr="00EB3F02">
              <w:rPr>
                <w:rFonts w:ascii="Times New Roman" w:hAnsi="Times New Roman" w:cs="Times New Roman"/>
              </w:rPr>
              <w:t>(уполномоченного лица)</w:t>
            </w:r>
          </w:p>
        </w:tc>
        <w:tc>
          <w:tcPr>
            <w:tcW w:w="1927" w:type="dxa"/>
            <w:gridSpan w:val="2"/>
            <w:tcBorders>
              <w:top w:val="nil"/>
              <w:left w:val="nil"/>
              <w:bottom w:val="single" w:sz="4" w:space="0" w:color="auto"/>
              <w:right w:val="nil"/>
            </w:tcBorders>
          </w:tcPr>
          <w:p w:rsidR="002311A0" w:rsidRPr="00EB3F02" w:rsidRDefault="002311A0">
            <w:pPr>
              <w:pStyle w:val="ConsPlusNormal"/>
              <w:rPr>
                <w:rFonts w:ascii="Times New Roman" w:hAnsi="Times New Roman" w:cs="Times New Roman"/>
              </w:rPr>
            </w:pPr>
          </w:p>
        </w:tc>
        <w:tc>
          <w:tcPr>
            <w:tcW w:w="449" w:type="dxa"/>
            <w:tcBorders>
              <w:top w:val="nil"/>
              <w:left w:val="nil"/>
              <w:bottom w:val="nil"/>
              <w:right w:val="nil"/>
            </w:tcBorders>
          </w:tcPr>
          <w:p w:rsidR="002311A0" w:rsidRPr="00EB3F02" w:rsidRDefault="002311A0">
            <w:pPr>
              <w:pStyle w:val="ConsPlusNormal"/>
              <w:rPr>
                <w:rFonts w:ascii="Times New Roman" w:hAnsi="Times New Roman" w:cs="Times New Roman"/>
              </w:rPr>
            </w:pPr>
          </w:p>
        </w:tc>
        <w:tc>
          <w:tcPr>
            <w:tcW w:w="3524" w:type="dxa"/>
            <w:tcBorders>
              <w:top w:val="nil"/>
              <w:left w:val="nil"/>
              <w:bottom w:val="single" w:sz="4" w:space="0" w:color="auto"/>
              <w:right w:val="nil"/>
            </w:tcBorders>
          </w:tcPr>
          <w:p w:rsidR="002311A0" w:rsidRPr="00EB3F02" w:rsidRDefault="002311A0">
            <w:pPr>
              <w:pStyle w:val="ConsPlusNormal"/>
              <w:rPr>
                <w:rFonts w:ascii="Times New Roman" w:hAnsi="Times New Roman" w:cs="Times New Roman"/>
              </w:rPr>
            </w:pPr>
          </w:p>
        </w:tc>
      </w:tr>
      <w:tr w:rsidR="002311A0" w:rsidRPr="00EB3F02">
        <w:tc>
          <w:tcPr>
            <w:tcW w:w="3147" w:type="dxa"/>
            <w:gridSpan w:val="2"/>
            <w:tcBorders>
              <w:top w:val="nil"/>
              <w:left w:val="nil"/>
              <w:bottom w:val="nil"/>
              <w:right w:val="nil"/>
            </w:tcBorders>
          </w:tcPr>
          <w:p w:rsidR="002311A0" w:rsidRPr="00EB3F02" w:rsidRDefault="002311A0">
            <w:pPr>
              <w:pStyle w:val="ConsPlusNormal"/>
              <w:rPr>
                <w:rFonts w:ascii="Times New Roman" w:hAnsi="Times New Roman" w:cs="Times New Roman"/>
              </w:rPr>
            </w:pPr>
          </w:p>
        </w:tc>
        <w:tc>
          <w:tcPr>
            <w:tcW w:w="1927" w:type="dxa"/>
            <w:gridSpan w:val="2"/>
            <w:tcBorders>
              <w:top w:val="single" w:sz="4" w:space="0" w:color="auto"/>
              <w:left w:val="nil"/>
              <w:bottom w:val="nil"/>
              <w:right w:val="nil"/>
            </w:tcBorders>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(подпись)</w:t>
            </w:r>
          </w:p>
        </w:tc>
        <w:tc>
          <w:tcPr>
            <w:tcW w:w="449" w:type="dxa"/>
            <w:tcBorders>
              <w:top w:val="nil"/>
              <w:left w:val="nil"/>
              <w:bottom w:val="nil"/>
              <w:right w:val="nil"/>
            </w:tcBorders>
          </w:tcPr>
          <w:p w:rsidR="002311A0" w:rsidRPr="00EB3F02" w:rsidRDefault="002311A0">
            <w:pPr>
              <w:pStyle w:val="ConsPlusNormal"/>
              <w:rPr>
                <w:rFonts w:ascii="Times New Roman" w:hAnsi="Times New Roman" w:cs="Times New Roman"/>
              </w:rPr>
            </w:pPr>
          </w:p>
        </w:tc>
        <w:tc>
          <w:tcPr>
            <w:tcW w:w="3524" w:type="dxa"/>
            <w:tcBorders>
              <w:top w:val="single" w:sz="4" w:space="0" w:color="auto"/>
              <w:left w:val="nil"/>
              <w:bottom w:val="nil"/>
              <w:right w:val="nil"/>
            </w:tcBorders>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(расшифровка подписи)</w:t>
            </w:r>
          </w:p>
        </w:tc>
      </w:tr>
      <w:tr w:rsidR="002311A0">
        <w:tc>
          <w:tcPr>
            <w:tcW w:w="9047" w:type="dxa"/>
            <w:gridSpan w:val="6"/>
            <w:tcBorders>
              <w:top w:val="nil"/>
              <w:left w:val="nil"/>
              <w:bottom w:val="nil"/>
              <w:right w:val="nil"/>
            </w:tcBorders>
          </w:tcPr>
          <w:p w:rsidR="002311A0" w:rsidRDefault="002311A0">
            <w:pPr>
              <w:pStyle w:val="ConsPlusNormal"/>
            </w:pPr>
          </w:p>
        </w:tc>
      </w:tr>
      <w:tr w:rsidR="002311A0" w:rsidRPr="00EB3F02">
        <w:tc>
          <w:tcPr>
            <w:tcW w:w="3147" w:type="dxa"/>
            <w:gridSpan w:val="2"/>
            <w:tcBorders>
              <w:top w:val="nil"/>
              <w:left w:val="nil"/>
              <w:bottom w:val="nil"/>
              <w:right w:val="nil"/>
            </w:tcBorders>
          </w:tcPr>
          <w:p w:rsidR="002311A0" w:rsidRPr="00EB3F02" w:rsidRDefault="002311A0">
            <w:pPr>
              <w:pStyle w:val="ConsPlusNormal"/>
              <w:rPr>
                <w:rFonts w:ascii="Times New Roman" w:hAnsi="Times New Roman" w:cs="Times New Roman"/>
              </w:rPr>
            </w:pPr>
            <w:r w:rsidRPr="00EB3F02">
              <w:rPr>
                <w:rFonts w:ascii="Times New Roman" w:hAnsi="Times New Roman" w:cs="Times New Roman"/>
              </w:rPr>
              <w:t>Наименование должности главного бухгалтера</w:t>
            </w:r>
          </w:p>
          <w:p w:rsidR="002311A0" w:rsidRPr="00EB3F02" w:rsidRDefault="002311A0">
            <w:pPr>
              <w:pStyle w:val="ConsPlusNormal"/>
              <w:rPr>
                <w:rFonts w:ascii="Times New Roman" w:hAnsi="Times New Roman" w:cs="Times New Roman"/>
              </w:rPr>
            </w:pPr>
            <w:r w:rsidRPr="00EB3F02">
              <w:rPr>
                <w:rFonts w:ascii="Times New Roman" w:hAnsi="Times New Roman" w:cs="Times New Roman"/>
              </w:rPr>
              <w:lastRenderedPageBreak/>
              <w:t>(иного лица, имеющего право второй подписи)</w:t>
            </w:r>
          </w:p>
        </w:tc>
        <w:tc>
          <w:tcPr>
            <w:tcW w:w="1927" w:type="dxa"/>
            <w:gridSpan w:val="2"/>
            <w:tcBorders>
              <w:top w:val="nil"/>
              <w:left w:val="nil"/>
              <w:bottom w:val="single" w:sz="4" w:space="0" w:color="auto"/>
              <w:right w:val="nil"/>
            </w:tcBorders>
          </w:tcPr>
          <w:p w:rsidR="002311A0" w:rsidRPr="00EB3F02" w:rsidRDefault="002311A0">
            <w:pPr>
              <w:pStyle w:val="ConsPlusNormal"/>
              <w:rPr>
                <w:rFonts w:ascii="Times New Roman" w:hAnsi="Times New Roman" w:cs="Times New Roman"/>
              </w:rPr>
            </w:pPr>
          </w:p>
        </w:tc>
        <w:tc>
          <w:tcPr>
            <w:tcW w:w="449" w:type="dxa"/>
            <w:tcBorders>
              <w:top w:val="nil"/>
              <w:left w:val="nil"/>
              <w:bottom w:val="nil"/>
              <w:right w:val="nil"/>
            </w:tcBorders>
          </w:tcPr>
          <w:p w:rsidR="002311A0" w:rsidRPr="00EB3F02" w:rsidRDefault="002311A0">
            <w:pPr>
              <w:pStyle w:val="ConsPlusNormal"/>
              <w:rPr>
                <w:rFonts w:ascii="Times New Roman" w:hAnsi="Times New Roman" w:cs="Times New Roman"/>
              </w:rPr>
            </w:pPr>
          </w:p>
        </w:tc>
        <w:tc>
          <w:tcPr>
            <w:tcW w:w="3524" w:type="dxa"/>
            <w:tcBorders>
              <w:top w:val="nil"/>
              <w:left w:val="nil"/>
              <w:bottom w:val="single" w:sz="4" w:space="0" w:color="auto"/>
              <w:right w:val="nil"/>
            </w:tcBorders>
          </w:tcPr>
          <w:p w:rsidR="002311A0" w:rsidRPr="00EB3F02" w:rsidRDefault="002311A0">
            <w:pPr>
              <w:pStyle w:val="ConsPlusNormal"/>
              <w:rPr>
                <w:rFonts w:ascii="Times New Roman" w:hAnsi="Times New Roman" w:cs="Times New Roman"/>
              </w:rPr>
            </w:pPr>
          </w:p>
        </w:tc>
      </w:tr>
      <w:tr w:rsidR="002311A0" w:rsidRPr="00EB3F02">
        <w:tc>
          <w:tcPr>
            <w:tcW w:w="3147" w:type="dxa"/>
            <w:gridSpan w:val="2"/>
            <w:tcBorders>
              <w:top w:val="nil"/>
              <w:left w:val="nil"/>
              <w:bottom w:val="nil"/>
              <w:right w:val="nil"/>
            </w:tcBorders>
          </w:tcPr>
          <w:p w:rsidR="002311A0" w:rsidRPr="00EB3F02" w:rsidRDefault="002311A0">
            <w:pPr>
              <w:pStyle w:val="ConsPlusNormal"/>
              <w:rPr>
                <w:rFonts w:ascii="Times New Roman" w:hAnsi="Times New Roman" w:cs="Times New Roman"/>
              </w:rPr>
            </w:pPr>
          </w:p>
        </w:tc>
        <w:tc>
          <w:tcPr>
            <w:tcW w:w="1927" w:type="dxa"/>
            <w:gridSpan w:val="2"/>
            <w:tcBorders>
              <w:top w:val="single" w:sz="4" w:space="0" w:color="auto"/>
              <w:left w:val="nil"/>
              <w:bottom w:val="nil"/>
              <w:right w:val="nil"/>
            </w:tcBorders>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(подпись)</w:t>
            </w:r>
          </w:p>
        </w:tc>
        <w:tc>
          <w:tcPr>
            <w:tcW w:w="449" w:type="dxa"/>
            <w:tcBorders>
              <w:top w:val="nil"/>
              <w:left w:val="nil"/>
              <w:bottom w:val="nil"/>
              <w:right w:val="nil"/>
            </w:tcBorders>
          </w:tcPr>
          <w:p w:rsidR="002311A0" w:rsidRPr="00EB3F02" w:rsidRDefault="002311A0">
            <w:pPr>
              <w:pStyle w:val="ConsPlusNormal"/>
              <w:rPr>
                <w:rFonts w:ascii="Times New Roman" w:hAnsi="Times New Roman" w:cs="Times New Roman"/>
              </w:rPr>
            </w:pPr>
          </w:p>
        </w:tc>
        <w:tc>
          <w:tcPr>
            <w:tcW w:w="3524" w:type="dxa"/>
            <w:tcBorders>
              <w:top w:val="single" w:sz="4" w:space="0" w:color="auto"/>
              <w:left w:val="nil"/>
              <w:bottom w:val="nil"/>
              <w:right w:val="nil"/>
            </w:tcBorders>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(расшифровка подписи)</w:t>
            </w:r>
          </w:p>
        </w:tc>
      </w:tr>
      <w:tr w:rsidR="002311A0" w:rsidRPr="00EB3F02">
        <w:tc>
          <w:tcPr>
            <w:tcW w:w="3147" w:type="dxa"/>
            <w:gridSpan w:val="2"/>
            <w:tcBorders>
              <w:top w:val="nil"/>
              <w:left w:val="nil"/>
              <w:bottom w:val="nil"/>
              <w:right w:val="nil"/>
            </w:tcBorders>
          </w:tcPr>
          <w:p w:rsidR="002311A0" w:rsidRPr="00EB3F02" w:rsidRDefault="002311A0">
            <w:pPr>
              <w:pStyle w:val="ConsPlusNormal"/>
              <w:jc w:val="right"/>
              <w:rPr>
                <w:rFonts w:ascii="Times New Roman" w:hAnsi="Times New Roman" w:cs="Times New Roman"/>
              </w:rPr>
            </w:pPr>
            <w:r w:rsidRPr="00EB3F02">
              <w:rPr>
                <w:rFonts w:ascii="Times New Roman" w:hAnsi="Times New Roman" w:cs="Times New Roman"/>
              </w:rPr>
              <w:t>М.П.</w:t>
            </w:r>
          </w:p>
        </w:tc>
        <w:tc>
          <w:tcPr>
            <w:tcW w:w="2376" w:type="dxa"/>
            <w:gridSpan w:val="3"/>
            <w:tcBorders>
              <w:top w:val="nil"/>
              <w:left w:val="nil"/>
              <w:bottom w:val="nil"/>
              <w:right w:val="nil"/>
            </w:tcBorders>
          </w:tcPr>
          <w:p w:rsidR="002311A0" w:rsidRPr="00EB3F02" w:rsidRDefault="002311A0">
            <w:pPr>
              <w:pStyle w:val="ConsPlusNormal"/>
              <w:rPr>
                <w:rFonts w:ascii="Times New Roman" w:hAnsi="Times New Roman" w:cs="Times New Roman"/>
              </w:rPr>
            </w:pPr>
          </w:p>
        </w:tc>
        <w:tc>
          <w:tcPr>
            <w:tcW w:w="3524" w:type="dxa"/>
            <w:tcBorders>
              <w:top w:val="nil"/>
              <w:left w:val="nil"/>
              <w:bottom w:val="nil"/>
              <w:right w:val="nil"/>
            </w:tcBorders>
          </w:tcPr>
          <w:p w:rsidR="002311A0" w:rsidRPr="00EB3F02" w:rsidRDefault="002311A0">
            <w:pPr>
              <w:pStyle w:val="ConsPlusNormal"/>
              <w:jc w:val="right"/>
              <w:rPr>
                <w:rFonts w:ascii="Times New Roman" w:hAnsi="Times New Roman" w:cs="Times New Roman"/>
              </w:rPr>
            </w:pPr>
            <w:r w:rsidRPr="00EB3F02">
              <w:rPr>
                <w:rFonts w:ascii="Times New Roman" w:hAnsi="Times New Roman" w:cs="Times New Roman"/>
              </w:rPr>
              <w:t>"___" __________ 20__ г.</w:t>
            </w:r>
          </w:p>
        </w:tc>
      </w:tr>
    </w:tbl>
    <w:p w:rsidR="002311A0" w:rsidRPr="00EB3F02"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1905"/>
        <w:gridCol w:w="3646"/>
        <w:gridCol w:w="3458"/>
      </w:tblGrid>
      <w:tr w:rsidR="002311A0" w:rsidRPr="00EB3F02">
        <w:tc>
          <w:tcPr>
            <w:tcW w:w="9009" w:type="dxa"/>
            <w:gridSpan w:val="3"/>
            <w:tcBorders>
              <w:top w:val="nil"/>
              <w:left w:val="nil"/>
              <w:bottom w:val="nil"/>
              <w:right w:val="nil"/>
            </w:tcBorders>
          </w:tcPr>
          <w:p w:rsidR="002311A0" w:rsidRPr="00EB3F02" w:rsidRDefault="002311A0">
            <w:pPr>
              <w:pStyle w:val="ConsPlusNormal"/>
              <w:jc w:val="center"/>
              <w:outlineLvl w:val="2"/>
              <w:rPr>
                <w:rFonts w:ascii="Times New Roman" w:hAnsi="Times New Roman" w:cs="Times New Roman"/>
              </w:rPr>
            </w:pPr>
            <w:r w:rsidRPr="00EB3F02">
              <w:rPr>
                <w:rFonts w:ascii="Times New Roman" w:hAnsi="Times New Roman" w:cs="Times New Roman"/>
              </w:rPr>
              <w:t>Отметки</w:t>
            </w:r>
          </w:p>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 xml:space="preserve"> управления финансами</w:t>
            </w:r>
            <w:r w:rsidR="00BE0E5D" w:rsidRPr="00EB3F02">
              <w:rPr>
                <w:rFonts w:ascii="Times New Roman" w:hAnsi="Times New Roman" w:cs="Times New Roman"/>
              </w:rPr>
              <w:t xml:space="preserve"> администрации городского округа </w:t>
            </w:r>
            <w:proofErr w:type="spellStart"/>
            <w:r w:rsidR="00BE0E5D" w:rsidRPr="00EB3F02">
              <w:rPr>
                <w:rFonts w:ascii="Times New Roman" w:hAnsi="Times New Roman" w:cs="Times New Roman"/>
              </w:rPr>
              <w:t>Кинель</w:t>
            </w:r>
            <w:proofErr w:type="spellEnd"/>
            <w:r w:rsidRPr="00EB3F02">
              <w:rPr>
                <w:rFonts w:ascii="Times New Roman" w:hAnsi="Times New Roman" w:cs="Times New Roman"/>
              </w:rPr>
              <w:t xml:space="preserve"> Самарской области</w:t>
            </w:r>
          </w:p>
        </w:tc>
      </w:tr>
      <w:tr w:rsidR="002311A0" w:rsidRPr="00EB3F02">
        <w:tc>
          <w:tcPr>
            <w:tcW w:w="9009" w:type="dxa"/>
            <w:gridSpan w:val="3"/>
            <w:tcBorders>
              <w:top w:val="nil"/>
              <w:left w:val="nil"/>
              <w:bottom w:val="nil"/>
              <w:right w:val="nil"/>
            </w:tcBorders>
          </w:tcPr>
          <w:p w:rsidR="002311A0" w:rsidRPr="00EB3F02" w:rsidRDefault="002311A0">
            <w:pPr>
              <w:pStyle w:val="ConsPlusNormal"/>
              <w:rPr>
                <w:rFonts w:ascii="Times New Roman" w:hAnsi="Times New Roman" w:cs="Times New Roman"/>
              </w:rPr>
            </w:pPr>
          </w:p>
        </w:tc>
      </w:tr>
      <w:tr w:rsidR="002311A0" w:rsidRPr="00EB3F02">
        <w:tc>
          <w:tcPr>
            <w:tcW w:w="1905" w:type="dxa"/>
            <w:tcBorders>
              <w:top w:val="nil"/>
              <w:left w:val="nil"/>
              <w:bottom w:val="nil"/>
              <w:right w:val="nil"/>
            </w:tcBorders>
          </w:tcPr>
          <w:p w:rsidR="002311A0" w:rsidRPr="00EB3F02" w:rsidRDefault="002311A0">
            <w:pPr>
              <w:pStyle w:val="ConsPlusNormal"/>
              <w:rPr>
                <w:rFonts w:ascii="Times New Roman" w:hAnsi="Times New Roman" w:cs="Times New Roman"/>
              </w:rPr>
            </w:pPr>
            <w:r w:rsidRPr="00EB3F02">
              <w:rPr>
                <w:rFonts w:ascii="Times New Roman" w:hAnsi="Times New Roman" w:cs="Times New Roman"/>
              </w:rPr>
              <w:t>Лицевой счет N</w:t>
            </w:r>
          </w:p>
        </w:tc>
        <w:tc>
          <w:tcPr>
            <w:tcW w:w="3646" w:type="dxa"/>
            <w:tcBorders>
              <w:top w:val="nil"/>
              <w:left w:val="nil"/>
              <w:bottom w:val="single" w:sz="4" w:space="0" w:color="auto"/>
              <w:right w:val="nil"/>
            </w:tcBorders>
          </w:tcPr>
          <w:p w:rsidR="002311A0" w:rsidRPr="00EB3F02" w:rsidRDefault="002311A0">
            <w:pPr>
              <w:pStyle w:val="ConsPlusNormal"/>
              <w:rPr>
                <w:rFonts w:ascii="Times New Roman" w:hAnsi="Times New Roman" w:cs="Times New Roman"/>
              </w:rPr>
            </w:pPr>
          </w:p>
        </w:tc>
        <w:tc>
          <w:tcPr>
            <w:tcW w:w="3458" w:type="dxa"/>
            <w:tcBorders>
              <w:top w:val="nil"/>
              <w:left w:val="nil"/>
              <w:bottom w:val="nil"/>
              <w:right w:val="nil"/>
            </w:tcBorders>
          </w:tcPr>
          <w:p w:rsidR="002311A0" w:rsidRPr="00EB3F02" w:rsidRDefault="002311A0">
            <w:pPr>
              <w:pStyle w:val="ConsPlusNormal"/>
              <w:jc w:val="both"/>
              <w:rPr>
                <w:rFonts w:ascii="Times New Roman" w:hAnsi="Times New Roman" w:cs="Times New Roman"/>
              </w:rPr>
            </w:pPr>
            <w:r w:rsidRPr="00EB3F02">
              <w:rPr>
                <w:rFonts w:ascii="Times New Roman" w:hAnsi="Times New Roman" w:cs="Times New Roman"/>
              </w:rPr>
              <w:t>открыт.</w:t>
            </w:r>
          </w:p>
        </w:tc>
      </w:tr>
    </w:tbl>
    <w:p w:rsidR="002311A0" w:rsidRPr="00EB3F02"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4139"/>
        <w:gridCol w:w="1644"/>
        <w:gridCol w:w="454"/>
        <w:gridCol w:w="2778"/>
      </w:tblGrid>
      <w:tr w:rsidR="002311A0" w:rsidRPr="00EB3F02">
        <w:tc>
          <w:tcPr>
            <w:tcW w:w="4139" w:type="dxa"/>
            <w:tcBorders>
              <w:top w:val="nil"/>
              <w:left w:val="nil"/>
              <w:bottom w:val="nil"/>
              <w:right w:val="nil"/>
            </w:tcBorders>
          </w:tcPr>
          <w:p w:rsidR="002311A0" w:rsidRPr="00EB3F02" w:rsidRDefault="00BE0E5D">
            <w:pPr>
              <w:pStyle w:val="ConsPlusNormal"/>
              <w:rPr>
                <w:rFonts w:ascii="Times New Roman" w:hAnsi="Times New Roman" w:cs="Times New Roman"/>
              </w:rPr>
            </w:pPr>
            <w:r w:rsidRPr="00EB3F02">
              <w:rPr>
                <w:rFonts w:ascii="Times New Roman" w:hAnsi="Times New Roman" w:cs="Times New Roman"/>
              </w:rPr>
              <w:t>Руководитель</w:t>
            </w:r>
          </w:p>
          <w:p w:rsidR="002311A0" w:rsidRPr="00EB3F02" w:rsidRDefault="002311A0">
            <w:pPr>
              <w:pStyle w:val="ConsPlusNormal"/>
              <w:rPr>
                <w:rFonts w:ascii="Times New Roman" w:hAnsi="Times New Roman" w:cs="Times New Roman"/>
              </w:rPr>
            </w:pPr>
            <w:r w:rsidRPr="00EB3F02">
              <w:rPr>
                <w:rFonts w:ascii="Times New Roman" w:hAnsi="Times New Roman" w:cs="Times New Roman"/>
              </w:rPr>
              <w:t>(уполномоченное лицо)</w:t>
            </w:r>
          </w:p>
        </w:tc>
        <w:tc>
          <w:tcPr>
            <w:tcW w:w="1644" w:type="dxa"/>
            <w:tcBorders>
              <w:top w:val="nil"/>
              <w:left w:val="nil"/>
              <w:bottom w:val="single" w:sz="4" w:space="0" w:color="auto"/>
              <w:right w:val="nil"/>
            </w:tcBorders>
          </w:tcPr>
          <w:p w:rsidR="002311A0" w:rsidRPr="00EB3F02" w:rsidRDefault="002311A0">
            <w:pPr>
              <w:pStyle w:val="ConsPlusNormal"/>
              <w:rPr>
                <w:rFonts w:ascii="Times New Roman" w:hAnsi="Times New Roman" w:cs="Times New Roman"/>
              </w:rPr>
            </w:pPr>
          </w:p>
        </w:tc>
        <w:tc>
          <w:tcPr>
            <w:tcW w:w="454" w:type="dxa"/>
            <w:tcBorders>
              <w:top w:val="nil"/>
              <w:left w:val="nil"/>
              <w:bottom w:val="nil"/>
              <w:right w:val="nil"/>
            </w:tcBorders>
          </w:tcPr>
          <w:p w:rsidR="002311A0" w:rsidRPr="00EB3F02" w:rsidRDefault="002311A0">
            <w:pPr>
              <w:pStyle w:val="ConsPlusNormal"/>
              <w:rPr>
                <w:rFonts w:ascii="Times New Roman" w:hAnsi="Times New Roman" w:cs="Times New Roman"/>
              </w:rPr>
            </w:pPr>
          </w:p>
        </w:tc>
        <w:tc>
          <w:tcPr>
            <w:tcW w:w="2778" w:type="dxa"/>
            <w:tcBorders>
              <w:top w:val="nil"/>
              <w:left w:val="nil"/>
              <w:bottom w:val="single" w:sz="4" w:space="0" w:color="auto"/>
              <w:right w:val="nil"/>
            </w:tcBorders>
          </w:tcPr>
          <w:p w:rsidR="002311A0" w:rsidRPr="00EB3F02" w:rsidRDefault="002311A0">
            <w:pPr>
              <w:pStyle w:val="ConsPlusNormal"/>
              <w:rPr>
                <w:rFonts w:ascii="Times New Roman" w:hAnsi="Times New Roman" w:cs="Times New Roman"/>
              </w:rPr>
            </w:pPr>
          </w:p>
        </w:tc>
      </w:tr>
      <w:tr w:rsidR="002311A0" w:rsidRPr="00EB3F02">
        <w:tc>
          <w:tcPr>
            <w:tcW w:w="4139" w:type="dxa"/>
            <w:tcBorders>
              <w:top w:val="nil"/>
              <w:left w:val="nil"/>
              <w:bottom w:val="nil"/>
              <w:right w:val="nil"/>
            </w:tcBorders>
          </w:tcPr>
          <w:p w:rsidR="002311A0" w:rsidRPr="00EB3F02" w:rsidRDefault="002311A0">
            <w:pPr>
              <w:pStyle w:val="ConsPlusNormal"/>
              <w:rPr>
                <w:rFonts w:ascii="Times New Roman" w:hAnsi="Times New Roman" w:cs="Times New Roman"/>
              </w:rPr>
            </w:pPr>
          </w:p>
        </w:tc>
        <w:tc>
          <w:tcPr>
            <w:tcW w:w="1644" w:type="dxa"/>
            <w:tcBorders>
              <w:top w:val="single" w:sz="4" w:space="0" w:color="auto"/>
              <w:left w:val="nil"/>
              <w:bottom w:val="nil"/>
              <w:right w:val="nil"/>
            </w:tcBorders>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(подпись)</w:t>
            </w:r>
          </w:p>
        </w:tc>
        <w:tc>
          <w:tcPr>
            <w:tcW w:w="454" w:type="dxa"/>
            <w:tcBorders>
              <w:top w:val="nil"/>
              <w:left w:val="nil"/>
              <w:bottom w:val="nil"/>
              <w:right w:val="nil"/>
            </w:tcBorders>
          </w:tcPr>
          <w:p w:rsidR="002311A0" w:rsidRPr="00EB3F02" w:rsidRDefault="002311A0">
            <w:pPr>
              <w:pStyle w:val="ConsPlusNormal"/>
              <w:rPr>
                <w:rFonts w:ascii="Times New Roman" w:hAnsi="Times New Roman" w:cs="Times New Roman"/>
              </w:rPr>
            </w:pPr>
          </w:p>
        </w:tc>
        <w:tc>
          <w:tcPr>
            <w:tcW w:w="2778" w:type="dxa"/>
            <w:tcBorders>
              <w:top w:val="single" w:sz="4" w:space="0" w:color="auto"/>
              <w:left w:val="nil"/>
              <w:bottom w:val="nil"/>
              <w:right w:val="nil"/>
            </w:tcBorders>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(расшифровка подписи)</w:t>
            </w:r>
          </w:p>
        </w:tc>
      </w:tr>
      <w:tr w:rsidR="002311A0" w:rsidRPr="00EB3F02">
        <w:tc>
          <w:tcPr>
            <w:tcW w:w="9015" w:type="dxa"/>
            <w:gridSpan w:val="4"/>
            <w:tcBorders>
              <w:top w:val="nil"/>
              <w:left w:val="nil"/>
              <w:bottom w:val="nil"/>
              <w:right w:val="nil"/>
            </w:tcBorders>
          </w:tcPr>
          <w:p w:rsidR="002311A0" w:rsidRPr="00EB3F02" w:rsidRDefault="002311A0">
            <w:pPr>
              <w:pStyle w:val="ConsPlusNormal"/>
              <w:rPr>
                <w:rFonts w:ascii="Times New Roman" w:hAnsi="Times New Roman" w:cs="Times New Roman"/>
              </w:rPr>
            </w:pPr>
          </w:p>
        </w:tc>
      </w:tr>
      <w:tr w:rsidR="002311A0" w:rsidRPr="00EB3F02">
        <w:tc>
          <w:tcPr>
            <w:tcW w:w="4139" w:type="dxa"/>
            <w:tcBorders>
              <w:top w:val="nil"/>
              <w:left w:val="nil"/>
              <w:bottom w:val="nil"/>
              <w:right w:val="nil"/>
            </w:tcBorders>
          </w:tcPr>
          <w:p w:rsidR="002311A0" w:rsidRPr="00EB3F02" w:rsidRDefault="002311A0">
            <w:pPr>
              <w:pStyle w:val="ConsPlusNormal"/>
              <w:jc w:val="both"/>
              <w:rPr>
                <w:rFonts w:ascii="Times New Roman" w:hAnsi="Times New Roman" w:cs="Times New Roman"/>
              </w:rPr>
            </w:pPr>
            <w:r w:rsidRPr="00EB3F02">
              <w:rPr>
                <w:rFonts w:ascii="Times New Roman" w:hAnsi="Times New Roman" w:cs="Times New Roman"/>
              </w:rPr>
              <w:t>Главный бухгалтер</w:t>
            </w:r>
          </w:p>
          <w:p w:rsidR="002311A0" w:rsidRPr="00EB3F02" w:rsidRDefault="002311A0">
            <w:pPr>
              <w:pStyle w:val="ConsPlusNormal"/>
              <w:rPr>
                <w:rFonts w:ascii="Times New Roman" w:hAnsi="Times New Roman" w:cs="Times New Roman"/>
              </w:rPr>
            </w:pPr>
            <w:r w:rsidRPr="00EB3F02">
              <w:rPr>
                <w:rFonts w:ascii="Times New Roman" w:hAnsi="Times New Roman" w:cs="Times New Roman"/>
              </w:rPr>
              <w:t>(уполномоченное лицо)</w:t>
            </w:r>
          </w:p>
        </w:tc>
        <w:tc>
          <w:tcPr>
            <w:tcW w:w="1644" w:type="dxa"/>
            <w:tcBorders>
              <w:top w:val="nil"/>
              <w:left w:val="nil"/>
              <w:bottom w:val="single" w:sz="4" w:space="0" w:color="auto"/>
              <w:right w:val="nil"/>
            </w:tcBorders>
          </w:tcPr>
          <w:p w:rsidR="002311A0" w:rsidRPr="00EB3F02" w:rsidRDefault="002311A0">
            <w:pPr>
              <w:pStyle w:val="ConsPlusNormal"/>
              <w:rPr>
                <w:rFonts w:ascii="Times New Roman" w:hAnsi="Times New Roman" w:cs="Times New Roman"/>
              </w:rPr>
            </w:pPr>
          </w:p>
        </w:tc>
        <w:tc>
          <w:tcPr>
            <w:tcW w:w="454" w:type="dxa"/>
            <w:tcBorders>
              <w:top w:val="nil"/>
              <w:left w:val="nil"/>
              <w:bottom w:val="nil"/>
              <w:right w:val="nil"/>
            </w:tcBorders>
          </w:tcPr>
          <w:p w:rsidR="002311A0" w:rsidRPr="00EB3F02" w:rsidRDefault="002311A0">
            <w:pPr>
              <w:pStyle w:val="ConsPlusNormal"/>
              <w:rPr>
                <w:rFonts w:ascii="Times New Roman" w:hAnsi="Times New Roman" w:cs="Times New Roman"/>
              </w:rPr>
            </w:pPr>
          </w:p>
        </w:tc>
        <w:tc>
          <w:tcPr>
            <w:tcW w:w="2778" w:type="dxa"/>
            <w:tcBorders>
              <w:top w:val="nil"/>
              <w:left w:val="nil"/>
              <w:bottom w:val="single" w:sz="4" w:space="0" w:color="auto"/>
              <w:right w:val="nil"/>
            </w:tcBorders>
          </w:tcPr>
          <w:p w:rsidR="002311A0" w:rsidRPr="00EB3F02" w:rsidRDefault="002311A0">
            <w:pPr>
              <w:pStyle w:val="ConsPlusNormal"/>
              <w:rPr>
                <w:rFonts w:ascii="Times New Roman" w:hAnsi="Times New Roman" w:cs="Times New Roman"/>
              </w:rPr>
            </w:pPr>
          </w:p>
        </w:tc>
      </w:tr>
      <w:tr w:rsidR="002311A0" w:rsidRPr="00EB3F02">
        <w:tc>
          <w:tcPr>
            <w:tcW w:w="4139" w:type="dxa"/>
            <w:tcBorders>
              <w:top w:val="nil"/>
              <w:left w:val="nil"/>
              <w:bottom w:val="nil"/>
              <w:right w:val="nil"/>
            </w:tcBorders>
          </w:tcPr>
          <w:p w:rsidR="002311A0" w:rsidRPr="00EB3F02" w:rsidRDefault="002311A0">
            <w:pPr>
              <w:pStyle w:val="ConsPlusNormal"/>
              <w:rPr>
                <w:rFonts w:ascii="Times New Roman" w:hAnsi="Times New Roman" w:cs="Times New Roman"/>
              </w:rPr>
            </w:pPr>
          </w:p>
        </w:tc>
        <w:tc>
          <w:tcPr>
            <w:tcW w:w="1644" w:type="dxa"/>
            <w:tcBorders>
              <w:top w:val="single" w:sz="4" w:space="0" w:color="auto"/>
              <w:left w:val="nil"/>
              <w:bottom w:val="nil"/>
              <w:right w:val="nil"/>
            </w:tcBorders>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(подпись)</w:t>
            </w:r>
          </w:p>
        </w:tc>
        <w:tc>
          <w:tcPr>
            <w:tcW w:w="454" w:type="dxa"/>
            <w:tcBorders>
              <w:top w:val="nil"/>
              <w:left w:val="nil"/>
              <w:bottom w:val="nil"/>
              <w:right w:val="nil"/>
            </w:tcBorders>
          </w:tcPr>
          <w:p w:rsidR="002311A0" w:rsidRPr="00EB3F02" w:rsidRDefault="002311A0">
            <w:pPr>
              <w:pStyle w:val="ConsPlusNormal"/>
              <w:rPr>
                <w:rFonts w:ascii="Times New Roman" w:hAnsi="Times New Roman" w:cs="Times New Roman"/>
              </w:rPr>
            </w:pPr>
          </w:p>
        </w:tc>
        <w:tc>
          <w:tcPr>
            <w:tcW w:w="2778" w:type="dxa"/>
            <w:tcBorders>
              <w:top w:val="single" w:sz="4" w:space="0" w:color="auto"/>
              <w:left w:val="nil"/>
              <w:bottom w:val="nil"/>
              <w:right w:val="nil"/>
            </w:tcBorders>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(расшифровка подписи)</w:t>
            </w:r>
          </w:p>
        </w:tc>
      </w:tr>
      <w:tr w:rsidR="002311A0" w:rsidRPr="00EB3F02">
        <w:tc>
          <w:tcPr>
            <w:tcW w:w="9015" w:type="dxa"/>
            <w:gridSpan w:val="4"/>
            <w:tcBorders>
              <w:top w:val="nil"/>
              <w:left w:val="nil"/>
              <w:bottom w:val="nil"/>
              <w:right w:val="nil"/>
            </w:tcBorders>
          </w:tcPr>
          <w:p w:rsidR="002311A0" w:rsidRPr="00EB3F02" w:rsidRDefault="002311A0">
            <w:pPr>
              <w:pStyle w:val="ConsPlusNormal"/>
              <w:rPr>
                <w:rFonts w:ascii="Times New Roman" w:hAnsi="Times New Roman" w:cs="Times New Roman"/>
              </w:rPr>
            </w:pPr>
          </w:p>
        </w:tc>
      </w:tr>
      <w:tr w:rsidR="002311A0" w:rsidRPr="00EB3F02">
        <w:tc>
          <w:tcPr>
            <w:tcW w:w="9015" w:type="dxa"/>
            <w:gridSpan w:val="4"/>
            <w:tcBorders>
              <w:top w:val="nil"/>
              <w:left w:val="nil"/>
              <w:bottom w:val="nil"/>
              <w:right w:val="nil"/>
            </w:tcBorders>
          </w:tcPr>
          <w:p w:rsidR="002311A0" w:rsidRPr="00EB3F02" w:rsidRDefault="002311A0">
            <w:pPr>
              <w:pStyle w:val="ConsPlusNormal"/>
              <w:jc w:val="both"/>
              <w:rPr>
                <w:rFonts w:ascii="Times New Roman" w:hAnsi="Times New Roman" w:cs="Times New Roman"/>
              </w:rPr>
            </w:pPr>
          </w:p>
        </w:tc>
      </w:tr>
      <w:tr w:rsidR="002311A0" w:rsidRPr="00EB3F02">
        <w:tc>
          <w:tcPr>
            <w:tcW w:w="4139" w:type="dxa"/>
            <w:tcBorders>
              <w:top w:val="nil"/>
              <w:left w:val="nil"/>
              <w:bottom w:val="nil"/>
              <w:right w:val="nil"/>
            </w:tcBorders>
          </w:tcPr>
          <w:p w:rsidR="002311A0" w:rsidRPr="00EB3F02" w:rsidRDefault="002311A0">
            <w:pPr>
              <w:pStyle w:val="ConsPlusNormal"/>
              <w:rPr>
                <w:rFonts w:ascii="Times New Roman" w:hAnsi="Times New Roman" w:cs="Times New Roman"/>
              </w:rPr>
            </w:pPr>
          </w:p>
        </w:tc>
        <w:tc>
          <w:tcPr>
            <w:tcW w:w="1644" w:type="dxa"/>
            <w:tcBorders>
              <w:top w:val="nil"/>
              <w:left w:val="nil"/>
              <w:bottom w:val="single" w:sz="4" w:space="0" w:color="auto"/>
              <w:right w:val="nil"/>
            </w:tcBorders>
          </w:tcPr>
          <w:p w:rsidR="002311A0" w:rsidRPr="00EB3F02" w:rsidRDefault="002311A0">
            <w:pPr>
              <w:pStyle w:val="ConsPlusNormal"/>
              <w:rPr>
                <w:rFonts w:ascii="Times New Roman" w:hAnsi="Times New Roman" w:cs="Times New Roman"/>
              </w:rPr>
            </w:pPr>
          </w:p>
        </w:tc>
        <w:tc>
          <w:tcPr>
            <w:tcW w:w="454" w:type="dxa"/>
            <w:tcBorders>
              <w:top w:val="nil"/>
              <w:left w:val="nil"/>
              <w:bottom w:val="nil"/>
              <w:right w:val="nil"/>
            </w:tcBorders>
          </w:tcPr>
          <w:p w:rsidR="002311A0" w:rsidRPr="00EB3F02" w:rsidRDefault="002311A0">
            <w:pPr>
              <w:pStyle w:val="ConsPlusNormal"/>
              <w:rPr>
                <w:rFonts w:ascii="Times New Roman" w:hAnsi="Times New Roman" w:cs="Times New Roman"/>
              </w:rPr>
            </w:pPr>
          </w:p>
        </w:tc>
        <w:tc>
          <w:tcPr>
            <w:tcW w:w="2778" w:type="dxa"/>
            <w:tcBorders>
              <w:top w:val="nil"/>
              <w:left w:val="nil"/>
              <w:bottom w:val="single" w:sz="4" w:space="0" w:color="auto"/>
              <w:right w:val="nil"/>
            </w:tcBorders>
          </w:tcPr>
          <w:p w:rsidR="002311A0" w:rsidRPr="00EB3F02" w:rsidRDefault="002311A0">
            <w:pPr>
              <w:pStyle w:val="ConsPlusNormal"/>
              <w:rPr>
                <w:rFonts w:ascii="Times New Roman" w:hAnsi="Times New Roman" w:cs="Times New Roman"/>
              </w:rPr>
            </w:pPr>
          </w:p>
        </w:tc>
      </w:tr>
      <w:tr w:rsidR="002311A0" w:rsidRPr="00EB3F02">
        <w:tc>
          <w:tcPr>
            <w:tcW w:w="4139" w:type="dxa"/>
            <w:tcBorders>
              <w:top w:val="nil"/>
              <w:left w:val="nil"/>
              <w:bottom w:val="nil"/>
              <w:right w:val="nil"/>
            </w:tcBorders>
          </w:tcPr>
          <w:p w:rsidR="002311A0" w:rsidRPr="00EB3F02" w:rsidRDefault="002311A0">
            <w:pPr>
              <w:pStyle w:val="ConsPlusNormal"/>
              <w:rPr>
                <w:rFonts w:ascii="Times New Roman" w:hAnsi="Times New Roman" w:cs="Times New Roman"/>
              </w:rPr>
            </w:pPr>
          </w:p>
        </w:tc>
        <w:tc>
          <w:tcPr>
            <w:tcW w:w="1644" w:type="dxa"/>
            <w:tcBorders>
              <w:top w:val="single" w:sz="4" w:space="0" w:color="auto"/>
              <w:left w:val="nil"/>
              <w:bottom w:val="nil"/>
              <w:right w:val="nil"/>
            </w:tcBorders>
          </w:tcPr>
          <w:p w:rsidR="002311A0" w:rsidRPr="00EB3F02" w:rsidRDefault="002311A0">
            <w:pPr>
              <w:pStyle w:val="ConsPlusNormal"/>
              <w:jc w:val="center"/>
              <w:rPr>
                <w:rFonts w:ascii="Times New Roman" w:hAnsi="Times New Roman" w:cs="Times New Roman"/>
              </w:rPr>
            </w:pPr>
          </w:p>
        </w:tc>
        <w:tc>
          <w:tcPr>
            <w:tcW w:w="454" w:type="dxa"/>
            <w:tcBorders>
              <w:top w:val="nil"/>
              <w:left w:val="nil"/>
              <w:bottom w:val="nil"/>
              <w:right w:val="nil"/>
            </w:tcBorders>
          </w:tcPr>
          <w:p w:rsidR="002311A0" w:rsidRPr="00EB3F02" w:rsidRDefault="002311A0">
            <w:pPr>
              <w:pStyle w:val="ConsPlusNormal"/>
              <w:rPr>
                <w:rFonts w:ascii="Times New Roman" w:hAnsi="Times New Roman" w:cs="Times New Roman"/>
              </w:rPr>
            </w:pPr>
          </w:p>
        </w:tc>
        <w:tc>
          <w:tcPr>
            <w:tcW w:w="2778" w:type="dxa"/>
            <w:tcBorders>
              <w:top w:val="single" w:sz="4" w:space="0" w:color="auto"/>
              <w:left w:val="nil"/>
              <w:bottom w:val="nil"/>
              <w:right w:val="nil"/>
            </w:tcBorders>
          </w:tcPr>
          <w:p w:rsidR="002311A0" w:rsidRPr="00EB3F02" w:rsidRDefault="002311A0">
            <w:pPr>
              <w:pStyle w:val="ConsPlusNormal"/>
              <w:jc w:val="center"/>
              <w:rPr>
                <w:rFonts w:ascii="Times New Roman" w:hAnsi="Times New Roman" w:cs="Times New Roman"/>
              </w:rPr>
            </w:pPr>
          </w:p>
        </w:tc>
      </w:tr>
      <w:tr w:rsidR="002311A0" w:rsidRPr="00EB3F02">
        <w:tc>
          <w:tcPr>
            <w:tcW w:w="9015" w:type="dxa"/>
            <w:gridSpan w:val="4"/>
            <w:tcBorders>
              <w:top w:val="nil"/>
              <w:left w:val="nil"/>
              <w:bottom w:val="nil"/>
              <w:right w:val="nil"/>
            </w:tcBorders>
          </w:tcPr>
          <w:p w:rsidR="002311A0" w:rsidRPr="00EB3F02" w:rsidRDefault="002311A0">
            <w:pPr>
              <w:pStyle w:val="ConsPlusNormal"/>
              <w:rPr>
                <w:rFonts w:ascii="Times New Roman" w:hAnsi="Times New Roman" w:cs="Times New Roman"/>
              </w:rPr>
            </w:pPr>
          </w:p>
        </w:tc>
      </w:tr>
      <w:tr w:rsidR="002311A0" w:rsidRPr="00EB3F02">
        <w:tc>
          <w:tcPr>
            <w:tcW w:w="9015" w:type="dxa"/>
            <w:gridSpan w:val="4"/>
            <w:tcBorders>
              <w:top w:val="nil"/>
              <w:left w:val="nil"/>
              <w:bottom w:val="nil"/>
              <w:right w:val="nil"/>
            </w:tcBorders>
          </w:tcPr>
          <w:p w:rsidR="002311A0" w:rsidRPr="00EB3F02" w:rsidRDefault="002311A0">
            <w:pPr>
              <w:pStyle w:val="ConsPlusNormal"/>
              <w:jc w:val="both"/>
              <w:rPr>
                <w:rFonts w:ascii="Times New Roman" w:hAnsi="Times New Roman" w:cs="Times New Roman"/>
              </w:rPr>
            </w:pPr>
            <w:r w:rsidRPr="00EB3F02">
              <w:rPr>
                <w:rFonts w:ascii="Times New Roman" w:hAnsi="Times New Roman" w:cs="Times New Roman"/>
              </w:rPr>
              <w:t>Документы для открытия лицевого счета проверил:</w:t>
            </w:r>
          </w:p>
        </w:tc>
      </w:tr>
      <w:tr w:rsidR="002311A0" w:rsidRPr="00EB3F02">
        <w:tc>
          <w:tcPr>
            <w:tcW w:w="4139" w:type="dxa"/>
            <w:vMerge w:val="restart"/>
            <w:tcBorders>
              <w:top w:val="nil"/>
              <w:left w:val="nil"/>
              <w:bottom w:val="nil"/>
              <w:right w:val="nil"/>
            </w:tcBorders>
          </w:tcPr>
          <w:p w:rsidR="002311A0" w:rsidRPr="00EB3F02" w:rsidRDefault="00BE0E5D" w:rsidP="008343F0">
            <w:pPr>
              <w:pStyle w:val="ConsPlusNormal"/>
              <w:jc w:val="both"/>
              <w:rPr>
                <w:rFonts w:ascii="Times New Roman" w:hAnsi="Times New Roman" w:cs="Times New Roman"/>
              </w:rPr>
            </w:pPr>
            <w:r w:rsidRPr="00EB3F02">
              <w:rPr>
                <w:rFonts w:ascii="Times New Roman" w:hAnsi="Times New Roman" w:cs="Times New Roman"/>
              </w:rPr>
              <w:t>Главный</w:t>
            </w:r>
            <w:r w:rsidR="008343F0" w:rsidRPr="00EB3F02">
              <w:rPr>
                <w:rFonts w:ascii="Times New Roman" w:hAnsi="Times New Roman" w:cs="Times New Roman"/>
              </w:rPr>
              <w:t xml:space="preserve"> бухгалтер</w:t>
            </w:r>
          </w:p>
        </w:tc>
        <w:tc>
          <w:tcPr>
            <w:tcW w:w="1644" w:type="dxa"/>
            <w:tcBorders>
              <w:top w:val="nil"/>
              <w:left w:val="nil"/>
              <w:bottom w:val="single" w:sz="4" w:space="0" w:color="auto"/>
              <w:right w:val="nil"/>
            </w:tcBorders>
          </w:tcPr>
          <w:p w:rsidR="002311A0" w:rsidRPr="00EB3F02" w:rsidRDefault="002311A0">
            <w:pPr>
              <w:pStyle w:val="ConsPlusNormal"/>
              <w:rPr>
                <w:rFonts w:ascii="Times New Roman" w:hAnsi="Times New Roman" w:cs="Times New Roman"/>
              </w:rPr>
            </w:pPr>
          </w:p>
        </w:tc>
        <w:tc>
          <w:tcPr>
            <w:tcW w:w="454" w:type="dxa"/>
            <w:tcBorders>
              <w:top w:val="nil"/>
              <w:left w:val="nil"/>
              <w:bottom w:val="nil"/>
              <w:right w:val="nil"/>
            </w:tcBorders>
          </w:tcPr>
          <w:p w:rsidR="002311A0" w:rsidRPr="00EB3F02" w:rsidRDefault="002311A0">
            <w:pPr>
              <w:pStyle w:val="ConsPlusNormal"/>
              <w:rPr>
                <w:rFonts w:ascii="Times New Roman" w:hAnsi="Times New Roman" w:cs="Times New Roman"/>
              </w:rPr>
            </w:pPr>
          </w:p>
        </w:tc>
        <w:tc>
          <w:tcPr>
            <w:tcW w:w="2778" w:type="dxa"/>
            <w:tcBorders>
              <w:top w:val="nil"/>
              <w:left w:val="nil"/>
              <w:bottom w:val="single" w:sz="4" w:space="0" w:color="auto"/>
              <w:right w:val="nil"/>
            </w:tcBorders>
          </w:tcPr>
          <w:p w:rsidR="002311A0" w:rsidRPr="00EB3F02" w:rsidRDefault="002311A0">
            <w:pPr>
              <w:pStyle w:val="ConsPlusNormal"/>
              <w:rPr>
                <w:rFonts w:ascii="Times New Roman" w:hAnsi="Times New Roman" w:cs="Times New Roman"/>
              </w:rPr>
            </w:pPr>
          </w:p>
        </w:tc>
      </w:tr>
      <w:tr w:rsidR="002311A0" w:rsidRPr="00EB3F02">
        <w:tc>
          <w:tcPr>
            <w:tcW w:w="4139" w:type="dxa"/>
            <w:vMerge/>
            <w:tcBorders>
              <w:top w:val="nil"/>
              <w:left w:val="nil"/>
              <w:bottom w:val="nil"/>
              <w:right w:val="nil"/>
            </w:tcBorders>
          </w:tcPr>
          <w:p w:rsidR="002311A0" w:rsidRPr="00EB3F02" w:rsidRDefault="002311A0">
            <w:pPr>
              <w:rPr>
                <w:rFonts w:ascii="Times New Roman" w:hAnsi="Times New Roman" w:cs="Times New Roman"/>
              </w:rPr>
            </w:pPr>
          </w:p>
        </w:tc>
        <w:tc>
          <w:tcPr>
            <w:tcW w:w="1644" w:type="dxa"/>
            <w:tcBorders>
              <w:top w:val="single" w:sz="4" w:space="0" w:color="auto"/>
              <w:left w:val="nil"/>
              <w:bottom w:val="nil"/>
              <w:right w:val="nil"/>
            </w:tcBorders>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(подпись)</w:t>
            </w:r>
          </w:p>
        </w:tc>
        <w:tc>
          <w:tcPr>
            <w:tcW w:w="454" w:type="dxa"/>
            <w:tcBorders>
              <w:top w:val="nil"/>
              <w:left w:val="nil"/>
              <w:bottom w:val="nil"/>
              <w:right w:val="nil"/>
            </w:tcBorders>
          </w:tcPr>
          <w:p w:rsidR="002311A0" w:rsidRPr="00EB3F02" w:rsidRDefault="002311A0">
            <w:pPr>
              <w:pStyle w:val="ConsPlusNormal"/>
              <w:rPr>
                <w:rFonts w:ascii="Times New Roman" w:hAnsi="Times New Roman" w:cs="Times New Roman"/>
              </w:rPr>
            </w:pPr>
          </w:p>
        </w:tc>
        <w:tc>
          <w:tcPr>
            <w:tcW w:w="2778" w:type="dxa"/>
            <w:tcBorders>
              <w:top w:val="single" w:sz="4" w:space="0" w:color="auto"/>
              <w:left w:val="nil"/>
              <w:bottom w:val="nil"/>
              <w:right w:val="nil"/>
            </w:tcBorders>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(расшифровка подписи)</w:t>
            </w:r>
          </w:p>
        </w:tc>
      </w:tr>
      <w:tr w:rsidR="002311A0" w:rsidRPr="00EB3F02">
        <w:tc>
          <w:tcPr>
            <w:tcW w:w="9015" w:type="dxa"/>
            <w:gridSpan w:val="4"/>
            <w:tcBorders>
              <w:top w:val="nil"/>
              <w:left w:val="nil"/>
              <w:bottom w:val="nil"/>
              <w:right w:val="nil"/>
            </w:tcBorders>
          </w:tcPr>
          <w:p w:rsidR="002311A0" w:rsidRPr="00EB3F02" w:rsidRDefault="002311A0">
            <w:pPr>
              <w:pStyle w:val="ConsPlusNormal"/>
              <w:jc w:val="right"/>
              <w:rPr>
                <w:rFonts w:ascii="Times New Roman" w:hAnsi="Times New Roman" w:cs="Times New Roman"/>
              </w:rPr>
            </w:pPr>
            <w:r w:rsidRPr="00EB3F02">
              <w:rPr>
                <w:rFonts w:ascii="Times New Roman" w:hAnsi="Times New Roman" w:cs="Times New Roman"/>
              </w:rPr>
              <w:t>"___" _________ 20__ г.</w:t>
            </w:r>
          </w:p>
        </w:tc>
      </w:tr>
    </w:tbl>
    <w:p w:rsidR="002311A0" w:rsidRPr="00EB3F02" w:rsidRDefault="002311A0">
      <w:pPr>
        <w:pStyle w:val="ConsPlusNormal"/>
        <w:ind w:firstLine="540"/>
        <w:jc w:val="both"/>
        <w:rPr>
          <w:rFonts w:ascii="Times New Roman" w:hAnsi="Times New Roman" w:cs="Times New Roman"/>
        </w:rPr>
      </w:pPr>
    </w:p>
    <w:p w:rsidR="002311A0" w:rsidRPr="00EB3F02" w:rsidRDefault="002311A0">
      <w:pPr>
        <w:pStyle w:val="ConsPlusNormal"/>
        <w:ind w:firstLine="540"/>
        <w:jc w:val="both"/>
        <w:rPr>
          <w:rFonts w:ascii="Times New Roman" w:hAnsi="Times New Roman" w:cs="Times New Roman"/>
        </w:rPr>
      </w:pPr>
      <w:r w:rsidRPr="00EB3F02">
        <w:rPr>
          <w:rFonts w:ascii="Times New Roman" w:hAnsi="Times New Roman" w:cs="Times New Roman"/>
        </w:rPr>
        <w:t>--------------------------------</w:t>
      </w:r>
    </w:p>
    <w:p w:rsidR="002311A0" w:rsidRPr="00EB3F02" w:rsidRDefault="002311A0">
      <w:pPr>
        <w:pStyle w:val="ConsPlusNormal"/>
        <w:spacing w:before="220"/>
        <w:ind w:firstLine="540"/>
        <w:jc w:val="both"/>
        <w:rPr>
          <w:rFonts w:ascii="Times New Roman" w:hAnsi="Times New Roman" w:cs="Times New Roman"/>
        </w:rPr>
      </w:pPr>
      <w:bookmarkStart w:id="29" w:name="P673"/>
      <w:bookmarkEnd w:id="29"/>
      <w:r w:rsidRPr="00EB3F02">
        <w:rPr>
          <w:rFonts w:ascii="Times New Roman" w:hAnsi="Times New Roman" w:cs="Times New Roman"/>
        </w:rPr>
        <w:t>&lt;*&gt; Заявление печатается на одном листе. Отметки управления финансами</w:t>
      </w:r>
      <w:r w:rsidR="008343F0" w:rsidRPr="00EB3F02">
        <w:rPr>
          <w:rFonts w:ascii="Times New Roman" w:hAnsi="Times New Roman" w:cs="Times New Roman"/>
        </w:rPr>
        <w:t xml:space="preserve"> администрации городского округа </w:t>
      </w:r>
      <w:proofErr w:type="spellStart"/>
      <w:r w:rsidR="008343F0" w:rsidRPr="00EB3F02">
        <w:rPr>
          <w:rFonts w:ascii="Times New Roman" w:hAnsi="Times New Roman" w:cs="Times New Roman"/>
        </w:rPr>
        <w:t>Кинель</w:t>
      </w:r>
      <w:proofErr w:type="spellEnd"/>
      <w:r w:rsidRPr="00EB3F02">
        <w:rPr>
          <w:rFonts w:ascii="Times New Roman" w:hAnsi="Times New Roman" w:cs="Times New Roman"/>
        </w:rPr>
        <w:t xml:space="preserve"> Самарской области печатаются на оборотной стороне листа.</w:t>
      </w:r>
    </w:p>
    <w:p w:rsidR="002311A0" w:rsidRPr="00EB3F02" w:rsidRDefault="002311A0">
      <w:pPr>
        <w:pStyle w:val="ConsPlusNormal"/>
        <w:spacing w:before="220"/>
        <w:ind w:firstLine="540"/>
        <w:jc w:val="both"/>
        <w:rPr>
          <w:rFonts w:ascii="Times New Roman" w:hAnsi="Times New Roman" w:cs="Times New Roman"/>
        </w:rPr>
      </w:pPr>
      <w:bookmarkStart w:id="30" w:name="P674"/>
      <w:bookmarkEnd w:id="30"/>
      <w:r w:rsidRPr="00EB3F02">
        <w:rPr>
          <w:rFonts w:ascii="Times New Roman" w:hAnsi="Times New Roman" w:cs="Times New Roman"/>
        </w:rPr>
        <w:t>&lt;**&gt; Указываются документы, представленные для открытия лицевого счета.</w:t>
      </w:r>
    </w:p>
    <w:p w:rsidR="00EB3F02" w:rsidRDefault="00EB3F02">
      <w:pPr>
        <w:pStyle w:val="ConsPlusNormal"/>
        <w:ind w:firstLine="540"/>
        <w:jc w:val="both"/>
        <w:sectPr w:rsidR="00EB3F02">
          <w:pgSz w:w="11905" w:h="16838"/>
          <w:pgMar w:top="1134" w:right="850" w:bottom="1134" w:left="1701" w:header="0" w:footer="0" w:gutter="0"/>
          <w:cols w:space="720"/>
        </w:sectPr>
      </w:pPr>
    </w:p>
    <w:p w:rsidR="002311A0" w:rsidRPr="00EB3F02" w:rsidRDefault="002311A0" w:rsidP="00EB3F02">
      <w:pPr>
        <w:pStyle w:val="ConsPlusNormal"/>
        <w:ind w:left="9781"/>
        <w:jc w:val="center"/>
        <w:outlineLvl w:val="1"/>
        <w:rPr>
          <w:rFonts w:ascii="Times New Roman" w:hAnsi="Times New Roman" w:cs="Times New Roman"/>
        </w:rPr>
      </w:pPr>
      <w:r w:rsidRPr="00EB3F02">
        <w:rPr>
          <w:rFonts w:ascii="Times New Roman" w:hAnsi="Times New Roman" w:cs="Times New Roman"/>
        </w:rPr>
        <w:lastRenderedPageBreak/>
        <w:t>Приложение 4</w:t>
      </w:r>
    </w:p>
    <w:p w:rsidR="002311A0" w:rsidRPr="00EB3F02" w:rsidRDefault="002311A0" w:rsidP="00EB3F02">
      <w:pPr>
        <w:pStyle w:val="ConsPlusNormal"/>
        <w:ind w:left="9781"/>
        <w:jc w:val="center"/>
        <w:rPr>
          <w:rFonts w:ascii="Times New Roman" w:hAnsi="Times New Roman" w:cs="Times New Roman"/>
        </w:rPr>
      </w:pPr>
      <w:r w:rsidRPr="00EB3F02">
        <w:rPr>
          <w:rFonts w:ascii="Times New Roman" w:hAnsi="Times New Roman" w:cs="Times New Roman"/>
        </w:rPr>
        <w:t>к Порядку</w:t>
      </w:r>
    </w:p>
    <w:p w:rsidR="002311A0" w:rsidRPr="00EB3F02" w:rsidRDefault="002311A0" w:rsidP="00EB3F02">
      <w:pPr>
        <w:pStyle w:val="ConsPlusNormal"/>
        <w:ind w:left="9781"/>
        <w:jc w:val="center"/>
        <w:rPr>
          <w:rFonts w:ascii="Times New Roman" w:hAnsi="Times New Roman" w:cs="Times New Roman"/>
        </w:rPr>
      </w:pPr>
      <w:r w:rsidRPr="00EB3F02">
        <w:rPr>
          <w:rFonts w:ascii="Times New Roman" w:hAnsi="Times New Roman" w:cs="Times New Roman"/>
        </w:rPr>
        <w:t>открытия и ведения лицевых счетов</w:t>
      </w:r>
    </w:p>
    <w:p w:rsidR="009B4412" w:rsidRPr="00EB3F02" w:rsidRDefault="002311A0" w:rsidP="00EB3F02">
      <w:pPr>
        <w:pStyle w:val="ConsPlusNormal"/>
        <w:ind w:left="9781"/>
        <w:jc w:val="center"/>
        <w:rPr>
          <w:rFonts w:ascii="Times New Roman" w:hAnsi="Times New Roman" w:cs="Times New Roman"/>
        </w:rPr>
      </w:pPr>
      <w:r w:rsidRPr="00EB3F02">
        <w:rPr>
          <w:rFonts w:ascii="Times New Roman" w:hAnsi="Times New Roman" w:cs="Times New Roman"/>
        </w:rPr>
        <w:t xml:space="preserve">в </w:t>
      </w:r>
      <w:r w:rsidR="008343F0" w:rsidRPr="00EB3F02">
        <w:rPr>
          <w:rFonts w:ascii="Times New Roman" w:hAnsi="Times New Roman" w:cs="Times New Roman"/>
        </w:rPr>
        <w:t xml:space="preserve"> </w:t>
      </w:r>
      <w:r w:rsidRPr="00EB3F02">
        <w:rPr>
          <w:rFonts w:ascii="Times New Roman" w:hAnsi="Times New Roman" w:cs="Times New Roman"/>
        </w:rPr>
        <w:t>управлени</w:t>
      </w:r>
      <w:r w:rsidR="008343F0" w:rsidRPr="00EB3F02">
        <w:rPr>
          <w:rFonts w:ascii="Times New Roman" w:hAnsi="Times New Roman" w:cs="Times New Roman"/>
        </w:rPr>
        <w:t>и</w:t>
      </w:r>
      <w:r w:rsidR="00F91C2E" w:rsidRPr="00EB3F02">
        <w:rPr>
          <w:rFonts w:ascii="Times New Roman" w:hAnsi="Times New Roman" w:cs="Times New Roman"/>
        </w:rPr>
        <w:t xml:space="preserve"> </w:t>
      </w:r>
      <w:r w:rsidR="009B4412" w:rsidRPr="00EB3F02">
        <w:rPr>
          <w:rFonts w:ascii="Times New Roman" w:hAnsi="Times New Roman" w:cs="Times New Roman"/>
        </w:rPr>
        <w:t xml:space="preserve"> </w:t>
      </w:r>
      <w:r w:rsidRPr="00EB3F02">
        <w:rPr>
          <w:rFonts w:ascii="Times New Roman" w:hAnsi="Times New Roman" w:cs="Times New Roman"/>
        </w:rPr>
        <w:t>финансами</w:t>
      </w:r>
    </w:p>
    <w:p w:rsidR="002311A0" w:rsidRPr="00EB3F02" w:rsidRDefault="00F91C2E" w:rsidP="00EB3F02">
      <w:pPr>
        <w:pStyle w:val="ConsPlusNormal"/>
        <w:ind w:left="9781"/>
        <w:jc w:val="center"/>
        <w:rPr>
          <w:rFonts w:ascii="Times New Roman" w:hAnsi="Times New Roman" w:cs="Times New Roman"/>
        </w:rPr>
      </w:pPr>
      <w:r w:rsidRPr="00EB3F02">
        <w:rPr>
          <w:rFonts w:ascii="Times New Roman" w:hAnsi="Times New Roman" w:cs="Times New Roman"/>
        </w:rPr>
        <w:t>администрации</w:t>
      </w:r>
      <w:r w:rsidR="009B4412" w:rsidRPr="00EB3F02">
        <w:rPr>
          <w:rFonts w:ascii="Times New Roman" w:hAnsi="Times New Roman" w:cs="Times New Roman"/>
        </w:rPr>
        <w:t xml:space="preserve"> </w:t>
      </w:r>
      <w:r w:rsidRPr="00EB3F02">
        <w:rPr>
          <w:rFonts w:ascii="Times New Roman" w:hAnsi="Times New Roman" w:cs="Times New Roman"/>
        </w:rPr>
        <w:t xml:space="preserve"> городского округа </w:t>
      </w:r>
      <w:proofErr w:type="spellStart"/>
      <w:r w:rsidRPr="00EB3F02">
        <w:rPr>
          <w:rFonts w:ascii="Times New Roman" w:hAnsi="Times New Roman" w:cs="Times New Roman"/>
        </w:rPr>
        <w:t>Кинель</w:t>
      </w:r>
      <w:proofErr w:type="spellEnd"/>
    </w:p>
    <w:p w:rsidR="002311A0" w:rsidRPr="00EB3F02" w:rsidRDefault="002311A0" w:rsidP="00EB3F02">
      <w:pPr>
        <w:pStyle w:val="ConsPlusNormal"/>
        <w:ind w:left="9781"/>
        <w:jc w:val="center"/>
        <w:rPr>
          <w:rFonts w:ascii="Times New Roman" w:hAnsi="Times New Roman" w:cs="Times New Roman"/>
        </w:rPr>
      </w:pPr>
      <w:r w:rsidRPr="00EB3F02">
        <w:rPr>
          <w:rFonts w:ascii="Times New Roman" w:hAnsi="Times New Roman" w:cs="Times New Roman"/>
        </w:rPr>
        <w:t>Самарской области</w:t>
      </w:r>
    </w:p>
    <w:p w:rsidR="002311A0" w:rsidRPr="00EB3F02" w:rsidRDefault="002311A0">
      <w:pPr>
        <w:pStyle w:val="ConsPlusNormal"/>
        <w:ind w:firstLine="540"/>
        <w:jc w:val="both"/>
        <w:rPr>
          <w:rFonts w:ascii="Times New Roman" w:hAnsi="Times New Roman" w:cs="Times New Roman"/>
        </w:rPr>
      </w:pPr>
    </w:p>
    <w:p w:rsidR="002311A0" w:rsidRPr="00EB3F02" w:rsidRDefault="002311A0">
      <w:pPr>
        <w:pStyle w:val="ConsPlusNormal"/>
        <w:jc w:val="center"/>
        <w:rPr>
          <w:rFonts w:ascii="Times New Roman" w:hAnsi="Times New Roman" w:cs="Times New Roman"/>
        </w:rPr>
      </w:pPr>
      <w:bookmarkStart w:id="31" w:name="P686"/>
      <w:bookmarkEnd w:id="31"/>
      <w:r w:rsidRPr="00EB3F02">
        <w:rPr>
          <w:rFonts w:ascii="Times New Roman" w:hAnsi="Times New Roman" w:cs="Times New Roman"/>
        </w:rPr>
        <w:t xml:space="preserve">КАРТОЧКА </w:t>
      </w:r>
      <w:hyperlink w:anchor="P818" w:history="1">
        <w:r w:rsidRPr="00EB3F02">
          <w:rPr>
            <w:rFonts w:ascii="Times New Roman" w:hAnsi="Times New Roman" w:cs="Times New Roman"/>
            <w:color w:val="0000FF"/>
          </w:rPr>
          <w:t>&lt;*&gt;</w:t>
        </w:r>
      </w:hyperlink>
    </w:p>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с образцами подписей и оттиска печати</w:t>
      </w:r>
    </w:p>
    <w:p w:rsidR="002311A0" w:rsidRPr="00EB3F02" w:rsidRDefault="002311A0">
      <w:pPr>
        <w:pStyle w:val="ConsPlusNormal"/>
        <w:ind w:firstLine="54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520"/>
        <w:gridCol w:w="390"/>
        <w:gridCol w:w="6236"/>
        <w:gridCol w:w="1091"/>
      </w:tblGrid>
      <w:tr w:rsidR="002311A0" w:rsidRPr="00EB3F02" w:rsidTr="00FC3EC5">
        <w:tc>
          <w:tcPr>
            <w:tcW w:w="6520" w:type="dxa"/>
            <w:vAlign w:val="bottom"/>
          </w:tcPr>
          <w:p w:rsidR="002311A0" w:rsidRPr="00EB3F02" w:rsidRDefault="002311A0">
            <w:pPr>
              <w:pStyle w:val="ConsPlusNormal"/>
              <w:rPr>
                <w:rFonts w:ascii="Times New Roman" w:hAnsi="Times New Roman" w:cs="Times New Roman"/>
              </w:rPr>
            </w:pPr>
            <w:r w:rsidRPr="00EB3F02">
              <w:rPr>
                <w:rFonts w:ascii="Times New Roman" w:hAnsi="Times New Roman" w:cs="Times New Roman"/>
              </w:rPr>
              <w:t>Владелец лицевого счета (полное наименование)</w:t>
            </w:r>
          </w:p>
        </w:tc>
        <w:tc>
          <w:tcPr>
            <w:tcW w:w="7717" w:type="dxa"/>
            <w:gridSpan w:val="3"/>
            <w:vMerge w:val="restart"/>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 xml:space="preserve">ОТМЕТКА </w:t>
            </w:r>
            <w:r w:rsidR="00A1196D" w:rsidRPr="00EB3F02">
              <w:rPr>
                <w:rFonts w:ascii="Times New Roman" w:hAnsi="Times New Roman" w:cs="Times New Roman"/>
              </w:rPr>
              <w:t>УПРАВЛЕНИЯ ФИНАНСАМИ АДМИНИСТРАЦИИ ГОРОДСКОГО ОКРУГА КИНЕЛЬ САМАРСКОЙ ОБЛАСТИ</w:t>
            </w:r>
          </w:p>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о приеме образцов подписей и оттиска печати</w:t>
            </w:r>
          </w:p>
        </w:tc>
      </w:tr>
      <w:tr w:rsidR="002311A0" w:rsidRPr="00EB3F02" w:rsidTr="00FC3EC5">
        <w:tc>
          <w:tcPr>
            <w:tcW w:w="6520" w:type="dxa"/>
          </w:tcPr>
          <w:p w:rsidR="002311A0" w:rsidRPr="00EB3F02" w:rsidRDefault="002311A0">
            <w:pPr>
              <w:pStyle w:val="ConsPlusNormal"/>
              <w:rPr>
                <w:rFonts w:ascii="Times New Roman" w:hAnsi="Times New Roman" w:cs="Times New Roman"/>
              </w:rPr>
            </w:pPr>
          </w:p>
        </w:tc>
        <w:tc>
          <w:tcPr>
            <w:tcW w:w="7717" w:type="dxa"/>
            <w:gridSpan w:val="3"/>
            <w:vMerge/>
          </w:tcPr>
          <w:p w:rsidR="002311A0" w:rsidRPr="00EB3F02" w:rsidRDefault="002311A0">
            <w:pPr>
              <w:rPr>
                <w:rFonts w:ascii="Times New Roman" w:hAnsi="Times New Roman" w:cs="Times New Roman"/>
              </w:rPr>
            </w:pPr>
          </w:p>
        </w:tc>
      </w:tr>
      <w:tr w:rsidR="002311A0" w:rsidRPr="00EB3F02" w:rsidTr="00FC3EC5">
        <w:tc>
          <w:tcPr>
            <w:tcW w:w="6520" w:type="dxa"/>
          </w:tcPr>
          <w:p w:rsidR="002311A0" w:rsidRPr="00EB3F02" w:rsidRDefault="002311A0">
            <w:pPr>
              <w:pStyle w:val="ConsPlusNormal"/>
              <w:rPr>
                <w:rFonts w:ascii="Times New Roman" w:hAnsi="Times New Roman" w:cs="Times New Roman"/>
              </w:rPr>
            </w:pPr>
          </w:p>
        </w:tc>
        <w:tc>
          <w:tcPr>
            <w:tcW w:w="7717" w:type="dxa"/>
            <w:gridSpan w:val="3"/>
            <w:vMerge/>
          </w:tcPr>
          <w:p w:rsidR="002311A0" w:rsidRPr="00EB3F02" w:rsidRDefault="002311A0">
            <w:pPr>
              <w:rPr>
                <w:rFonts w:ascii="Times New Roman" w:hAnsi="Times New Roman" w:cs="Times New Roman"/>
              </w:rPr>
            </w:pPr>
          </w:p>
        </w:tc>
      </w:tr>
      <w:tr w:rsidR="002311A0" w:rsidRPr="00EB3F02" w:rsidTr="00FC3EC5">
        <w:tc>
          <w:tcPr>
            <w:tcW w:w="6520" w:type="dxa"/>
          </w:tcPr>
          <w:p w:rsidR="002311A0" w:rsidRPr="00EB3F02" w:rsidRDefault="002311A0">
            <w:pPr>
              <w:pStyle w:val="ConsPlusNormal"/>
              <w:rPr>
                <w:rFonts w:ascii="Times New Roman" w:hAnsi="Times New Roman" w:cs="Times New Roman"/>
              </w:rPr>
            </w:pPr>
          </w:p>
        </w:tc>
        <w:tc>
          <w:tcPr>
            <w:tcW w:w="7717" w:type="dxa"/>
            <w:gridSpan w:val="3"/>
            <w:vMerge w:val="restart"/>
            <w:tcBorders>
              <w:bottom w:val="nil"/>
            </w:tcBorders>
          </w:tcPr>
          <w:p w:rsidR="002311A0" w:rsidRPr="00EB3F02" w:rsidRDefault="002311A0" w:rsidP="00A1196D">
            <w:pPr>
              <w:pStyle w:val="ConsPlusNormal"/>
              <w:jc w:val="center"/>
              <w:rPr>
                <w:rFonts w:ascii="Times New Roman" w:hAnsi="Times New Roman" w:cs="Times New Roman"/>
              </w:rPr>
            </w:pPr>
            <w:r w:rsidRPr="00EB3F02">
              <w:rPr>
                <w:rFonts w:ascii="Times New Roman" w:hAnsi="Times New Roman" w:cs="Times New Roman"/>
              </w:rPr>
              <w:t xml:space="preserve">Руководитель управления </w:t>
            </w:r>
            <w:r w:rsidR="00A1196D" w:rsidRPr="00EB3F02">
              <w:rPr>
                <w:rFonts w:ascii="Times New Roman" w:hAnsi="Times New Roman" w:cs="Times New Roman"/>
              </w:rPr>
              <w:t xml:space="preserve">финансами администрации городского округа </w:t>
            </w:r>
            <w:proofErr w:type="spellStart"/>
            <w:r w:rsidR="00A1196D" w:rsidRPr="00EB3F02">
              <w:rPr>
                <w:rFonts w:ascii="Times New Roman" w:hAnsi="Times New Roman" w:cs="Times New Roman"/>
              </w:rPr>
              <w:t>Кинель</w:t>
            </w:r>
            <w:proofErr w:type="spellEnd"/>
            <w:r w:rsidR="00A1196D" w:rsidRPr="00EB3F02">
              <w:rPr>
                <w:rFonts w:ascii="Times New Roman" w:hAnsi="Times New Roman" w:cs="Times New Roman"/>
              </w:rPr>
              <w:t xml:space="preserve"> Самарской области</w:t>
            </w:r>
          </w:p>
        </w:tc>
      </w:tr>
      <w:tr w:rsidR="002311A0" w:rsidRPr="00EB3F02" w:rsidTr="00FC3EC5">
        <w:tc>
          <w:tcPr>
            <w:tcW w:w="6520" w:type="dxa"/>
          </w:tcPr>
          <w:p w:rsidR="002311A0" w:rsidRPr="00EB3F02" w:rsidRDefault="002311A0">
            <w:pPr>
              <w:pStyle w:val="ConsPlusNormal"/>
              <w:rPr>
                <w:rFonts w:ascii="Times New Roman" w:hAnsi="Times New Roman" w:cs="Times New Roman"/>
              </w:rPr>
            </w:pPr>
          </w:p>
        </w:tc>
        <w:tc>
          <w:tcPr>
            <w:tcW w:w="7717" w:type="dxa"/>
            <w:gridSpan w:val="3"/>
            <w:vMerge/>
            <w:tcBorders>
              <w:bottom w:val="nil"/>
            </w:tcBorders>
          </w:tcPr>
          <w:p w:rsidR="002311A0" w:rsidRPr="00EB3F02" w:rsidRDefault="002311A0">
            <w:pPr>
              <w:rPr>
                <w:rFonts w:ascii="Times New Roman" w:hAnsi="Times New Roman" w:cs="Times New Roman"/>
              </w:rPr>
            </w:pPr>
          </w:p>
        </w:tc>
      </w:tr>
      <w:tr w:rsidR="002311A0" w:rsidRPr="00EB3F02" w:rsidTr="00FC3EC5">
        <w:tblPrEx>
          <w:tblBorders>
            <w:insideH w:val="nil"/>
            <w:insideV w:val="nil"/>
          </w:tblBorders>
        </w:tblPrEx>
        <w:tc>
          <w:tcPr>
            <w:tcW w:w="6520" w:type="dxa"/>
            <w:tcBorders>
              <w:left w:val="single" w:sz="4" w:space="0" w:color="auto"/>
              <w:right w:val="single" w:sz="4" w:space="0" w:color="auto"/>
            </w:tcBorders>
          </w:tcPr>
          <w:p w:rsidR="002311A0" w:rsidRPr="00EB3F02" w:rsidRDefault="002311A0">
            <w:pPr>
              <w:pStyle w:val="ConsPlusNormal"/>
              <w:rPr>
                <w:rFonts w:ascii="Times New Roman" w:hAnsi="Times New Roman" w:cs="Times New Roman"/>
              </w:rPr>
            </w:pPr>
          </w:p>
        </w:tc>
        <w:tc>
          <w:tcPr>
            <w:tcW w:w="390" w:type="dxa"/>
            <w:tcBorders>
              <w:top w:val="nil"/>
              <w:left w:val="single" w:sz="4" w:space="0" w:color="auto"/>
              <w:bottom w:val="nil"/>
            </w:tcBorders>
          </w:tcPr>
          <w:p w:rsidR="002311A0" w:rsidRPr="00EB3F02" w:rsidRDefault="002311A0">
            <w:pPr>
              <w:pStyle w:val="ConsPlusNormal"/>
              <w:rPr>
                <w:rFonts w:ascii="Times New Roman" w:hAnsi="Times New Roman" w:cs="Times New Roman"/>
              </w:rPr>
            </w:pPr>
          </w:p>
        </w:tc>
        <w:tc>
          <w:tcPr>
            <w:tcW w:w="6236" w:type="dxa"/>
            <w:tcBorders>
              <w:top w:val="nil"/>
            </w:tcBorders>
          </w:tcPr>
          <w:p w:rsidR="002311A0" w:rsidRPr="00EB3F02" w:rsidRDefault="002311A0">
            <w:pPr>
              <w:pStyle w:val="ConsPlusNormal"/>
              <w:rPr>
                <w:rFonts w:ascii="Times New Roman" w:hAnsi="Times New Roman" w:cs="Times New Roman"/>
              </w:rPr>
            </w:pPr>
          </w:p>
        </w:tc>
        <w:tc>
          <w:tcPr>
            <w:tcW w:w="1091" w:type="dxa"/>
            <w:tcBorders>
              <w:top w:val="nil"/>
              <w:bottom w:val="nil"/>
              <w:right w:val="single" w:sz="4" w:space="0" w:color="auto"/>
            </w:tcBorders>
          </w:tcPr>
          <w:p w:rsidR="002311A0" w:rsidRPr="00EB3F02" w:rsidRDefault="002311A0">
            <w:pPr>
              <w:pStyle w:val="ConsPlusNormal"/>
              <w:rPr>
                <w:rFonts w:ascii="Times New Roman" w:hAnsi="Times New Roman" w:cs="Times New Roman"/>
              </w:rPr>
            </w:pPr>
          </w:p>
        </w:tc>
      </w:tr>
      <w:tr w:rsidR="002311A0" w:rsidRPr="00EB3F02" w:rsidTr="00FC3EC5">
        <w:tblPrEx>
          <w:tblBorders>
            <w:insideH w:val="nil"/>
          </w:tblBorders>
        </w:tblPrEx>
        <w:tc>
          <w:tcPr>
            <w:tcW w:w="6520" w:type="dxa"/>
          </w:tcPr>
          <w:p w:rsidR="002311A0" w:rsidRPr="00EB3F02" w:rsidRDefault="002311A0">
            <w:pPr>
              <w:pStyle w:val="ConsPlusNormal"/>
              <w:rPr>
                <w:rFonts w:ascii="Times New Roman" w:hAnsi="Times New Roman" w:cs="Times New Roman"/>
              </w:rPr>
            </w:pPr>
          </w:p>
        </w:tc>
        <w:tc>
          <w:tcPr>
            <w:tcW w:w="7717" w:type="dxa"/>
            <w:gridSpan w:val="3"/>
            <w:tcBorders>
              <w:top w:val="nil"/>
              <w:bottom w:val="nil"/>
            </w:tcBorders>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(подпись)</w:t>
            </w:r>
          </w:p>
        </w:tc>
      </w:tr>
      <w:tr w:rsidR="002311A0" w:rsidRPr="00EB3F02" w:rsidTr="00FC3EC5">
        <w:trPr>
          <w:trHeight w:val="55"/>
        </w:trPr>
        <w:tc>
          <w:tcPr>
            <w:tcW w:w="6520" w:type="dxa"/>
          </w:tcPr>
          <w:p w:rsidR="002311A0" w:rsidRPr="00EB3F02" w:rsidRDefault="002311A0">
            <w:pPr>
              <w:pStyle w:val="ConsPlusNormal"/>
              <w:rPr>
                <w:rFonts w:ascii="Times New Roman" w:hAnsi="Times New Roman" w:cs="Times New Roman"/>
              </w:rPr>
            </w:pPr>
          </w:p>
        </w:tc>
        <w:tc>
          <w:tcPr>
            <w:tcW w:w="7717" w:type="dxa"/>
            <w:gridSpan w:val="3"/>
            <w:tcBorders>
              <w:top w:val="nil"/>
            </w:tcBorders>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"____" _____________________ 20____ г.</w:t>
            </w:r>
          </w:p>
        </w:tc>
      </w:tr>
      <w:tr w:rsidR="002311A0" w:rsidRPr="00EB3F02" w:rsidTr="00FC3EC5">
        <w:tc>
          <w:tcPr>
            <w:tcW w:w="6520" w:type="dxa"/>
          </w:tcPr>
          <w:p w:rsidR="002311A0" w:rsidRPr="00EB3F02" w:rsidRDefault="002311A0">
            <w:pPr>
              <w:pStyle w:val="ConsPlusNormal"/>
              <w:rPr>
                <w:rFonts w:ascii="Times New Roman" w:hAnsi="Times New Roman" w:cs="Times New Roman"/>
              </w:rPr>
            </w:pPr>
          </w:p>
        </w:tc>
        <w:tc>
          <w:tcPr>
            <w:tcW w:w="7717" w:type="dxa"/>
            <w:gridSpan w:val="3"/>
          </w:tcPr>
          <w:p w:rsidR="002311A0" w:rsidRPr="00EB3F02" w:rsidRDefault="002311A0">
            <w:pPr>
              <w:pStyle w:val="ConsPlusNormal"/>
              <w:rPr>
                <w:rFonts w:ascii="Times New Roman" w:hAnsi="Times New Roman" w:cs="Times New Roman"/>
              </w:rPr>
            </w:pPr>
          </w:p>
        </w:tc>
      </w:tr>
      <w:tr w:rsidR="002311A0" w:rsidRPr="00EB3F02" w:rsidTr="00FC3EC5">
        <w:tc>
          <w:tcPr>
            <w:tcW w:w="6520" w:type="dxa"/>
          </w:tcPr>
          <w:p w:rsidR="002311A0" w:rsidRPr="00EB3F02" w:rsidRDefault="002311A0">
            <w:pPr>
              <w:pStyle w:val="ConsPlusNormal"/>
              <w:rPr>
                <w:rFonts w:ascii="Times New Roman" w:hAnsi="Times New Roman" w:cs="Times New Roman"/>
              </w:rPr>
            </w:pPr>
          </w:p>
        </w:tc>
        <w:tc>
          <w:tcPr>
            <w:tcW w:w="7717" w:type="dxa"/>
            <w:gridSpan w:val="3"/>
          </w:tcPr>
          <w:p w:rsidR="002311A0" w:rsidRPr="00EB3F02" w:rsidRDefault="002311A0">
            <w:pPr>
              <w:pStyle w:val="ConsPlusNormal"/>
              <w:rPr>
                <w:rFonts w:ascii="Times New Roman" w:hAnsi="Times New Roman" w:cs="Times New Roman"/>
              </w:rPr>
            </w:pPr>
          </w:p>
        </w:tc>
      </w:tr>
      <w:tr w:rsidR="002311A0" w:rsidRPr="00EB3F02" w:rsidTr="00FC3EC5">
        <w:tc>
          <w:tcPr>
            <w:tcW w:w="6520" w:type="dxa"/>
            <w:vAlign w:val="bottom"/>
          </w:tcPr>
          <w:p w:rsidR="002311A0" w:rsidRPr="00EB3F02" w:rsidRDefault="002311A0">
            <w:pPr>
              <w:pStyle w:val="ConsPlusNormal"/>
              <w:rPr>
                <w:rFonts w:ascii="Times New Roman" w:hAnsi="Times New Roman" w:cs="Times New Roman"/>
              </w:rPr>
            </w:pPr>
            <w:r w:rsidRPr="00EB3F02">
              <w:rPr>
                <w:rFonts w:ascii="Times New Roman" w:hAnsi="Times New Roman" w:cs="Times New Roman"/>
              </w:rPr>
              <w:t>Местонахождение</w:t>
            </w:r>
          </w:p>
        </w:tc>
        <w:tc>
          <w:tcPr>
            <w:tcW w:w="7717" w:type="dxa"/>
            <w:gridSpan w:val="3"/>
          </w:tcPr>
          <w:p w:rsidR="002311A0" w:rsidRPr="00EB3F02" w:rsidRDefault="002311A0">
            <w:pPr>
              <w:pStyle w:val="ConsPlusNormal"/>
              <w:rPr>
                <w:rFonts w:ascii="Times New Roman" w:hAnsi="Times New Roman" w:cs="Times New Roman"/>
              </w:rPr>
            </w:pPr>
          </w:p>
        </w:tc>
      </w:tr>
      <w:tr w:rsidR="002311A0" w:rsidRPr="00EB3F02" w:rsidTr="00FC3EC5">
        <w:tc>
          <w:tcPr>
            <w:tcW w:w="6520" w:type="dxa"/>
          </w:tcPr>
          <w:p w:rsidR="002311A0" w:rsidRPr="00EB3F02" w:rsidRDefault="002311A0">
            <w:pPr>
              <w:pStyle w:val="ConsPlusNormal"/>
              <w:rPr>
                <w:rFonts w:ascii="Times New Roman" w:hAnsi="Times New Roman" w:cs="Times New Roman"/>
              </w:rPr>
            </w:pPr>
          </w:p>
        </w:tc>
        <w:tc>
          <w:tcPr>
            <w:tcW w:w="7717" w:type="dxa"/>
            <w:gridSpan w:val="3"/>
          </w:tcPr>
          <w:p w:rsidR="002311A0" w:rsidRPr="00EB3F02" w:rsidRDefault="002311A0">
            <w:pPr>
              <w:pStyle w:val="ConsPlusNormal"/>
              <w:rPr>
                <w:rFonts w:ascii="Times New Roman" w:hAnsi="Times New Roman" w:cs="Times New Roman"/>
              </w:rPr>
            </w:pPr>
          </w:p>
        </w:tc>
      </w:tr>
      <w:tr w:rsidR="002311A0" w:rsidRPr="00EB3F02" w:rsidTr="00FC3EC5">
        <w:tc>
          <w:tcPr>
            <w:tcW w:w="6520" w:type="dxa"/>
          </w:tcPr>
          <w:p w:rsidR="002311A0" w:rsidRPr="00EB3F02" w:rsidRDefault="002311A0">
            <w:pPr>
              <w:pStyle w:val="ConsPlusNormal"/>
              <w:rPr>
                <w:rFonts w:ascii="Times New Roman" w:hAnsi="Times New Roman" w:cs="Times New Roman"/>
              </w:rPr>
            </w:pPr>
          </w:p>
        </w:tc>
        <w:tc>
          <w:tcPr>
            <w:tcW w:w="7717" w:type="dxa"/>
            <w:gridSpan w:val="3"/>
          </w:tcPr>
          <w:p w:rsidR="002311A0" w:rsidRPr="00EB3F02" w:rsidRDefault="002311A0">
            <w:pPr>
              <w:pStyle w:val="ConsPlusNormal"/>
              <w:rPr>
                <w:rFonts w:ascii="Times New Roman" w:hAnsi="Times New Roman" w:cs="Times New Roman"/>
              </w:rPr>
            </w:pPr>
          </w:p>
        </w:tc>
      </w:tr>
      <w:tr w:rsidR="002311A0" w:rsidRPr="00EB3F02" w:rsidTr="00FC3EC5">
        <w:tc>
          <w:tcPr>
            <w:tcW w:w="6520" w:type="dxa"/>
          </w:tcPr>
          <w:p w:rsidR="002311A0" w:rsidRPr="00EB3F02" w:rsidRDefault="002311A0">
            <w:pPr>
              <w:pStyle w:val="ConsPlusNormal"/>
              <w:rPr>
                <w:rFonts w:ascii="Times New Roman" w:hAnsi="Times New Roman" w:cs="Times New Roman"/>
              </w:rPr>
            </w:pPr>
            <w:r w:rsidRPr="00EB3F02">
              <w:rPr>
                <w:rFonts w:ascii="Times New Roman" w:hAnsi="Times New Roman" w:cs="Times New Roman"/>
              </w:rPr>
              <w:t>Телефон</w:t>
            </w:r>
          </w:p>
        </w:tc>
        <w:tc>
          <w:tcPr>
            <w:tcW w:w="7717" w:type="dxa"/>
            <w:gridSpan w:val="3"/>
          </w:tcPr>
          <w:p w:rsidR="002311A0" w:rsidRPr="00EB3F02" w:rsidRDefault="002311A0">
            <w:pPr>
              <w:pStyle w:val="ConsPlusNormal"/>
              <w:rPr>
                <w:rFonts w:ascii="Times New Roman" w:hAnsi="Times New Roman" w:cs="Times New Roman"/>
              </w:rPr>
            </w:pPr>
          </w:p>
        </w:tc>
      </w:tr>
      <w:tr w:rsidR="002311A0" w:rsidRPr="00EB3F02" w:rsidTr="00FC3EC5">
        <w:tc>
          <w:tcPr>
            <w:tcW w:w="6520" w:type="dxa"/>
          </w:tcPr>
          <w:p w:rsidR="002311A0" w:rsidRPr="00EB3F02" w:rsidRDefault="002311A0">
            <w:pPr>
              <w:pStyle w:val="ConsPlusNormal"/>
              <w:rPr>
                <w:rFonts w:ascii="Times New Roman" w:hAnsi="Times New Roman" w:cs="Times New Roman"/>
              </w:rPr>
            </w:pPr>
          </w:p>
        </w:tc>
        <w:tc>
          <w:tcPr>
            <w:tcW w:w="7717" w:type="dxa"/>
            <w:gridSpan w:val="3"/>
          </w:tcPr>
          <w:p w:rsidR="002311A0" w:rsidRPr="00EB3F02" w:rsidRDefault="002311A0">
            <w:pPr>
              <w:pStyle w:val="ConsPlusNormal"/>
              <w:rPr>
                <w:rFonts w:ascii="Times New Roman" w:hAnsi="Times New Roman" w:cs="Times New Roman"/>
              </w:rPr>
            </w:pPr>
          </w:p>
        </w:tc>
      </w:tr>
      <w:tr w:rsidR="002311A0" w:rsidRPr="00EB3F02" w:rsidTr="00FC3EC5">
        <w:tc>
          <w:tcPr>
            <w:tcW w:w="6520" w:type="dxa"/>
          </w:tcPr>
          <w:p w:rsidR="002311A0" w:rsidRPr="00EB3F02" w:rsidRDefault="002311A0">
            <w:pPr>
              <w:pStyle w:val="ConsPlusNormal"/>
              <w:rPr>
                <w:rFonts w:ascii="Times New Roman" w:hAnsi="Times New Roman" w:cs="Times New Roman"/>
              </w:rPr>
            </w:pPr>
            <w:r w:rsidRPr="00EB3F02">
              <w:rPr>
                <w:rFonts w:ascii="Times New Roman" w:hAnsi="Times New Roman" w:cs="Times New Roman"/>
              </w:rPr>
              <w:t xml:space="preserve">Наименование вышестоящей организации </w:t>
            </w:r>
            <w:hyperlink w:anchor="P819" w:history="1">
              <w:r w:rsidRPr="00EB3F02">
                <w:rPr>
                  <w:rFonts w:ascii="Times New Roman" w:hAnsi="Times New Roman" w:cs="Times New Roman"/>
                  <w:color w:val="0000FF"/>
                </w:rPr>
                <w:t>&lt;**&gt;</w:t>
              </w:r>
            </w:hyperlink>
          </w:p>
        </w:tc>
        <w:tc>
          <w:tcPr>
            <w:tcW w:w="7717" w:type="dxa"/>
            <w:gridSpan w:val="3"/>
          </w:tcPr>
          <w:p w:rsidR="002311A0" w:rsidRPr="00EB3F02" w:rsidRDefault="002311A0">
            <w:pPr>
              <w:pStyle w:val="ConsPlusNormal"/>
              <w:rPr>
                <w:rFonts w:ascii="Times New Roman" w:hAnsi="Times New Roman" w:cs="Times New Roman"/>
              </w:rPr>
            </w:pPr>
            <w:r w:rsidRPr="00EB3F02">
              <w:rPr>
                <w:rFonts w:ascii="Times New Roman" w:hAnsi="Times New Roman" w:cs="Times New Roman"/>
              </w:rPr>
              <w:t>Прочие отметки</w:t>
            </w:r>
          </w:p>
        </w:tc>
      </w:tr>
      <w:tr w:rsidR="002311A0" w:rsidRPr="00EB3F02" w:rsidTr="00FC3EC5">
        <w:tc>
          <w:tcPr>
            <w:tcW w:w="6520" w:type="dxa"/>
          </w:tcPr>
          <w:p w:rsidR="002311A0" w:rsidRPr="00EB3F02" w:rsidRDefault="002311A0">
            <w:pPr>
              <w:pStyle w:val="ConsPlusNormal"/>
              <w:rPr>
                <w:rFonts w:ascii="Times New Roman" w:hAnsi="Times New Roman" w:cs="Times New Roman"/>
              </w:rPr>
            </w:pPr>
          </w:p>
        </w:tc>
        <w:tc>
          <w:tcPr>
            <w:tcW w:w="7717" w:type="dxa"/>
            <w:gridSpan w:val="3"/>
          </w:tcPr>
          <w:p w:rsidR="002311A0" w:rsidRPr="00EB3F02" w:rsidRDefault="002311A0">
            <w:pPr>
              <w:pStyle w:val="ConsPlusNormal"/>
              <w:rPr>
                <w:rFonts w:ascii="Times New Roman" w:hAnsi="Times New Roman" w:cs="Times New Roman"/>
              </w:rPr>
            </w:pPr>
          </w:p>
        </w:tc>
      </w:tr>
      <w:tr w:rsidR="002311A0" w:rsidRPr="00EB3F02" w:rsidTr="00FC3EC5">
        <w:tc>
          <w:tcPr>
            <w:tcW w:w="6520" w:type="dxa"/>
          </w:tcPr>
          <w:p w:rsidR="002311A0" w:rsidRPr="00EB3F02" w:rsidRDefault="002311A0">
            <w:pPr>
              <w:pStyle w:val="ConsPlusNormal"/>
              <w:rPr>
                <w:rFonts w:ascii="Times New Roman" w:hAnsi="Times New Roman" w:cs="Times New Roman"/>
              </w:rPr>
            </w:pPr>
          </w:p>
        </w:tc>
        <w:tc>
          <w:tcPr>
            <w:tcW w:w="7717" w:type="dxa"/>
            <w:gridSpan w:val="3"/>
          </w:tcPr>
          <w:p w:rsidR="002311A0" w:rsidRPr="00EB3F02" w:rsidRDefault="002311A0">
            <w:pPr>
              <w:pStyle w:val="ConsPlusNormal"/>
              <w:rPr>
                <w:rFonts w:ascii="Times New Roman" w:hAnsi="Times New Roman" w:cs="Times New Roman"/>
              </w:rPr>
            </w:pPr>
          </w:p>
        </w:tc>
      </w:tr>
      <w:tr w:rsidR="002311A0" w:rsidRPr="00EB3F02" w:rsidTr="00FC3EC5">
        <w:tc>
          <w:tcPr>
            <w:tcW w:w="6520" w:type="dxa"/>
          </w:tcPr>
          <w:p w:rsidR="002311A0" w:rsidRPr="00EB3F02" w:rsidRDefault="002311A0">
            <w:pPr>
              <w:pStyle w:val="ConsPlusNormal"/>
              <w:rPr>
                <w:rFonts w:ascii="Times New Roman" w:hAnsi="Times New Roman" w:cs="Times New Roman"/>
              </w:rPr>
            </w:pPr>
            <w:r w:rsidRPr="00EB3F02">
              <w:rPr>
                <w:rFonts w:ascii="Times New Roman" w:hAnsi="Times New Roman" w:cs="Times New Roman"/>
              </w:rPr>
              <w:t>Финансовый орган</w:t>
            </w:r>
          </w:p>
        </w:tc>
        <w:tc>
          <w:tcPr>
            <w:tcW w:w="7717" w:type="dxa"/>
            <w:gridSpan w:val="3"/>
          </w:tcPr>
          <w:p w:rsidR="002311A0" w:rsidRPr="00EB3F02" w:rsidRDefault="002311A0">
            <w:pPr>
              <w:pStyle w:val="ConsPlusNormal"/>
              <w:rPr>
                <w:rFonts w:ascii="Times New Roman" w:hAnsi="Times New Roman" w:cs="Times New Roman"/>
              </w:rPr>
            </w:pPr>
          </w:p>
        </w:tc>
      </w:tr>
      <w:tr w:rsidR="002311A0" w:rsidRPr="00EB3F02" w:rsidTr="00FC3EC5">
        <w:tc>
          <w:tcPr>
            <w:tcW w:w="6520" w:type="dxa"/>
            <w:vAlign w:val="bottom"/>
          </w:tcPr>
          <w:p w:rsidR="002311A0" w:rsidRPr="00EB3F02" w:rsidRDefault="002311A0">
            <w:pPr>
              <w:pStyle w:val="ConsPlusNormal"/>
              <w:rPr>
                <w:rFonts w:ascii="Times New Roman" w:hAnsi="Times New Roman" w:cs="Times New Roman"/>
              </w:rPr>
            </w:pPr>
          </w:p>
        </w:tc>
        <w:tc>
          <w:tcPr>
            <w:tcW w:w="7717" w:type="dxa"/>
            <w:gridSpan w:val="3"/>
          </w:tcPr>
          <w:p w:rsidR="002311A0" w:rsidRPr="00EB3F02" w:rsidRDefault="002311A0">
            <w:pPr>
              <w:pStyle w:val="ConsPlusNormal"/>
              <w:rPr>
                <w:rFonts w:ascii="Times New Roman" w:hAnsi="Times New Roman" w:cs="Times New Roman"/>
              </w:rPr>
            </w:pPr>
          </w:p>
        </w:tc>
      </w:tr>
      <w:tr w:rsidR="002311A0" w:rsidRPr="00EB3F02" w:rsidTr="00FC3EC5">
        <w:tc>
          <w:tcPr>
            <w:tcW w:w="6520" w:type="dxa"/>
          </w:tcPr>
          <w:p w:rsidR="002311A0" w:rsidRPr="00EB3F02" w:rsidRDefault="002311A0">
            <w:pPr>
              <w:pStyle w:val="ConsPlusNormal"/>
              <w:rPr>
                <w:rFonts w:ascii="Times New Roman" w:hAnsi="Times New Roman" w:cs="Times New Roman"/>
              </w:rPr>
            </w:pPr>
          </w:p>
        </w:tc>
        <w:tc>
          <w:tcPr>
            <w:tcW w:w="7717" w:type="dxa"/>
            <w:gridSpan w:val="3"/>
          </w:tcPr>
          <w:p w:rsidR="002311A0" w:rsidRPr="00EB3F02" w:rsidRDefault="002311A0">
            <w:pPr>
              <w:pStyle w:val="ConsPlusNormal"/>
              <w:rPr>
                <w:rFonts w:ascii="Times New Roman" w:hAnsi="Times New Roman" w:cs="Times New Roman"/>
              </w:rPr>
            </w:pPr>
          </w:p>
        </w:tc>
      </w:tr>
    </w:tbl>
    <w:p w:rsidR="002311A0" w:rsidRPr="00EB3F02" w:rsidRDefault="002311A0">
      <w:pPr>
        <w:pStyle w:val="ConsPlusNormal"/>
        <w:ind w:firstLine="540"/>
        <w:jc w:val="both"/>
        <w:rPr>
          <w:rFonts w:ascii="Times New Roman" w:hAnsi="Times New Roman" w:cs="Times New Roman"/>
        </w:rPr>
      </w:pPr>
    </w:p>
    <w:tbl>
      <w:tblPr>
        <w:tblW w:w="0" w:type="auto"/>
        <w:tblBorders>
          <w:insideH w:val="nil"/>
        </w:tblBorders>
        <w:tblLayout w:type="fixed"/>
        <w:tblCellMar>
          <w:top w:w="102" w:type="dxa"/>
          <w:left w:w="62" w:type="dxa"/>
          <w:bottom w:w="102" w:type="dxa"/>
          <w:right w:w="62" w:type="dxa"/>
        </w:tblCellMar>
        <w:tblLook w:val="0000"/>
      </w:tblPr>
      <w:tblGrid>
        <w:gridCol w:w="3796"/>
        <w:gridCol w:w="9754"/>
      </w:tblGrid>
      <w:tr w:rsidR="002311A0" w:rsidRPr="00EB3F02">
        <w:tc>
          <w:tcPr>
            <w:tcW w:w="3796" w:type="dxa"/>
            <w:tcBorders>
              <w:top w:val="nil"/>
              <w:left w:val="nil"/>
              <w:bottom w:val="nil"/>
              <w:right w:val="nil"/>
            </w:tcBorders>
          </w:tcPr>
          <w:p w:rsidR="002311A0" w:rsidRPr="00EB3F02" w:rsidRDefault="002311A0">
            <w:pPr>
              <w:pStyle w:val="ConsPlusNormal"/>
              <w:rPr>
                <w:rFonts w:ascii="Times New Roman" w:hAnsi="Times New Roman" w:cs="Times New Roman"/>
              </w:rPr>
            </w:pPr>
            <w:r w:rsidRPr="00EB3F02">
              <w:rPr>
                <w:rFonts w:ascii="Times New Roman" w:hAnsi="Times New Roman" w:cs="Times New Roman"/>
              </w:rPr>
              <w:t>N лицевого счета (лицевых счетов)</w:t>
            </w:r>
          </w:p>
        </w:tc>
        <w:tc>
          <w:tcPr>
            <w:tcW w:w="9754" w:type="dxa"/>
            <w:tcBorders>
              <w:top w:val="nil"/>
              <w:left w:val="nil"/>
              <w:right w:val="nil"/>
            </w:tcBorders>
          </w:tcPr>
          <w:p w:rsidR="002311A0" w:rsidRPr="00EB3F02" w:rsidRDefault="002311A0">
            <w:pPr>
              <w:pStyle w:val="ConsPlusNormal"/>
              <w:rPr>
                <w:rFonts w:ascii="Times New Roman" w:hAnsi="Times New Roman" w:cs="Times New Roman"/>
              </w:rPr>
            </w:pPr>
          </w:p>
        </w:tc>
      </w:tr>
      <w:tr w:rsidR="002311A0" w:rsidRPr="00EB3F02">
        <w:tc>
          <w:tcPr>
            <w:tcW w:w="13550" w:type="dxa"/>
            <w:gridSpan w:val="2"/>
            <w:tcBorders>
              <w:top w:val="nil"/>
              <w:left w:val="nil"/>
              <w:right w:val="nil"/>
            </w:tcBorders>
          </w:tcPr>
          <w:p w:rsidR="002311A0" w:rsidRPr="00EB3F02" w:rsidRDefault="002311A0">
            <w:pPr>
              <w:pStyle w:val="ConsPlusNormal"/>
              <w:rPr>
                <w:rFonts w:ascii="Times New Roman" w:hAnsi="Times New Roman" w:cs="Times New Roman"/>
              </w:rPr>
            </w:pPr>
          </w:p>
        </w:tc>
      </w:tr>
      <w:tr w:rsidR="002311A0" w:rsidRPr="00EB3F02">
        <w:tblPrEx>
          <w:tblBorders>
            <w:insideH w:val="single" w:sz="4" w:space="0" w:color="auto"/>
          </w:tblBorders>
        </w:tblPrEx>
        <w:tc>
          <w:tcPr>
            <w:tcW w:w="13550" w:type="dxa"/>
            <w:gridSpan w:val="2"/>
            <w:tcBorders>
              <w:left w:val="nil"/>
              <w:right w:val="nil"/>
            </w:tcBorders>
          </w:tcPr>
          <w:p w:rsidR="002311A0" w:rsidRPr="00EB3F02" w:rsidRDefault="002311A0">
            <w:pPr>
              <w:pStyle w:val="ConsPlusNormal"/>
              <w:rPr>
                <w:rFonts w:ascii="Times New Roman" w:hAnsi="Times New Roman" w:cs="Times New Roman"/>
              </w:rPr>
            </w:pPr>
          </w:p>
        </w:tc>
      </w:tr>
      <w:tr w:rsidR="002311A0" w:rsidRPr="00EB3F02">
        <w:tblPrEx>
          <w:tblBorders>
            <w:insideH w:val="single" w:sz="4" w:space="0" w:color="auto"/>
          </w:tblBorders>
        </w:tblPrEx>
        <w:tc>
          <w:tcPr>
            <w:tcW w:w="13550" w:type="dxa"/>
            <w:gridSpan w:val="2"/>
            <w:tcBorders>
              <w:left w:val="nil"/>
              <w:bottom w:val="nil"/>
              <w:right w:val="nil"/>
            </w:tcBorders>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(краткое наименование владельца лицевого счета)</w:t>
            </w:r>
          </w:p>
        </w:tc>
      </w:tr>
    </w:tbl>
    <w:p w:rsidR="002311A0" w:rsidRPr="00EB3F02" w:rsidRDefault="002311A0">
      <w:pPr>
        <w:pStyle w:val="ConsPlusNormal"/>
        <w:ind w:firstLine="540"/>
        <w:jc w:val="both"/>
        <w:rPr>
          <w:rFonts w:ascii="Times New Roman" w:hAnsi="Times New Roman" w:cs="Times New Roman"/>
        </w:r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15"/>
        <w:gridCol w:w="166"/>
        <w:gridCol w:w="164"/>
        <w:gridCol w:w="2447"/>
        <w:gridCol w:w="3007"/>
        <w:gridCol w:w="625"/>
        <w:gridCol w:w="2157"/>
        <w:gridCol w:w="4656"/>
      </w:tblGrid>
      <w:tr w:rsidR="002311A0" w:rsidRPr="00EB3F02" w:rsidTr="00FC3EC5">
        <w:trPr>
          <w:trHeight w:val="133"/>
        </w:trPr>
        <w:tc>
          <w:tcPr>
            <w:tcW w:w="1181" w:type="dxa"/>
            <w:gridSpan w:val="2"/>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Право подписи</w:t>
            </w:r>
          </w:p>
        </w:tc>
        <w:tc>
          <w:tcPr>
            <w:tcW w:w="2611" w:type="dxa"/>
            <w:gridSpan w:val="2"/>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Должность</w:t>
            </w:r>
          </w:p>
        </w:tc>
        <w:tc>
          <w:tcPr>
            <w:tcW w:w="3632" w:type="dxa"/>
            <w:gridSpan w:val="2"/>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Фамилия, имя, отчество</w:t>
            </w:r>
          </w:p>
        </w:tc>
        <w:tc>
          <w:tcPr>
            <w:tcW w:w="2157"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Образец подписи</w:t>
            </w:r>
          </w:p>
        </w:tc>
        <w:tc>
          <w:tcPr>
            <w:tcW w:w="4656" w:type="dxa"/>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Срок полномочий лиц, временно пользующихся правом подписи</w:t>
            </w:r>
          </w:p>
        </w:tc>
      </w:tr>
      <w:tr w:rsidR="002311A0" w:rsidRPr="00EB3F02" w:rsidTr="00FC3EC5">
        <w:trPr>
          <w:trHeight w:val="133"/>
        </w:trPr>
        <w:tc>
          <w:tcPr>
            <w:tcW w:w="1181" w:type="dxa"/>
            <w:gridSpan w:val="2"/>
            <w:vMerge w:val="restart"/>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Первая подпись</w:t>
            </w:r>
          </w:p>
        </w:tc>
        <w:tc>
          <w:tcPr>
            <w:tcW w:w="2611" w:type="dxa"/>
            <w:gridSpan w:val="2"/>
          </w:tcPr>
          <w:p w:rsidR="002311A0" w:rsidRPr="00EB3F02" w:rsidRDefault="002311A0">
            <w:pPr>
              <w:pStyle w:val="ConsPlusNormal"/>
              <w:rPr>
                <w:rFonts w:ascii="Times New Roman" w:hAnsi="Times New Roman" w:cs="Times New Roman"/>
              </w:rPr>
            </w:pPr>
          </w:p>
        </w:tc>
        <w:tc>
          <w:tcPr>
            <w:tcW w:w="3632" w:type="dxa"/>
            <w:gridSpan w:val="2"/>
          </w:tcPr>
          <w:p w:rsidR="002311A0" w:rsidRPr="00EB3F02" w:rsidRDefault="002311A0">
            <w:pPr>
              <w:pStyle w:val="ConsPlusNormal"/>
              <w:rPr>
                <w:rFonts w:ascii="Times New Roman" w:hAnsi="Times New Roman" w:cs="Times New Roman"/>
              </w:rPr>
            </w:pPr>
          </w:p>
        </w:tc>
        <w:tc>
          <w:tcPr>
            <w:tcW w:w="2157" w:type="dxa"/>
          </w:tcPr>
          <w:p w:rsidR="002311A0" w:rsidRPr="00EB3F02" w:rsidRDefault="002311A0">
            <w:pPr>
              <w:pStyle w:val="ConsPlusNormal"/>
              <w:rPr>
                <w:rFonts w:ascii="Times New Roman" w:hAnsi="Times New Roman" w:cs="Times New Roman"/>
              </w:rPr>
            </w:pPr>
          </w:p>
        </w:tc>
        <w:tc>
          <w:tcPr>
            <w:tcW w:w="4656" w:type="dxa"/>
          </w:tcPr>
          <w:p w:rsidR="002311A0" w:rsidRPr="00EB3F02" w:rsidRDefault="002311A0">
            <w:pPr>
              <w:pStyle w:val="ConsPlusNormal"/>
              <w:rPr>
                <w:rFonts w:ascii="Times New Roman" w:hAnsi="Times New Roman" w:cs="Times New Roman"/>
              </w:rPr>
            </w:pPr>
          </w:p>
        </w:tc>
      </w:tr>
      <w:tr w:rsidR="002311A0" w:rsidRPr="00EB3F02" w:rsidTr="00FC3EC5">
        <w:trPr>
          <w:trHeight w:val="133"/>
        </w:trPr>
        <w:tc>
          <w:tcPr>
            <w:tcW w:w="1181" w:type="dxa"/>
            <w:gridSpan w:val="2"/>
            <w:vMerge/>
          </w:tcPr>
          <w:p w:rsidR="002311A0" w:rsidRPr="00EB3F02" w:rsidRDefault="002311A0">
            <w:pPr>
              <w:rPr>
                <w:rFonts w:ascii="Times New Roman" w:hAnsi="Times New Roman" w:cs="Times New Roman"/>
              </w:rPr>
            </w:pPr>
          </w:p>
        </w:tc>
        <w:tc>
          <w:tcPr>
            <w:tcW w:w="2611" w:type="dxa"/>
            <w:gridSpan w:val="2"/>
          </w:tcPr>
          <w:p w:rsidR="002311A0" w:rsidRPr="00EB3F02" w:rsidRDefault="002311A0">
            <w:pPr>
              <w:pStyle w:val="ConsPlusNormal"/>
              <w:rPr>
                <w:rFonts w:ascii="Times New Roman" w:hAnsi="Times New Roman" w:cs="Times New Roman"/>
              </w:rPr>
            </w:pPr>
          </w:p>
        </w:tc>
        <w:tc>
          <w:tcPr>
            <w:tcW w:w="3632" w:type="dxa"/>
            <w:gridSpan w:val="2"/>
          </w:tcPr>
          <w:p w:rsidR="002311A0" w:rsidRPr="00EB3F02" w:rsidRDefault="002311A0">
            <w:pPr>
              <w:pStyle w:val="ConsPlusNormal"/>
              <w:rPr>
                <w:rFonts w:ascii="Times New Roman" w:hAnsi="Times New Roman" w:cs="Times New Roman"/>
              </w:rPr>
            </w:pPr>
          </w:p>
        </w:tc>
        <w:tc>
          <w:tcPr>
            <w:tcW w:w="2157" w:type="dxa"/>
          </w:tcPr>
          <w:p w:rsidR="002311A0" w:rsidRPr="00EB3F02" w:rsidRDefault="002311A0">
            <w:pPr>
              <w:pStyle w:val="ConsPlusNormal"/>
              <w:rPr>
                <w:rFonts w:ascii="Times New Roman" w:hAnsi="Times New Roman" w:cs="Times New Roman"/>
              </w:rPr>
            </w:pPr>
          </w:p>
        </w:tc>
        <w:tc>
          <w:tcPr>
            <w:tcW w:w="4656" w:type="dxa"/>
          </w:tcPr>
          <w:p w:rsidR="002311A0" w:rsidRPr="00EB3F02" w:rsidRDefault="002311A0">
            <w:pPr>
              <w:pStyle w:val="ConsPlusNormal"/>
              <w:rPr>
                <w:rFonts w:ascii="Times New Roman" w:hAnsi="Times New Roman" w:cs="Times New Roman"/>
              </w:rPr>
            </w:pPr>
          </w:p>
        </w:tc>
      </w:tr>
      <w:tr w:rsidR="002311A0" w:rsidRPr="00EB3F02" w:rsidTr="00FC3EC5">
        <w:trPr>
          <w:trHeight w:val="133"/>
        </w:trPr>
        <w:tc>
          <w:tcPr>
            <w:tcW w:w="1181" w:type="dxa"/>
            <w:gridSpan w:val="2"/>
            <w:vMerge/>
          </w:tcPr>
          <w:p w:rsidR="002311A0" w:rsidRPr="00EB3F02" w:rsidRDefault="002311A0">
            <w:pPr>
              <w:rPr>
                <w:rFonts w:ascii="Times New Roman" w:hAnsi="Times New Roman" w:cs="Times New Roman"/>
              </w:rPr>
            </w:pPr>
          </w:p>
        </w:tc>
        <w:tc>
          <w:tcPr>
            <w:tcW w:w="2611" w:type="dxa"/>
            <w:gridSpan w:val="2"/>
          </w:tcPr>
          <w:p w:rsidR="002311A0" w:rsidRPr="00EB3F02" w:rsidRDefault="002311A0">
            <w:pPr>
              <w:pStyle w:val="ConsPlusNormal"/>
              <w:rPr>
                <w:rFonts w:ascii="Times New Roman" w:hAnsi="Times New Roman" w:cs="Times New Roman"/>
              </w:rPr>
            </w:pPr>
          </w:p>
        </w:tc>
        <w:tc>
          <w:tcPr>
            <w:tcW w:w="3632" w:type="dxa"/>
            <w:gridSpan w:val="2"/>
          </w:tcPr>
          <w:p w:rsidR="002311A0" w:rsidRPr="00EB3F02" w:rsidRDefault="002311A0">
            <w:pPr>
              <w:pStyle w:val="ConsPlusNormal"/>
              <w:rPr>
                <w:rFonts w:ascii="Times New Roman" w:hAnsi="Times New Roman" w:cs="Times New Roman"/>
              </w:rPr>
            </w:pPr>
          </w:p>
        </w:tc>
        <w:tc>
          <w:tcPr>
            <w:tcW w:w="2157" w:type="dxa"/>
          </w:tcPr>
          <w:p w:rsidR="002311A0" w:rsidRPr="00EB3F02" w:rsidRDefault="002311A0">
            <w:pPr>
              <w:pStyle w:val="ConsPlusNormal"/>
              <w:rPr>
                <w:rFonts w:ascii="Times New Roman" w:hAnsi="Times New Roman" w:cs="Times New Roman"/>
              </w:rPr>
            </w:pPr>
          </w:p>
        </w:tc>
        <w:tc>
          <w:tcPr>
            <w:tcW w:w="4656" w:type="dxa"/>
          </w:tcPr>
          <w:p w:rsidR="002311A0" w:rsidRPr="00EB3F02" w:rsidRDefault="002311A0">
            <w:pPr>
              <w:pStyle w:val="ConsPlusNormal"/>
              <w:rPr>
                <w:rFonts w:ascii="Times New Roman" w:hAnsi="Times New Roman" w:cs="Times New Roman"/>
              </w:rPr>
            </w:pPr>
          </w:p>
        </w:tc>
      </w:tr>
      <w:tr w:rsidR="002311A0" w:rsidRPr="00EB3F02" w:rsidTr="00FC3EC5">
        <w:trPr>
          <w:trHeight w:val="133"/>
        </w:trPr>
        <w:tc>
          <w:tcPr>
            <w:tcW w:w="1181" w:type="dxa"/>
            <w:gridSpan w:val="2"/>
            <w:vMerge/>
          </w:tcPr>
          <w:p w:rsidR="002311A0" w:rsidRPr="00EB3F02" w:rsidRDefault="002311A0">
            <w:pPr>
              <w:rPr>
                <w:rFonts w:ascii="Times New Roman" w:hAnsi="Times New Roman" w:cs="Times New Roman"/>
              </w:rPr>
            </w:pPr>
          </w:p>
        </w:tc>
        <w:tc>
          <w:tcPr>
            <w:tcW w:w="2611" w:type="dxa"/>
            <w:gridSpan w:val="2"/>
          </w:tcPr>
          <w:p w:rsidR="002311A0" w:rsidRPr="00EB3F02" w:rsidRDefault="002311A0">
            <w:pPr>
              <w:pStyle w:val="ConsPlusNormal"/>
              <w:rPr>
                <w:rFonts w:ascii="Times New Roman" w:hAnsi="Times New Roman" w:cs="Times New Roman"/>
              </w:rPr>
            </w:pPr>
          </w:p>
        </w:tc>
        <w:tc>
          <w:tcPr>
            <w:tcW w:w="3632" w:type="dxa"/>
            <w:gridSpan w:val="2"/>
          </w:tcPr>
          <w:p w:rsidR="002311A0" w:rsidRPr="00EB3F02" w:rsidRDefault="002311A0">
            <w:pPr>
              <w:pStyle w:val="ConsPlusNormal"/>
              <w:rPr>
                <w:rFonts w:ascii="Times New Roman" w:hAnsi="Times New Roman" w:cs="Times New Roman"/>
              </w:rPr>
            </w:pPr>
          </w:p>
        </w:tc>
        <w:tc>
          <w:tcPr>
            <w:tcW w:w="2157" w:type="dxa"/>
          </w:tcPr>
          <w:p w:rsidR="002311A0" w:rsidRPr="00EB3F02" w:rsidRDefault="002311A0">
            <w:pPr>
              <w:pStyle w:val="ConsPlusNormal"/>
              <w:rPr>
                <w:rFonts w:ascii="Times New Roman" w:hAnsi="Times New Roman" w:cs="Times New Roman"/>
              </w:rPr>
            </w:pPr>
          </w:p>
        </w:tc>
        <w:tc>
          <w:tcPr>
            <w:tcW w:w="4656" w:type="dxa"/>
          </w:tcPr>
          <w:p w:rsidR="002311A0" w:rsidRPr="00EB3F02" w:rsidRDefault="002311A0">
            <w:pPr>
              <w:pStyle w:val="ConsPlusNormal"/>
              <w:rPr>
                <w:rFonts w:ascii="Times New Roman" w:hAnsi="Times New Roman" w:cs="Times New Roman"/>
              </w:rPr>
            </w:pPr>
          </w:p>
        </w:tc>
      </w:tr>
      <w:tr w:rsidR="002311A0" w:rsidRPr="00EB3F02" w:rsidTr="00FC3EC5">
        <w:trPr>
          <w:trHeight w:val="133"/>
        </w:trPr>
        <w:tc>
          <w:tcPr>
            <w:tcW w:w="1181" w:type="dxa"/>
            <w:gridSpan w:val="2"/>
            <w:vMerge/>
          </w:tcPr>
          <w:p w:rsidR="002311A0" w:rsidRPr="00EB3F02" w:rsidRDefault="002311A0">
            <w:pPr>
              <w:rPr>
                <w:rFonts w:ascii="Times New Roman" w:hAnsi="Times New Roman" w:cs="Times New Roman"/>
              </w:rPr>
            </w:pPr>
          </w:p>
        </w:tc>
        <w:tc>
          <w:tcPr>
            <w:tcW w:w="2611" w:type="dxa"/>
            <w:gridSpan w:val="2"/>
          </w:tcPr>
          <w:p w:rsidR="002311A0" w:rsidRPr="00EB3F02" w:rsidRDefault="002311A0">
            <w:pPr>
              <w:pStyle w:val="ConsPlusNormal"/>
              <w:rPr>
                <w:rFonts w:ascii="Times New Roman" w:hAnsi="Times New Roman" w:cs="Times New Roman"/>
              </w:rPr>
            </w:pPr>
          </w:p>
        </w:tc>
        <w:tc>
          <w:tcPr>
            <w:tcW w:w="3632" w:type="dxa"/>
            <w:gridSpan w:val="2"/>
          </w:tcPr>
          <w:p w:rsidR="002311A0" w:rsidRPr="00EB3F02" w:rsidRDefault="002311A0">
            <w:pPr>
              <w:pStyle w:val="ConsPlusNormal"/>
              <w:rPr>
                <w:rFonts w:ascii="Times New Roman" w:hAnsi="Times New Roman" w:cs="Times New Roman"/>
              </w:rPr>
            </w:pPr>
          </w:p>
        </w:tc>
        <w:tc>
          <w:tcPr>
            <w:tcW w:w="2157" w:type="dxa"/>
          </w:tcPr>
          <w:p w:rsidR="002311A0" w:rsidRPr="00EB3F02" w:rsidRDefault="002311A0">
            <w:pPr>
              <w:pStyle w:val="ConsPlusNormal"/>
              <w:rPr>
                <w:rFonts w:ascii="Times New Roman" w:hAnsi="Times New Roman" w:cs="Times New Roman"/>
              </w:rPr>
            </w:pPr>
          </w:p>
        </w:tc>
        <w:tc>
          <w:tcPr>
            <w:tcW w:w="4656" w:type="dxa"/>
          </w:tcPr>
          <w:p w:rsidR="002311A0" w:rsidRPr="00EB3F02" w:rsidRDefault="002311A0">
            <w:pPr>
              <w:pStyle w:val="ConsPlusNormal"/>
              <w:rPr>
                <w:rFonts w:ascii="Times New Roman" w:hAnsi="Times New Roman" w:cs="Times New Roman"/>
              </w:rPr>
            </w:pPr>
          </w:p>
        </w:tc>
      </w:tr>
      <w:tr w:rsidR="002311A0" w:rsidRPr="00EB3F02" w:rsidTr="00FC3EC5">
        <w:trPr>
          <w:trHeight w:val="133"/>
        </w:trPr>
        <w:tc>
          <w:tcPr>
            <w:tcW w:w="1181" w:type="dxa"/>
            <w:gridSpan w:val="2"/>
            <w:vMerge/>
          </w:tcPr>
          <w:p w:rsidR="002311A0" w:rsidRPr="00EB3F02" w:rsidRDefault="002311A0">
            <w:pPr>
              <w:rPr>
                <w:rFonts w:ascii="Times New Roman" w:hAnsi="Times New Roman" w:cs="Times New Roman"/>
              </w:rPr>
            </w:pPr>
          </w:p>
        </w:tc>
        <w:tc>
          <w:tcPr>
            <w:tcW w:w="2611" w:type="dxa"/>
            <w:gridSpan w:val="2"/>
          </w:tcPr>
          <w:p w:rsidR="002311A0" w:rsidRPr="00EB3F02" w:rsidRDefault="002311A0">
            <w:pPr>
              <w:pStyle w:val="ConsPlusNormal"/>
              <w:rPr>
                <w:rFonts w:ascii="Times New Roman" w:hAnsi="Times New Roman" w:cs="Times New Roman"/>
              </w:rPr>
            </w:pPr>
          </w:p>
        </w:tc>
        <w:tc>
          <w:tcPr>
            <w:tcW w:w="3632" w:type="dxa"/>
            <w:gridSpan w:val="2"/>
          </w:tcPr>
          <w:p w:rsidR="002311A0" w:rsidRPr="00EB3F02" w:rsidRDefault="002311A0">
            <w:pPr>
              <w:pStyle w:val="ConsPlusNormal"/>
              <w:rPr>
                <w:rFonts w:ascii="Times New Roman" w:hAnsi="Times New Roman" w:cs="Times New Roman"/>
              </w:rPr>
            </w:pPr>
          </w:p>
        </w:tc>
        <w:tc>
          <w:tcPr>
            <w:tcW w:w="2157" w:type="dxa"/>
          </w:tcPr>
          <w:p w:rsidR="002311A0" w:rsidRPr="00EB3F02" w:rsidRDefault="002311A0">
            <w:pPr>
              <w:pStyle w:val="ConsPlusNormal"/>
              <w:rPr>
                <w:rFonts w:ascii="Times New Roman" w:hAnsi="Times New Roman" w:cs="Times New Roman"/>
              </w:rPr>
            </w:pPr>
          </w:p>
        </w:tc>
        <w:tc>
          <w:tcPr>
            <w:tcW w:w="4656" w:type="dxa"/>
          </w:tcPr>
          <w:p w:rsidR="002311A0" w:rsidRPr="00EB3F02" w:rsidRDefault="002311A0">
            <w:pPr>
              <w:pStyle w:val="ConsPlusNormal"/>
              <w:rPr>
                <w:rFonts w:ascii="Times New Roman" w:hAnsi="Times New Roman" w:cs="Times New Roman"/>
              </w:rPr>
            </w:pPr>
          </w:p>
        </w:tc>
      </w:tr>
      <w:tr w:rsidR="002311A0" w:rsidRPr="00EB3F02" w:rsidTr="00FC3EC5">
        <w:trPr>
          <w:trHeight w:val="133"/>
        </w:trPr>
        <w:tc>
          <w:tcPr>
            <w:tcW w:w="1181" w:type="dxa"/>
            <w:gridSpan w:val="2"/>
            <w:vMerge w:val="restart"/>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Вторая подпись</w:t>
            </w:r>
          </w:p>
        </w:tc>
        <w:tc>
          <w:tcPr>
            <w:tcW w:w="2611" w:type="dxa"/>
            <w:gridSpan w:val="2"/>
          </w:tcPr>
          <w:p w:rsidR="002311A0" w:rsidRPr="00EB3F02" w:rsidRDefault="002311A0">
            <w:pPr>
              <w:pStyle w:val="ConsPlusNormal"/>
              <w:rPr>
                <w:rFonts w:ascii="Times New Roman" w:hAnsi="Times New Roman" w:cs="Times New Roman"/>
              </w:rPr>
            </w:pPr>
          </w:p>
        </w:tc>
        <w:tc>
          <w:tcPr>
            <w:tcW w:w="3632" w:type="dxa"/>
            <w:gridSpan w:val="2"/>
          </w:tcPr>
          <w:p w:rsidR="002311A0" w:rsidRPr="00EB3F02" w:rsidRDefault="002311A0">
            <w:pPr>
              <w:pStyle w:val="ConsPlusNormal"/>
              <w:rPr>
                <w:rFonts w:ascii="Times New Roman" w:hAnsi="Times New Roman" w:cs="Times New Roman"/>
              </w:rPr>
            </w:pPr>
          </w:p>
        </w:tc>
        <w:tc>
          <w:tcPr>
            <w:tcW w:w="2157" w:type="dxa"/>
          </w:tcPr>
          <w:p w:rsidR="002311A0" w:rsidRPr="00EB3F02" w:rsidRDefault="002311A0">
            <w:pPr>
              <w:pStyle w:val="ConsPlusNormal"/>
              <w:rPr>
                <w:rFonts w:ascii="Times New Roman" w:hAnsi="Times New Roman" w:cs="Times New Roman"/>
              </w:rPr>
            </w:pPr>
          </w:p>
        </w:tc>
        <w:tc>
          <w:tcPr>
            <w:tcW w:w="4656" w:type="dxa"/>
          </w:tcPr>
          <w:p w:rsidR="002311A0" w:rsidRPr="00EB3F02" w:rsidRDefault="002311A0">
            <w:pPr>
              <w:pStyle w:val="ConsPlusNormal"/>
              <w:rPr>
                <w:rFonts w:ascii="Times New Roman" w:hAnsi="Times New Roman" w:cs="Times New Roman"/>
              </w:rPr>
            </w:pPr>
          </w:p>
        </w:tc>
      </w:tr>
      <w:tr w:rsidR="002311A0" w:rsidRPr="00EB3F02" w:rsidTr="00FC3EC5">
        <w:trPr>
          <w:trHeight w:val="133"/>
        </w:trPr>
        <w:tc>
          <w:tcPr>
            <w:tcW w:w="1181" w:type="dxa"/>
            <w:gridSpan w:val="2"/>
            <w:vMerge/>
          </w:tcPr>
          <w:p w:rsidR="002311A0" w:rsidRPr="00EB3F02" w:rsidRDefault="002311A0">
            <w:pPr>
              <w:rPr>
                <w:rFonts w:ascii="Times New Roman" w:hAnsi="Times New Roman" w:cs="Times New Roman"/>
              </w:rPr>
            </w:pPr>
          </w:p>
        </w:tc>
        <w:tc>
          <w:tcPr>
            <w:tcW w:w="2611" w:type="dxa"/>
            <w:gridSpan w:val="2"/>
          </w:tcPr>
          <w:p w:rsidR="002311A0" w:rsidRPr="00EB3F02" w:rsidRDefault="002311A0">
            <w:pPr>
              <w:pStyle w:val="ConsPlusNormal"/>
              <w:rPr>
                <w:rFonts w:ascii="Times New Roman" w:hAnsi="Times New Roman" w:cs="Times New Roman"/>
              </w:rPr>
            </w:pPr>
          </w:p>
        </w:tc>
        <w:tc>
          <w:tcPr>
            <w:tcW w:w="3632" w:type="dxa"/>
            <w:gridSpan w:val="2"/>
          </w:tcPr>
          <w:p w:rsidR="002311A0" w:rsidRPr="00EB3F02" w:rsidRDefault="002311A0">
            <w:pPr>
              <w:pStyle w:val="ConsPlusNormal"/>
              <w:rPr>
                <w:rFonts w:ascii="Times New Roman" w:hAnsi="Times New Roman" w:cs="Times New Roman"/>
              </w:rPr>
            </w:pPr>
          </w:p>
        </w:tc>
        <w:tc>
          <w:tcPr>
            <w:tcW w:w="2157" w:type="dxa"/>
          </w:tcPr>
          <w:p w:rsidR="002311A0" w:rsidRPr="00EB3F02" w:rsidRDefault="002311A0">
            <w:pPr>
              <w:pStyle w:val="ConsPlusNormal"/>
              <w:rPr>
                <w:rFonts w:ascii="Times New Roman" w:hAnsi="Times New Roman" w:cs="Times New Roman"/>
              </w:rPr>
            </w:pPr>
          </w:p>
        </w:tc>
        <w:tc>
          <w:tcPr>
            <w:tcW w:w="4656" w:type="dxa"/>
          </w:tcPr>
          <w:p w:rsidR="002311A0" w:rsidRPr="00EB3F02" w:rsidRDefault="002311A0">
            <w:pPr>
              <w:pStyle w:val="ConsPlusNormal"/>
              <w:rPr>
                <w:rFonts w:ascii="Times New Roman" w:hAnsi="Times New Roman" w:cs="Times New Roman"/>
              </w:rPr>
            </w:pPr>
          </w:p>
        </w:tc>
      </w:tr>
      <w:tr w:rsidR="002311A0" w:rsidRPr="00EB3F02" w:rsidTr="00FC3EC5">
        <w:trPr>
          <w:trHeight w:val="133"/>
        </w:trPr>
        <w:tc>
          <w:tcPr>
            <w:tcW w:w="1181" w:type="dxa"/>
            <w:gridSpan w:val="2"/>
            <w:vMerge/>
          </w:tcPr>
          <w:p w:rsidR="002311A0" w:rsidRPr="00EB3F02" w:rsidRDefault="002311A0">
            <w:pPr>
              <w:rPr>
                <w:rFonts w:ascii="Times New Roman" w:hAnsi="Times New Roman" w:cs="Times New Roman"/>
              </w:rPr>
            </w:pPr>
          </w:p>
        </w:tc>
        <w:tc>
          <w:tcPr>
            <w:tcW w:w="2611" w:type="dxa"/>
            <w:gridSpan w:val="2"/>
          </w:tcPr>
          <w:p w:rsidR="002311A0" w:rsidRPr="00EB3F02" w:rsidRDefault="002311A0">
            <w:pPr>
              <w:pStyle w:val="ConsPlusNormal"/>
              <w:rPr>
                <w:rFonts w:ascii="Times New Roman" w:hAnsi="Times New Roman" w:cs="Times New Roman"/>
              </w:rPr>
            </w:pPr>
          </w:p>
        </w:tc>
        <w:tc>
          <w:tcPr>
            <w:tcW w:w="3632" w:type="dxa"/>
            <w:gridSpan w:val="2"/>
          </w:tcPr>
          <w:p w:rsidR="002311A0" w:rsidRPr="00EB3F02" w:rsidRDefault="002311A0">
            <w:pPr>
              <w:pStyle w:val="ConsPlusNormal"/>
              <w:rPr>
                <w:rFonts w:ascii="Times New Roman" w:hAnsi="Times New Roman" w:cs="Times New Roman"/>
              </w:rPr>
            </w:pPr>
          </w:p>
        </w:tc>
        <w:tc>
          <w:tcPr>
            <w:tcW w:w="2157" w:type="dxa"/>
          </w:tcPr>
          <w:p w:rsidR="002311A0" w:rsidRPr="00EB3F02" w:rsidRDefault="002311A0">
            <w:pPr>
              <w:pStyle w:val="ConsPlusNormal"/>
              <w:rPr>
                <w:rFonts w:ascii="Times New Roman" w:hAnsi="Times New Roman" w:cs="Times New Roman"/>
              </w:rPr>
            </w:pPr>
          </w:p>
        </w:tc>
        <w:tc>
          <w:tcPr>
            <w:tcW w:w="4656" w:type="dxa"/>
          </w:tcPr>
          <w:p w:rsidR="002311A0" w:rsidRPr="00EB3F02" w:rsidRDefault="002311A0">
            <w:pPr>
              <w:pStyle w:val="ConsPlusNormal"/>
              <w:rPr>
                <w:rFonts w:ascii="Times New Roman" w:hAnsi="Times New Roman" w:cs="Times New Roman"/>
              </w:rPr>
            </w:pPr>
          </w:p>
        </w:tc>
      </w:tr>
      <w:tr w:rsidR="002311A0" w:rsidRPr="00EB3F02" w:rsidTr="00FC3EC5">
        <w:trPr>
          <w:trHeight w:val="133"/>
        </w:trPr>
        <w:tc>
          <w:tcPr>
            <w:tcW w:w="1181" w:type="dxa"/>
            <w:gridSpan w:val="2"/>
            <w:vMerge/>
          </w:tcPr>
          <w:p w:rsidR="002311A0" w:rsidRPr="00EB3F02" w:rsidRDefault="002311A0">
            <w:pPr>
              <w:rPr>
                <w:rFonts w:ascii="Times New Roman" w:hAnsi="Times New Roman" w:cs="Times New Roman"/>
              </w:rPr>
            </w:pPr>
          </w:p>
        </w:tc>
        <w:tc>
          <w:tcPr>
            <w:tcW w:w="2611" w:type="dxa"/>
            <w:gridSpan w:val="2"/>
          </w:tcPr>
          <w:p w:rsidR="002311A0" w:rsidRPr="00EB3F02" w:rsidRDefault="002311A0">
            <w:pPr>
              <w:pStyle w:val="ConsPlusNormal"/>
              <w:rPr>
                <w:rFonts w:ascii="Times New Roman" w:hAnsi="Times New Roman" w:cs="Times New Roman"/>
              </w:rPr>
            </w:pPr>
          </w:p>
        </w:tc>
        <w:tc>
          <w:tcPr>
            <w:tcW w:w="3632" w:type="dxa"/>
            <w:gridSpan w:val="2"/>
          </w:tcPr>
          <w:p w:rsidR="002311A0" w:rsidRPr="00EB3F02" w:rsidRDefault="002311A0">
            <w:pPr>
              <w:pStyle w:val="ConsPlusNormal"/>
              <w:rPr>
                <w:rFonts w:ascii="Times New Roman" w:hAnsi="Times New Roman" w:cs="Times New Roman"/>
              </w:rPr>
            </w:pPr>
          </w:p>
        </w:tc>
        <w:tc>
          <w:tcPr>
            <w:tcW w:w="2157" w:type="dxa"/>
          </w:tcPr>
          <w:p w:rsidR="002311A0" w:rsidRPr="00EB3F02" w:rsidRDefault="002311A0">
            <w:pPr>
              <w:pStyle w:val="ConsPlusNormal"/>
              <w:rPr>
                <w:rFonts w:ascii="Times New Roman" w:hAnsi="Times New Roman" w:cs="Times New Roman"/>
              </w:rPr>
            </w:pPr>
          </w:p>
        </w:tc>
        <w:tc>
          <w:tcPr>
            <w:tcW w:w="4656" w:type="dxa"/>
          </w:tcPr>
          <w:p w:rsidR="002311A0" w:rsidRPr="00EB3F02" w:rsidRDefault="002311A0">
            <w:pPr>
              <w:pStyle w:val="ConsPlusNormal"/>
              <w:rPr>
                <w:rFonts w:ascii="Times New Roman" w:hAnsi="Times New Roman" w:cs="Times New Roman"/>
              </w:rPr>
            </w:pPr>
          </w:p>
        </w:tc>
      </w:tr>
      <w:tr w:rsidR="002311A0" w:rsidRPr="00EB3F02" w:rsidTr="00FC3EC5">
        <w:trPr>
          <w:trHeight w:val="133"/>
        </w:trPr>
        <w:tc>
          <w:tcPr>
            <w:tcW w:w="1181" w:type="dxa"/>
            <w:gridSpan w:val="2"/>
            <w:vMerge/>
          </w:tcPr>
          <w:p w:rsidR="002311A0" w:rsidRPr="00EB3F02" w:rsidRDefault="002311A0">
            <w:pPr>
              <w:rPr>
                <w:rFonts w:ascii="Times New Roman" w:hAnsi="Times New Roman" w:cs="Times New Roman"/>
              </w:rPr>
            </w:pPr>
          </w:p>
        </w:tc>
        <w:tc>
          <w:tcPr>
            <w:tcW w:w="2611" w:type="dxa"/>
            <w:gridSpan w:val="2"/>
          </w:tcPr>
          <w:p w:rsidR="002311A0" w:rsidRPr="00EB3F02" w:rsidRDefault="002311A0">
            <w:pPr>
              <w:pStyle w:val="ConsPlusNormal"/>
              <w:rPr>
                <w:rFonts w:ascii="Times New Roman" w:hAnsi="Times New Roman" w:cs="Times New Roman"/>
              </w:rPr>
            </w:pPr>
          </w:p>
        </w:tc>
        <w:tc>
          <w:tcPr>
            <w:tcW w:w="3632" w:type="dxa"/>
            <w:gridSpan w:val="2"/>
          </w:tcPr>
          <w:p w:rsidR="002311A0" w:rsidRPr="00EB3F02" w:rsidRDefault="002311A0">
            <w:pPr>
              <w:pStyle w:val="ConsPlusNormal"/>
              <w:rPr>
                <w:rFonts w:ascii="Times New Roman" w:hAnsi="Times New Roman" w:cs="Times New Roman"/>
              </w:rPr>
            </w:pPr>
          </w:p>
        </w:tc>
        <w:tc>
          <w:tcPr>
            <w:tcW w:w="2157" w:type="dxa"/>
          </w:tcPr>
          <w:p w:rsidR="002311A0" w:rsidRPr="00EB3F02" w:rsidRDefault="002311A0">
            <w:pPr>
              <w:pStyle w:val="ConsPlusNormal"/>
              <w:rPr>
                <w:rFonts w:ascii="Times New Roman" w:hAnsi="Times New Roman" w:cs="Times New Roman"/>
              </w:rPr>
            </w:pPr>
          </w:p>
        </w:tc>
        <w:tc>
          <w:tcPr>
            <w:tcW w:w="4656" w:type="dxa"/>
          </w:tcPr>
          <w:p w:rsidR="002311A0" w:rsidRPr="00EB3F02" w:rsidRDefault="002311A0">
            <w:pPr>
              <w:pStyle w:val="ConsPlusNormal"/>
              <w:rPr>
                <w:rFonts w:ascii="Times New Roman" w:hAnsi="Times New Roman" w:cs="Times New Roman"/>
              </w:rPr>
            </w:pPr>
          </w:p>
        </w:tc>
      </w:tr>
      <w:tr w:rsidR="002311A0" w:rsidRPr="00EB3F02" w:rsidTr="00FC3EC5">
        <w:trPr>
          <w:trHeight w:val="133"/>
        </w:trPr>
        <w:tc>
          <w:tcPr>
            <w:tcW w:w="1181" w:type="dxa"/>
            <w:gridSpan w:val="2"/>
            <w:vMerge/>
          </w:tcPr>
          <w:p w:rsidR="002311A0" w:rsidRPr="00EB3F02" w:rsidRDefault="002311A0">
            <w:pPr>
              <w:rPr>
                <w:rFonts w:ascii="Times New Roman" w:hAnsi="Times New Roman" w:cs="Times New Roman"/>
              </w:rPr>
            </w:pPr>
          </w:p>
        </w:tc>
        <w:tc>
          <w:tcPr>
            <w:tcW w:w="2611" w:type="dxa"/>
            <w:gridSpan w:val="2"/>
          </w:tcPr>
          <w:p w:rsidR="002311A0" w:rsidRPr="00EB3F02" w:rsidRDefault="002311A0">
            <w:pPr>
              <w:pStyle w:val="ConsPlusNormal"/>
              <w:rPr>
                <w:rFonts w:ascii="Times New Roman" w:hAnsi="Times New Roman" w:cs="Times New Roman"/>
              </w:rPr>
            </w:pPr>
          </w:p>
        </w:tc>
        <w:tc>
          <w:tcPr>
            <w:tcW w:w="3632" w:type="dxa"/>
            <w:gridSpan w:val="2"/>
          </w:tcPr>
          <w:p w:rsidR="002311A0" w:rsidRPr="00EB3F02" w:rsidRDefault="002311A0">
            <w:pPr>
              <w:pStyle w:val="ConsPlusNormal"/>
              <w:rPr>
                <w:rFonts w:ascii="Times New Roman" w:hAnsi="Times New Roman" w:cs="Times New Roman"/>
              </w:rPr>
            </w:pPr>
          </w:p>
        </w:tc>
        <w:tc>
          <w:tcPr>
            <w:tcW w:w="2157" w:type="dxa"/>
          </w:tcPr>
          <w:p w:rsidR="002311A0" w:rsidRPr="00EB3F02" w:rsidRDefault="002311A0">
            <w:pPr>
              <w:pStyle w:val="ConsPlusNormal"/>
              <w:rPr>
                <w:rFonts w:ascii="Times New Roman" w:hAnsi="Times New Roman" w:cs="Times New Roman"/>
              </w:rPr>
            </w:pPr>
          </w:p>
        </w:tc>
        <w:tc>
          <w:tcPr>
            <w:tcW w:w="4656" w:type="dxa"/>
          </w:tcPr>
          <w:p w:rsidR="002311A0" w:rsidRPr="00EB3F02" w:rsidRDefault="002311A0">
            <w:pPr>
              <w:pStyle w:val="ConsPlusNormal"/>
              <w:rPr>
                <w:rFonts w:ascii="Times New Roman" w:hAnsi="Times New Roman" w:cs="Times New Roman"/>
              </w:rPr>
            </w:pPr>
          </w:p>
        </w:tc>
      </w:tr>
      <w:tr w:rsidR="002311A0" w:rsidRPr="00EB3F02" w:rsidTr="00FC3EC5">
        <w:trPr>
          <w:trHeight w:val="222"/>
        </w:trPr>
        <w:tc>
          <w:tcPr>
            <w:tcW w:w="1181" w:type="dxa"/>
            <w:gridSpan w:val="2"/>
          </w:tcPr>
          <w:p w:rsidR="002311A0" w:rsidRPr="00EB3F02" w:rsidRDefault="002311A0">
            <w:pPr>
              <w:pStyle w:val="ConsPlusNormal"/>
              <w:rPr>
                <w:rFonts w:ascii="Times New Roman" w:hAnsi="Times New Roman" w:cs="Times New Roman"/>
              </w:rPr>
            </w:pPr>
          </w:p>
        </w:tc>
        <w:tc>
          <w:tcPr>
            <w:tcW w:w="8400" w:type="dxa"/>
            <w:gridSpan w:val="5"/>
          </w:tcPr>
          <w:p w:rsidR="002311A0" w:rsidRPr="00EB3F02" w:rsidRDefault="002311A0">
            <w:pPr>
              <w:pStyle w:val="ConsPlusNormal"/>
              <w:rPr>
                <w:rFonts w:ascii="Times New Roman" w:hAnsi="Times New Roman" w:cs="Times New Roman"/>
              </w:rPr>
            </w:pPr>
            <w:r w:rsidRPr="00EB3F02">
              <w:rPr>
                <w:rFonts w:ascii="Times New Roman" w:hAnsi="Times New Roman" w:cs="Times New Roman"/>
              </w:rPr>
              <w:t>Дата заполнения</w:t>
            </w:r>
          </w:p>
        </w:tc>
        <w:tc>
          <w:tcPr>
            <w:tcW w:w="4656" w:type="dxa"/>
            <w:vMerge w:val="restart"/>
            <w:tcBorders>
              <w:bottom w:val="nil"/>
            </w:tcBorders>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Образец оттиска печати</w:t>
            </w:r>
          </w:p>
        </w:tc>
      </w:tr>
      <w:tr w:rsidR="002311A0" w:rsidRPr="00EB3F02" w:rsidTr="00FC3EC5">
        <w:trPr>
          <w:trHeight w:val="222"/>
        </w:trPr>
        <w:tc>
          <w:tcPr>
            <w:tcW w:w="1181" w:type="dxa"/>
            <w:gridSpan w:val="2"/>
          </w:tcPr>
          <w:p w:rsidR="002311A0" w:rsidRPr="00EB3F02" w:rsidRDefault="002311A0">
            <w:pPr>
              <w:pStyle w:val="ConsPlusNormal"/>
              <w:rPr>
                <w:rFonts w:ascii="Times New Roman" w:hAnsi="Times New Roman" w:cs="Times New Roman"/>
              </w:rPr>
            </w:pPr>
          </w:p>
        </w:tc>
        <w:tc>
          <w:tcPr>
            <w:tcW w:w="8400" w:type="dxa"/>
            <w:gridSpan w:val="5"/>
          </w:tcPr>
          <w:p w:rsidR="002311A0" w:rsidRPr="00EB3F02" w:rsidRDefault="002311A0">
            <w:pPr>
              <w:pStyle w:val="ConsPlusNormal"/>
              <w:rPr>
                <w:rFonts w:ascii="Times New Roman" w:hAnsi="Times New Roman" w:cs="Times New Roman"/>
              </w:rPr>
            </w:pPr>
            <w:r w:rsidRPr="00EB3F02">
              <w:rPr>
                <w:rFonts w:ascii="Times New Roman" w:hAnsi="Times New Roman" w:cs="Times New Roman"/>
              </w:rPr>
              <w:t>Подпись руководителя владельца лицевого счета</w:t>
            </w:r>
          </w:p>
        </w:tc>
        <w:tc>
          <w:tcPr>
            <w:tcW w:w="4656" w:type="dxa"/>
            <w:vMerge/>
            <w:tcBorders>
              <w:bottom w:val="nil"/>
            </w:tcBorders>
          </w:tcPr>
          <w:p w:rsidR="002311A0" w:rsidRPr="00EB3F02" w:rsidRDefault="002311A0">
            <w:pPr>
              <w:rPr>
                <w:rFonts w:ascii="Times New Roman" w:hAnsi="Times New Roman" w:cs="Times New Roman"/>
              </w:rPr>
            </w:pPr>
          </w:p>
        </w:tc>
      </w:tr>
      <w:tr w:rsidR="002311A0" w:rsidRPr="00EB3F02" w:rsidTr="00FC3EC5">
        <w:tblPrEx>
          <w:tblBorders>
            <w:left w:val="nil"/>
            <w:insideH w:val="nil"/>
          </w:tblBorders>
        </w:tblPrEx>
        <w:trPr>
          <w:trHeight w:val="239"/>
        </w:trPr>
        <w:tc>
          <w:tcPr>
            <w:tcW w:w="9581" w:type="dxa"/>
            <w:gridSpan w:val="7"/>
            <w:tcBorders>
              <w:left w:val="nil"/>
              <w:bottom w:val="nil"/>
            </w:tcBorders>
          </w:tcPr>
          <w:p w:rsidR="002311A0" w:rsidRPr="00EB3F02" w:rsidRDefault="002311A0">
            <w:pPr>
              <w:pStyle w:val="ConsPlusNormal"/>
              <w:rPr>
                <w:rFonts w:ascii="Times New Roman" w:hAnsi="Times New Roman" w:cs="Times New Roman"/>
              </w:rPr>
            </w:pPr>
          </w:p>
        </w:tc>
        <w:tc>
          <w:tcPr>
            <w:tcW w:w="4656" w:type="dxa"/>
            <w:vMerge/>
            <w:tcBorders>
              <w:bottom w:val="nil"/>
            </w:tcBorders>
          </w:tcPr>
          <w:p w:rsidR="002311A0" w:rsidRPr="00EB3F02" w:rsidRDefault="002311A0">
            <w:pPr>
              <w:rPr>
                <w:rFonts w:ascii="Times New Roman" w:hAnsi="Times New Roman" w:cs="Times New Roman"/>
              </w:rPr>
            </w:pPr>
          </w:p>
        </w:tc>
      </w:tr>
      <w:tr w:rsidR="002311A0" w:rsidRPr="00EB3F02" w:rsidTr="00FC3EC5">
        <w:tblPrEx>
          <w:tblBorders>
            <w:insideH w:val="nil"/>
          </w:tblBorders>
        </w:tblPrEx>
        <w:trPr>
          <w:trHeight w:val="462"/>
        </w:trPr>
        <w:tc>
          <w:tcPr>
            <w:tcW w:w="6799" w:type="dxa"/>
            <w:gridSpan w:val="5"/>
            <w:tcBorders>
              <w:bottom w:val="nil"/>
            </w:tcBorders>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Место для удостоверительной надписи о засвидетельствовании подлинности подписей</w:t>
            </w:r>
          </w:p>
        </w:tc>
        <w:tc>
          <w:tcPr>
            <w:tcW w:w="2782" w:type="dxa"/>
            <w:gridSpan w:val="2"/>
            <w:vMerge w:val="restart"/>
            <w:tcBorders>
              <w:top w:val="nil"/>
              <w:bottom w:val="nil"/>
            </w:tcBorders>
          </w:tcPr>
          <w:p w:rsidR="002311A0" w:rsidRPr="00EB3F02" w:rsidRDefault="002311A0">
            <w:pPr>
              <w:pStyle w:val="ConsPlusNormal"/>
              <w:rPr>
                <w:rFonts w:ascii="Times New Roman" w:hAnsi="Times New Roman" w:cs="Times New Roman"/>
              </w:rPr>
            </w:pPr>
          </w:p>
        </w:tc>
        <w:tc>
          <w:tcPr>
            <w:tcW w:w="4656" w:type="dxa"/>
            <w:vMerge w:val="restart"/>
            <w:tcBorders>
              <w:top w:val="nil"/>
            </w:tcBorders>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М.П.</w:t>
            </w:r>
          </w:p>
        </w:tc>
      </w:tr>
      <w:tr w:rsidR="002311A0" w:rsidRPr="00EB3F02" w:rsidTr="00FC3EC5">
        <w:tblPrEx>
          <w:tblBorders>
            <w:insideH w:val="nil"/>
          </w:tblBorders>
        </w:tblPrEx>
        <w:trPr>
          <w:trHeight w:val="239"/>
        </w:trPr>
        <w:tc>
          <w:tcPr>
            <w:tcW w:w="6799" w:type="dxa"/>
            <w:gridSpan w:val="5"/>
            <w:tcBorders>
              <w:top w:val="nil"/>
              <w:bottom w:val="nil"/>
            </w:tcBorders>
          </w:tcPr>
          <w:p w:rsidR="002311A0" w:rsidRPr="00EB3F02" w:rsidRDefault="002311A0">
            <w:pPr>
              <w:pStyle w:val="ConsPlusNormal"/>
              <w:rPr>
                <w:rFonts w:ascii="Times New Roman" w:hAnsi="Times New Roman" w:cs="Times New Roman"/>
              </w:rPr>
            </w:pPr>
          </w:p>
        </w:tc>
        <w:tc>
          <w:tcPr>
            <w:tcW w:w="2782" w:type="dxa"/>
            <w:gridSpan w:val="2"/>
            <w:vMerge/>
            <w:tcBorders>
              <w:top w:val="nil"/>
              <w:bottom w:val="nil"/>
            </w:tcBorders>
          </w:tcPr>
          <w:p w:rsidR="002311A0" w:rsidRPr="00EB3F02" w:rsidRDefault="002311A0">
            <w:pPr>
              <w:rPr>
                <w:rFonts w:ascii="Times New Roman" w:hAnsi="Times New Roman" w:cs="Times New Roman"/>
              </w:rPr>
            </w:pPr>
          </w:p>
        </w:tc>
        <w:tc>
          <w:tcPr>
            <w:tcW w:w="4656" w:type="dxa"/>
            <w:vMerge/>
            <w:tcBorders>
              <w:top w:val="nil"/>
            </w:tcBorders>
          </w:tcPr>
          <w:p w:rsidR="002311A0" w:rsidRPr="00EB3F02" w:rsidRDefault="002311A0">
            <w:pPr>
              <w:rPr>
                <w:rFonts w:ascii="Times New Roman" w:hAnsi="Times New Roman" w:cs="Times New Roman"/>
              </w:rPr>
            </w:pPr>
          </w:p>
        </w:tc>
      </w:tr>
      <w:tr w:rsidR="002311A0" w:rsidRPr="00EB3F02" w:rsidTr="00FC3EC5">
        <w:tblPrEx>
          <w:tblBorders>
            <w:insideH w:val="nil"/>
          </w:tblBorders>
        </w:tblPrEx>
        <w:trPr>
          <w:trHeight w:val="239"/>
        </w:trPr>
        <w:tc>
          <w:tcPr>
            <w:tcW w:w="6799" w:type="dxa"/>
            <w:gridSpan w:val="5"/>
            <w:tcBorders>
              <w:top w:val="nil"/>
              <w:bottom w:val="nil"/>
            </w:tcBorders>
          </w:tcPr>
          <w:p w:rsidR="002311A0" w:rsidRPr="00EB3F02" w:rsidRDefault="002311A0">
            <w:pPr>
              <w:pStyle w:val="ConsPlusNormal"/>
              <w:jc w:val="center"/>
              <w:rPr>
                <w:rFonts w:ascii="Times New Roman" w:hAnsi="Times New Roman" w:cs="Times New Roman"/>
              </w:rPr>
            </w:pPr>
            <w:r w:rsidRPr="00EB3F02">
              <w:rPr>
                <w:rFonts w:ascii="Times New Roman" w:hAnsi="Times New Roman" w:cs="Times New Roman"/>
              </w:rPr>
              <w:t>М.П.</w:t>
            </w:r>
          </w:p>
        </w:tc>
        <w:tc>
          <w:tcPr>
            <w:tcW w:w="2782" w:type="dxa"/>
            <w:gridSpan w:val="2"/>
            <w:vMerge/>
            <w:tcBorders>
              <w:top w:val="nil"/>
              <w:bottom w:val="nil"/>
            </w:tcBorders>
          </w:tcPr>
          <w:p w:rsidR="002311A0" w:rsidRPr="00EB3F02" w:rsidRDefault="002311A0">
            <w:pPr>
              <w:rPr>
                <w:rFonts w:ascii="Times New Roman" w:hAnsi="Times New Roman" w:cs="Times New Roman"/>
              </w:rPr>
            </w:pPr>
          </w:p>
        </w:tc>
        <w:tc>
          <w:tcPr>
            <w:tcW w:w="4656" w:type="dxa"/>
            <w:vMerge/>
            <w:tcBorders>
              <w:top w:val="nil"/>
            </w:tcBorders>
          </w:tcPr>
          <w:p w:rsidR="002311A0" w:rsidRPr="00EB3F02" w:rsidRDefault="002311A0">
            <w:pPr>
              <w:rPr>
                <w:rFonts w:ascii="Times New Roman" w:hAnsi="Times New Roman" w:cs="Times New Roman"/>
              </w:rPr>
            </w:pPr>
          </w:p>
        </w:tc>
      </w:tr>
      <w:tr w:rsidR="002311A0" w:rsidRPr="00EB3F02" w:rsidTr="00FC3EC5">
        <w:tblPrEx>
          <w:tblBorders>
            <w:insideH w:val="nil"/>
          </w:tblBorders>
        </w:tblPrEx>
        <w:trPr>
          <w:trHeight w:val="239"/>
        </w:trPr>
        <w:tc>
          <w:tcPr>
            <w:tcW w:w="6799" w:type="dxa"/>
            <w:gridSpan w:val="5"/>
            <w:tcBorders>
              <w:top w:val="nil"/>
              <w:bottom w:val="nil"/>
            </w:tcBorders>
          </w:tcPr>
          <w:p w:rsidR="002311A0" w:rsidRPr="00EB3F02" w:rsidRDefault="002311A0">
            <w:pPr>
              <w:pStyle w:val="ConsPlusNormal"/>
              <w:rPr>
                <w:rFonts w:ascii="Times New Roman" w:hAnsi="Times New Roman" w:cs="Times New Roman"/>
              </w:rPr>
            </w:pPr>
          </w:p>
        </w:tc>
        <w:tc>
          <w:tcPr>
            <w:tcW w:w="2782" w:type="dxa"/>
            <w:gridSpan w:val="2"/>
            <w:vMerge/>
            <w:tcBorders>
              <w:top w:val="nil"/>
              <w:bottom w:val="nil"/>
            </w:tcBorders>
          </w:tcPr>
          <w:p w:rsidR="002311A0" w:rsidRPr="00EB3F02" w:rsidRDefault="002311A0">
            <w:pPr>
              <w:rPr>
                <w:rFonts w:ascii="Times New Roman" w:hAnsi="Times New Roman" w:cs="Times New Roman"/>
              </w:rPr>
            </w:pPr>
          </w:p>
        </w:tc>
        <w:tc>
          <w:tcPr>
            <w:tcW w:w="4656" w:type="dxa"/>
            <w:vMerge/>
            <w:tcBorders>
              <w:top w:val="nil"/>
            </w:tcBorders>
          </w:tcPr>
          <w:p w:rsidR="002311A0" w:rsidRPr="00EB3F02" w:rsidRDefault="002311A0">
            <w:pPr>
              <w:rPr>
                <w:rFonts w:ascii="Times New Roman" w:hAnsi="Times New Roman" w:cs="Times New Roman"/>
              </w:rPr>
            </w:pPr>
          </w:p>
        </w:tc>
      </w:tr>
      <w:tr w:rsidR="002311A0" w:rsidRPr="00EB3F02" w:rsidTr="00FC3EC5">
        <w:tblPrEx>
          <w:tblBorders>
            <w:insideH w:val="nil"/>
          </w:tblBorders>
        </w:tblPrEx>
        <w:trPr>
          <w:trHeight w:val="222"/>
        </w:trPr>
        <w:tc>
          <w:tcPr>
            <w:tcW w:w="1345" w:type="dxa"/>
            <w:gridSpan w:val="3"/>
            <w:tcBorders>
              <w:top w:val="nil"/>
              <w:bottom w:val="nil"/>
              <w:right w:val="nil"/>
            </w:tcBorders>
          </w:tcPr>
          <w:p w:rsidR="002311A0" w:rsidRPr="00EB3F02" w:rsidRDefault="002311A0">
            <w:pPr>
              <w:pStyle w:val="ConsPlusNormal"/>
              <w:rPr>
                <w:rFonts w:ascii="Times New Roman" w:hAnsi="Times New Roman" w:cs="Times New Roman"/>
              </w:rPr>
            </w:pPr>
            <w:r w:rsidRPr="00EB3F02">
              <w:rPr>
                <w:rFonts w:ascii="Times New Roman" w:hAnsi="Times New Roman" w:cs="Times New Roman"/>
              </w:rPr>
              <w:t>Должность</w:t>
            </w:r>
          </w:p>
        </w:tc>
        <w:tc>
          <w:tcPr>
            <w:tcW w:w="5454" w:type="dxa"/>
            <w:gridSpan w:val="2"/>
            <w:tcBorders>
              <w:top w:val="nil"/>
              <w:left w:val="nil"/>
            </w:tcBorders>
          </w:tcPr>
          <w:p w:rsidR="002311A0" w:rsidRPr="00EB3F02" w:rsidRDefault="002311A0">
            <w:pPr>
              <w:pStyle w:val="ConsPlusNormal"/>
              <w:rPr>
                <w:rFonts w:ascii="Times New Roman" w:hAnsi="Times New Roman" w:cs="Times New Roman"/>
              </w:rPr>
            </w:pPr>
          </w:p>
        </w:tc>
        <w:tc>
          <w:tcPr>
            <w:tcW w:w="2782" w:type="dxa"/>
            <w:gridSpan w:val="2"/>
            <w:vMerge/>
            <w:tcBorders>
              <w:top w:val="nil"/>
              <w:bottom w:val="nil"/>
            </w:tcBorders>
          </w:tcPr>
          <w:p w:rsidR="002311A0" w:rsidRPr="00EB3F02" w:rsidRDefault="002311A0">
            <w:pPr>
              <w:rPr>
                <w:rFonts w:ascii="Times New Roman" w:hAnsi="Times New Roman" w:cs="Times New Roman"/>
              </w:rPr>
            </w:pPr>
          </w:p>
        </w:tc>
        <w:tc>
          <w:tcPr>
            <w:tcW w:w="4656" w:type="dxa"/>
            <w:vMerge/>
            <w:tcBorders>
              <w:top w:val="nil"/>
            </w:tcBorders>
          </w:tcPr>
          <w:p w:rsidR="002311A0" w:rsidRPr="00EB3F02" w:rsidRDefault="002311A0">
            <w:pPr>
              <w:rPr>
                <w:rFonts w:ascii="Times New Roman" w:hAnsi="Times New Roman" w:cs="Times New Roman"/>
              </w:rPr>
            </w:pPr>
          </w:p>
        </w:tc>
      </w:tr>
      <w:tr w:rsidR="002311A0" w:rsidRPr="00EB3F02" w:rsidTr="00FC3EC5">
        <w:tblPrEx>
          <w:tblBorders>
            <w:insideH w:val="nil"/>
          </w:tblBorders>
        </w:tblPrEx>
        <w:trPr>
          <w:trHeight w:val="19"/>
        </w:trPr>
        <w:tc>
          <w:tcPr>
            <w:tcW w:w="6799" w:type="dxa"/>
            <w:gridSpan w:val="5"/>
            <w:tcBorders>
              <w:top w:val="nil"/>
            </w:tcBorders>
          </w:tcPr>
          <w:p w:rsidR="002311A0" w:rsidRPr="00EB3F02" w:rsidRDefault="002311A0">
            <w:pPr>
              <w:pStyle w:val="ConsPlusNormal"/>
              <w:rPr>
                <w:rFonts w:ascii="Times New Roman" w:hAnsi="Times New Roman" w:cs="Times New Roman"/>
              </w:rPr>
            </w:pPr>
          </w:p>
        </w:tc>
        <w:tc>
          <w:tcPr>
            <w:tcW w:w="2782" w:type="dxa"/>
            <w:gridSpan w:val="2"/>
            <w:vMerge/>
            <w:tcBorders>
              <w:top w:val="nil"/>
              <w:bottom w:val="nil"/>
            </w:tcBorders>
          </w:tcPr>
          <w:p w:rsidR="002311A0" w:rsidRPr="00EB3F02" w:rsidRDefault="002311A0">
            <w:pPr>
              <w:rPr>
                <w:rFonts w:ascii="Times New Roman" w:hAnsi="Times New Roman" w:cs="Times New Roman"/>
              </w:rPr>
            </w:pPr>
          </w:p>
        </w:tc>
        <w:tc>
          <w:tcPr>
            <w:tcW w:w="4656" w:type="dxa"/>
            <w:vMerge/>
            <w:tcBorders>
              <w:top w:val="nil"/>
            </w:tcBorders>
          </w:tcPr>
          <w:p w:rsidR="002311A0" w:rsidRPr="00EB3F02" w:rsidRDefault="002311A0">
            <w:pPr>
              <w:rPr>
                <w:rFonts w:ascii="Times New Roman" w:hAnsi="Times New Roman" w:cs="Times New Roman"/>
              </w:rPr>
            </w:pPr>
          </w:p>
        </w:tc>
      </w:tr>
      <w:tr w:rsidR="002311A0" w:rsidRPr="00EB3F02" w:rsidTr="00FC3EC5">
        <w:trPr>
          <w:trHeight w:val="239"/>
        </w:trPr>
        <w:tc>
          <w:tcPr>
            <w:tcW w:w="6799" w:type="dxa"/>
            <w:gridSpan w:val="5"/>
            <w:tcBorders>
              <w:bottom w:val="nil"/>
            </w:tcBorders>
          </w:tcPr>
          <w:p w:rsidR="002311A0" w:rsidRPr="00EB3F02" w:rsidRDefault="002311A0">
            <w:pPr>
              <w:pStyle w:val="ConsPlusNormal"/>
              <w:rPr>
                <w:rFonts w:ascii="Times New Roman" w:hAnsi="Times New Roman" w:cs="Times New Roman"/>
              </w:rPr>
            </w:pPr>
          </w:p>
        </w:tc>
        <w:tc>
          <w:tcPr>
            <w:tcW w:w="2782" w:type="dxa"/>
            <w:gridSpan w:val="2"/>
            <w:vMerge/>
            <w:tcBorders>
              <w:top w:val="nil"/>
              <w:bottom w:val="nil"/>
            </w:tcBorders>
          </w:tcPr>
          <w:p w:rsidR="002311A0" w:rsidRPr="00EB3F02" w:rsidRDefault="002311A0">
            <w:pPr>
              <w:rPr>
                <w:rFonts w:ascii="Times New Roman" w:hAnsi="Times New Roman" w:cs="Times New Roman"/>
              </w:rPr>
            </w:pPr>
          </w:p>
        </w:tc>
        <w:tc>
          <w:tcPr>
            <w:tcW w:w="4656" w:type="dxa"/>
            <w:vMerge/>
            <w:tcBorders>
              <w:top w:val="nil"/>
            </w:tcBorders>
          </w:tcPr>
          <w:p w:rsidR="002311A0" w:rsidRPr="00EB3F02" w:rsidRDefault="002311A0">
            <w:pPr>
              <w:rPr>
                <w:rFonts w:ascii="Times New Roman" w:hAnsi="Times New Roman" w:cs="Times New Roman"/>
              </w:rPr>
            </w:pPr>
          </w:p>
        </w:tc>
      </w:tr>
      <w:tr w:rsidR="002311A0" w:rsidRPr="00EB3F02" w:rsidTr="00FC3EC5">
        <w:tblPrEx>
          <w:tblBorders>
            <w:right w:val="nil"/>
            <w:insideH w:val="nil"/>
            <w:insideV w:val="nil"/>
          </w:tblBorders>
        </w:tblPrEx>
        <w:trPr>
          <w:trHeight w:val="222"/>
        </w:trPr>
        <w:tc>
          <w:tcPr>
            <w:tcW w:w="1015" w:type="dxa"/>
            <w:tcBorders>
              <w:top w:val="nil"/>
              <w:left w:val="single" w:sz="4" w:space="0" w:color="auto"/>
              <w:bottom w:val="nil"/>
            </w:tcBorders>
          </w:tcPr>
          <w:p w:rsidR="002311A0" w:rsidRPr="00EB3F02" w:rsidRDefault="002311A0">
            <w:pPr>
              <w:pStyle w:val="ConsPlusNormal"/>
              <w:rPr>
                <w:rFonts w:ascii="Times New Roman" w:hAnsi="Times New Roman" w:cs="Times New Roman"/>
              </w:rPr>
            </w:pPr>
            <w:r w:rsidRPr="00EB3F02">
              <w:rPr>
                <w:rFonts w:ascii="Times New Roman" w:hAnsi="Times New Roman" w:cs="Times New Roman"/>
              </w:rPr>
              <w:t>Ф.И.О.</w:t>
            </w:r>
          </w:p>
        </w:tc>
        <w:tc>
          <w:tcPr>
            <w:tcW w:w="5784" w:type="dxa"/>
            <w:gridSpan w:val="4"/>
            <w:tcBorders>
              <w:top w:val="nil"/>
              <w:right w:val="single" w:sz="4" w:space="0" w:color="auto"/>
            </w:tcBorders>
          </w:tcPr>
          <w:p w:rsidR="002311A0" w:rsidRPr="00EB3F02" w:rsidRDefault="002311A0">
            <w:pPr>
              <w:pStyle w:val="ConsPlusNormal"/>
              <w:rPr>
                <w:rFonts w:ascii="Times New Roman" w:hAnsi="Times New Roman" w:cs="Times New Roman"/>
              </w:rPr>
            </w:pPr>
          </w:p>
        </w:tc>
        <w:tc>
          <w:tcPr>
            <w:tcW w:w="2782" w:type="dxa"/>
            <w:gridSpan w:val="2"/>
            <w:vMerge/>
            <w:tcBorders>
              <w:top w:val="nil"/>
              <w:left w:val="single" w:sz="4" w:space="0" w:color="auto"/>
              <w:bottom w:val="nil"/>
              <w:right w:val="single" w:sz="4" w:space="0" w:color="auto"/>
            </w:tcBorders>
          </w:tcPr>
          <w:p w:rsidR="002311A0" w:rsidRPr="00EB3F02" w:rsidRDefault="002311A0">
            <w:pPr>
              <w:rPr>
                <w:rFonts w:ascii="Times New Roman" w:hAnsi="Times New Roman" w:cs="Times New Roman"/>
              </w:rPr>
            </w:pPr>
          </w:p>
        </w:tc>
        <w:tc>
          <w:tcPr>
            <w:tcW w:w="4656" w:type="dxa"/>
            <w:vMerge w:val="restart"/>
            <w:tcBorders>
              <w:bottom w:val="nil"/>
            </w:tcBorders>
          </w:tcPr>
          <w:p w:rsidR="002311A0" w:rsidRPr="00EB3F02" w:rsidRDefault="002311A0">
            <w:pPr>
              <w:pStyle w:val="ConsPlusNormal"/>
              <w:rPr>
                <w:rFonts w:ascii="Times New Roman" w:hAnsi="Times New Roman" w:cs="Times New Roman"/>
              </w:rPr>
            </w:pPr>
          </w:p>
        </w:tc>
      </w:tr>
      <w:tr w:rsidR="002311A0" w:rsidRPr="00EB3F02" w:rsidTr="00FC3EC5">
        <w:tblPrEx>
          <w:tblBorders>
            <w:right w:val="nil"/>
            <w:insideH w:val="nil"/>
            <w:insideV w:val="nil"/>
          </w:tblBorders>
        </w:tblPrEx>
        <w:trPr>
          <w:trHeight w:val="222"/>
        </w:trPr>
        <w:tc>
          <w:tcPr>
            <w:tcW w:w="6799" w:type="dxa"/>
            <w:gridSpan w:val="5"/>
            <w:tcBorders>
              <w:top w:val="nil"/>
              <w:left w:val="single" w:sz="4" w:space="0" w:color="auto"/>
              <w:bottom w:val="nil"/>
              <w:right w:val="single" w:sz="4" w:space="0" w:color="auto"/>
            </w:tcBorders>
          </w:tcPr>
          <w:p w:rsidR="002311A0" w:rsidRPr="00EB3F02" w:rsidRDefault="002311A0">
            <w:pPr>
              <w:pStyle w:val="ConsPlusNormal"/>
              <w:rPr>
                <w:rFonts w:ascii="Times New Roman" w:hAnsi="Times New Roman" w:cs="Times New Roman"/>
              </w:rPr>
            </w:pPr>
          </w:p>
        </w:tc>
        <w:tc>
          <w:tcPr>
            <w:tcW w:w="2782" w:type="dxa"/>
            <w:gridSpan w:val="2"/>
            <w:vMerge/>
            <w:tcBorders>
              <w:top w:val="nil"/>
              <w:left w:val="single" w:sz="4" w:space="0" w:color="auto"/>
              <w:bottom w:val="nil"/>
              <w:right w:val="single" w:sz="4" w:space="0" w:color="auto"/>
            </w:tcBorders>
          </w:tcPr>
          <w:p w:rsidR="002311A0" w:rsidRPr="00EB3F02" w:rsidRDefault="002311A0">
            <w:pPr>
              <w:rPr>
                <w:rFonts w:ascii="Times New Roman" w:hAnsi="Times New Roman" w:cs="Times New Roman"/>
              </w:rPr>
            </w:pPr>
          </w:p>
        </w:tc>
        <w:tc>
          <w:tcPr>
            <w:tcW w:w="4656" w:type="dxa"/>
            <w:vMerge/>
            <w:tcBorders>
              <w:bottom w:val="nil"/>
            </w:tcBorders>
          </w:tcPr>
          <w:p w:rsidR="002311A0" w:rsidRPr="00EB3F02" w:rsidRDefault="002311A0">
            <w:pPr>
              <w:rPr>
                <w:rFonts w:ascii="Times New Roman" w:hAnsi="Times New Roman" w:cs="Times New Roman"/>
              </w:rPr>
            </w:pPr>
          </w:p>
        </w:tc>
      </w:tr>
      <w:tr w:rsidR="002311A0" w:rsidRPr="00EB3F02" w:rsidTr="00FC3EC5">
        <w:tblPrEx>
          <w:tblBorders>
            <w:right w:val="nil"/>
            <w:insideH w:val="nil"/>
            <w:insideV w:val="nil"/>
          </w:tblBorders>
        </w:tblPrEx>
        <w:trPr>
          <w:trHeight w:val="239"/>
        </w:trPr>
        <w:tc>
          <w:tcPr>
            <w:tcW w:w="1015" w:type="dxa"/>
            <w:tcBorders>
              <w:top w:val="nil"/>
              <w:left w:val="single" w:sz="4" w:space="0" w:color="auto"/>
              <w:bottom w:val="nil"/>
            </w:tcBorders>
          </w:tcPr>
          <w:p w:rsidR="002311A0" w:rsidRPr="00EB3F02" w:rsidRDefault="002311A0">
            <w:pPr>
              <w:pStyle w:val="ConsPlusNormal"/>
              <w:rPr>
                <w:rFonts w:ascii="Times New Roman" w:hAnsi="Times New Roman" w:cs="Times New Roman"/>
              </w:rPr>
            </w:pPr>
            <w:r w:rsidRPr="00EB3F02">
              <w:rPr>
                <w:rFonts w:ascii="Times New Roman" w:hAnsi="Times New Roman" w:cs="Times New Roman"/>
              </w:rPr>
              <w:t>Подпись</w:t>
            </w:r>
          </w:p>
        </w:tc>
        <w:tc>
          <w:tcPr>
            <w:tcW w:w="5784" w:type="dxa"/>
            <w:gridSpan w:val="4"/>
            <w:tcBorders>
              <w:top w:val="nil"/>
              <w:right w:val="single" w:sz="4" w:space="0" w:color="auto"/>
            </w:tcBorders>
          </w:tcPr>
          <w:p w:rsidR="002311A0" w:rsidRPr="00EB3F02" w:rsidRDefault="002311A0">
            <w:pPr>
              <w:pStyle w:val="ConsPlusNormal"/>
              <w:rPr>
                <w:rFonts w:ascii="Times New Roman" w:hAnsi="Times New Roman" w:cs="Times New Roman"/>
              </w:rPr>
            </w:pPr>
          </w:p>
        </w:tc>
        <w:tc>
          <w:tcPr>
            <w:tcW w:w="2782" w:type="dxa"/>
            <w:gridSpan w:val="2"/>
            <w:vMerge/>
            <w:tcBorders>
              <w:top w:val="nil"/>
              <w:left w:val="single" w:sz="4" w:space="0" w:color="auto"/>
              <w:bottom w:val="nil"/>
              <w:right w:val="single" w:sz="4" w:space="0" w:color="auto"/>
            </w:tcBorders>
          </w:tcPr>
          <w:p w:rsidR="002311A0" w:rsidRPr="00EB3F02" w:rsidRDefault="002311A0">
            <w:pPr>
              <w:rPr>
                <w:rFonts w:ascii="Times New Roman" w:hAnsi="Times New Roman" w:cs="Times New Roman"/>
              </w:rPr>
            </w:pPr>
          </w:p>
        </w:tc>
        <w:tc>
          <w:tcPr>
            <w:tcW w:w="4656" w:type="dxa"/>
            <w:vMerge/>
            <w:tcBorders>
              <w:bottom w:val="nil"/>
            </w:tcBorders>
          </w:tcPr>
          <w:p w:rsidR="002311A0" w:rsidRPr="00EB3F02" w:rsidRDefault="002311A0">
            <w:pPr>
              <w:rPr>
                <w:rFonts w:ascii="Times New Roman" w:hAnsi="Times New Roman" w:cs="Times New Roman"/>
              </w:rPr>
            </w:pPr>
          </w:p>
        </w:tc>
      </w:tr>
      <w:tr w:rsidR="002311A0" w:rsidRPr="00EB3F02" w:rsidTr="00FC3EC5">
        <w:tblPrEx>
          <w:tblBorders>
            <w:right w:val="nil"/>
            <w:insideH w:val="nil"/>
            <w:insideV w:val="nil"/>
          </w:tblBorders>
        </w:tblPrEx>
        <w:trPr>
          <w:trHeight w:val="239"/>
        </w:trPr>
        <w:tc>
          <w:tcPr>
            <w:tcW w:w="6799" w:type="dxa"/>
            <w:gridSpan w:val="5"/>
            <w:tcBorders>
              <w:top w:val="nil"/>
              <w:left w:val="single" w:sz="4" w:space="0" w:color="auto"/>
              <w:right w:val="single" w:sz="4" w:space="0" w:color="auto"/>
            </w:tcBorders>
          </w:tcPr>
          <w:p w:rsidR="002311A0" w:rsidRPr="00EB3F02" w:rsidRDefault="002311A0">
            <w:pPr>
              <w:pStyle w:val="ConsPlusNormal"/>
              <w:rPr>
                <w:rFonts w:ascii="Times New Roman" w:hAnsi="Times New Roman" w:cs="Times New Roman"/>
              </w:rPr>
            </w:pPr>
          </w:p>
        </w:tc>
        <w:tc>
          <w:tcPr>
            <w:tcW w:w="2782" w:type="dxa"/>
            <w:gridSpan w:val="2"/>
            <w:vMerge/>
            <w:tcBorders>
              <w:top w:val="nil"/>
              <w:left w:val="single" w:sz="4" w:space="0" w:color="auto"/>
              <w:bottom w:val="nil"/>
              <w:right w:val="single" w:sz="4" w:space="0" w:color="auto"/>
            </w:tcBorders>
          </w:tcPr>
          <w:p w:rsidR="002311A0" w:rsidRPr="00EB3F02" w:rsidRDefault="002311A0">
            <w:pPr>
              <w:rPr>
                <w:rFonts w:ascii="Times New Roman" w:hAnsi="Times New Roman" w:cs="Times New Roman"/>
              </w:rPr>
            </w:pPr>
          </w:p>
        </w:tc>
        <w:tc>
          <w:tcPr>
            <w:tcW w:w="4656" w:type="dxa"/>
            <w:vMerge/>
            <w:tcBorders>
              <w:bottom w:val="nil"/>
            </w:tcBorders>
          </w:tcPr>
          <w:p w:rsidR="002311A0" w:rsidRPr="00EB3F02" w:rsidRDefault="002311A0">
            <w:pPr>
              <w:rPr>
                <w:rFonts w:ascii="Times New Roman" w:hAnsi="Times New Roman" w:cs="Times New Roman"/>
              </w:rPr>
            </w:pPr>
          </w:p>
        </w:tc>
      </w:tr>
    </w:tbl>
    <w:p w:rsidR="00FC3EC5" w:rsidRPr="00FC3EC5" w:rsidRDefault="00FC3EC5" w:rsidP="00FC3EC5">
      <w:pPr>
        <w:pStyle w:val="ConsPlusNormal"/>
        <w:spacing w:before="220"/>
        <w:ind w:firstLine="540"/>
        <w:jc w:val="both"/>
        <w:rPr>
          <w:rFonts w:ascii="Times New Roman" w:hAnsi="Times New Roman" w:cs="Times New Roman"/>
        </w:rPr>
      </w:pPr>
      <w:r w:rsidRPr="00FC3EC5">
        <w:rPr>
          <w:rFonts w:ascii="Times New Roman" w:hAnsi="Times New Roman" w:cs="Times New Roman"/>
        </w:rPr>
        <w:t>*&gt; Печатается на одном листе.</w:t>
      </w:r>
    </w:p>
    <w:p w:rsidR="00FC3EC5" w:rsidRPr="00FC3EC5" w:rsidRDefault="00FC3EC5" w:rsidP="00FC3EC5">
      <w:pPr>
        <w:pStyle w:val="ConsPlusNormal"/>
        <w:spacing w:before="220"/>
        <w:ind w:firstLine="540"/>
        <w:jc w:val="both"/>
        <w:rPr>
          <w:rFonts w:ascii="Times New Roman" w:hAnsi="Times New Roman" w:cs="Times New Roman"/>
        </w:rPr>
      </w:pPr>
      <w:proofErr w:type="gramStart"/>
      <w:r w:rsidRPr="00FC3EC5">
        <w:rPr>
          <w:rFonts w:ascii="Times New Roman" w:hAnsi="Times New Roman" w:cs="Times New Roman"/>
        </w:rPr>
        <w:t xml:space="preserve">&lt;**&gt; Вышестоящего участника бюджетного процесса; органа исполнительной власти Самарской области, осуществляющего функции и полномочия учредителя бюджетного (автономного) учреждения городского округа </w:t>
      </w:r>
      <w:proofErr w:type="spellStart"/>
      <w:r w:rsidRPr="00FC3EC5">
        <w:rPr>
          <w:rFonts w:ascii="Times New Roman" w:hAnsi="Times New Roman" w:cs="Times New Roman"/>
        </w:rPr>
        <w:t>Кинель</w:t>
      </w:r>
      <w:proofErr w:type="spellEnd"/>
      <w:r w:rsidRPr="00FC3EC5">
        <w:rPr>
          <w:rFonts w:ascii="Times New Roman" w:hAnsi="Times New Roman" w:cs="Times New Roman"/>
        </w:rPr>
        <w:t xml:space="preserve"> Самарской области, к подведомственности которого относится финансирование учреждений, или осуществляющего права собственника имущества в отношении унитарного предприятия; главного распорядителя средств бюджета городского округа </w:t>
      </w:r>
      <w:proofErr w:type="spellStart"/>
      <w:r w:rsidRPr="00FC3EC5">
        <w:rPr>
          <w:rFonts w:ascii="Times New Roman" w:hAnsi="Times New Roman" w:cs="Times New Roman"/>
        </w:rPr>
        <w:t>Кинель</w:t>
      </w:r>
      <w:proofErr w:type="spellEnd"/>
      <w:r w:rsidRPr="00FC3EC5">
        <w:rPr>
          <w:rFonts w:ascii="Times New Roman" w:hAnsi="Times New Roman" w:cs="Times New Roman"/>
        </w:rPr>
        <w:t xml:space="preserve"> Самарской области, к подведомственности которого относятся соответствующие расходы (для иных </w:t>
      </w:r>
      <w:proofErr w:type="spellStart"/>
      <w:r w:rsidRPr="00FC3EC5">
        <w:rPr>
          <w:rFonts w:ascii="Times New Roman" w:hAnsi="Times New Roman" w:cs="Times New Roman"/>
        </w:rPr>
        <w:t>неучастников</w:t>
      </w:r>
      <w:proofErr w:type="spellEnd"/>
      <w:r w:rsidRPr="00FC3EC5">
        <w:rPr>
          <w:rFonts w:ascii="Times New Roman" w:hAnsi="Times New Roman" w:cs="Times New Roman"/>
        </w:rPr>
        <w:t xml:space="preserve"> бюджетного процесса).</w:t>
      </w:r>
      <w:proofErr w:type="gramEnd"/>
    </w:p>
    <w:p w:rsidR="00EB3F02" w:rsidRDefault="00EB3F02">
      <w:pPr>
        <w:rPr>
          <w:rFonts w:ascii="Times New Roman" w:hAnsi="Times New Roman" w:cs="Times New Roman"/>
        </w:rPr>
        <w:sectPr w:rsidR="00EB3F02" w:rsidSect="00EB3F02">
          <w:pgSz w:w="16838" w:h="11905" w:orient="landscape"/>
          <w:pgMar w:top="993" w:right="1134" w:bottom="850" w:left="1134" w:header="0" w:footer="0" w:gutter="0"/>
          <w:cols w:space="720"/>
          <w:docGrid w:linePitch="299"/>
        </w:sectPr>
      </w:pPr>
    </w:p>
    <w:p w:rsidR="002311A0" w:rsidRPr="00FC3EC5" w:rsidRDefault="002311A0" w:rsidP="00FC3EC5">
      <w:pPr>
        <w:pStyle w:val="ConsPlusNormal"/>
        <w:ind w:left="5387"/>
        <w:jc w:val="center"/>
        <w:outlineLvl w:val="1"/>
        <w:rPr>
          <w:rFonts w:ascii="Times New Roman" w:hAnsi="Times New Roman" w:cs="Times New Roman"/>
        </w:rPr>
      </w:pPr>
      <w:bookmarkStart w:id="32" w:name="P818"/>
      <w:bookmarkEnd w:id="32"/>
      <w:r w:rsidRPr="00FC3EC5">
        <w:rPr>
          <w:rFonts w:ascii="Times New Roman" w:hAnsi="Times New Roman" w:cs="Times New Roman"/>
        </w:rPr>
        <w:lastRenderedPageBreak/>
        <w:t>Приложение 5</w:t>
      </w:r>
    </w:p>
    <w:p w:rsidR="002311A0" w:rsidRPr="00FC3EC5" w:rsidRDefault="002311A0" w:rsidP="00FC3EC5">
      <w:pPr>
        <w:pStyle w:val="ConsPlusNormal"/>
        <w:ind w:left="5387"/>
        <w:jc w:val="center"/>
        <w:rPr>
          <w:rFonts w:ascii="Times New Roman" w:hAnsi="Times New Roman" w:cs="Times New Roman"/>
        </w:rPr>
      </w:pPr>
      <w:r w:rsidRPr="00FC3EC5">
        <w:rPr>
          <w:rFonts w:ascii="Times New Roman" w:hAnsi="Times New Roman" w:cs="Times New Roman"/>
        </w:rPr>
        <w:t>к Порядку</w:t>
      </w:r>
    </w:p>
    <w:p w:rsidR="002311A0" w:rsidRPr="00FC3EC5" w:rsidRDefault="002311A0" w:rsidP="00FC3EC5">
      <w:pPr>
        <w:pStyle w:val="ConsPlusNormal"/>
        <w:ind w:left="5387"/>
        <w:jc w:val="center"/>
        <w:rPr>
          <w:rFonts w:ascii="Times New Roman" w:hAnsi="Times New Roman" w:cs="Times New Roman"/>
        </w:rPr>
      </w:pPr>
      <w:r w:rsidRPr="00FC3EC5">
        <w:rPr>
          <w:rFonts w:ascii="Times New Roman" w:hAnsi="Times New Roman" w:cs="Times New Roman"/>
        </w:rPr>
        <w:t>открытия и ведения лицевых счетов</w:t>
      </w:r>
    </w:p>
    <w:p w:rsidR="00A1196D" w:rsidRPr="00FC3EC5" w:rsidRDefault="002311A0" w:rsidP="00FC3EC5">
      <w:pPr>
        <w:pStyle w:val="ConsPlusNormal"/>
        <w:ind w:left="5387"/>
        <w:jc w:val="center"/>
        <w:rPr>
          <w:rFonts w:ascii="Times New Roman" w:hAnsi="Times New Roman" w:cs="Times New Roman"/>
        </w:rPr>
      </w:pPr>
      <w:r w:rsidRPr="00FC3EC5">
        <w:rPr>
          <w:rFonts w:ascii="Times New Roman" w:hAnsi="Times New Roman" w:cs="Times New Roman"/>
        </w:rPr>
        <w:t>в  управлени</w:t>
      </w:r>
      <w:r w:rsidR="00A1196D" w:rsidRPr="00FC3EC5">
        <w:rPr>
          <w:rFonts w:ascii="Times New Roman" w:hAnsi="Times New Roman" w:cs="Times New Roman"/>
        </w:rPr>
        <w:t>и финансами</w:t>
      </w:r>
    </w:p>
    <w:p w:rsidR="00A1196D" w:rsidRPr="00FC3EC5" w:rsidRDefault="00A1196D" w:rsidP="00FC3EC5">
      <w:pPr>
        <w:pStyle w:val="ConsPlusNormal"/>
        <w:ind w:left="5387"/>
        <w:jc w:val="center"/>
        <w:rPr>
          <w:rFonts w:ascii="Times New Roman" w:hAnsi="Times New Roman" w:cs="Times New Roman"/>
        </w:rPr>
      </w:pPr>
      <w:r w:rsidRPr="00FC3EC5">
        <w:rPr>
          <w:rFonts w:ascii="Times New Roman" w:hAnsi="Times New Roman" w:cs="Times New Roman"/>
        </w:rPr>
        <w:t xml:space="preserve">администрации городского округа </w:t>
      </w:r>
      <w:proofErr w:type="spellStart"/>
      <w:r w:rsidRPr="00FC3EC5">
        <w:rPr>
          <w:rFonts w:ascii="Times New Roman" w:hAnsi="Times New Roman" w:cs="Times New Roman"/>
        </w:rPr>
        <w:t>Кинель</w:t>
      </w:r>
      <w:proofErr w:type="spellEnd"/>
    </w:p>
    <w:p w:rsidR="002311A0" w:rsidRPr="00FC3EC5" w:rsidRDefault="002311A0" w:rsidP="00FC3EC5">
      <w:pPr>
        <w:pStyle w:val="ConsPlusNormal"/>
        <w:ind w:left="5387"/>
        <w:jc w:val="center"/>
        <w:rPr>
          <w:rFonts w:ascii="Times New Roman" w:hAnsi="Times New Roman" w:cs="Times New Roman"/>
        </w:rPr>
      </w:pPr>
      <w:r w:rsidRPr="00FC3EC5">
        <w:rPr>
          <w:rFonts w:ascii="Times New Roman" w:hAnsi="Times New Roman" w:cs="Times New Roman"/>
        </w:rPr>
        <w:t>Самарской области</w:t>
      </w:r>
    </w:p>
    <w:p w:rsidR="002311A0" w:rsidRPr="00FC3EC5"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4535"/>
        <w:gridCol w:w="4479"/>
      </w:tblGrid>
      <w:tr w:rsidR="002311A0" w:rsidRPr="00FC3EC5">
        <w:tc>
          <w:tcPr>
            <w:tcW w:w="4535" w:type="dxa"/>
            <w:vMerge w:val="restart"/>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4479" w:type="dxa"/>
            <w:tcBorders>
              <w:top w:val="nil"/>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Руководителю</w:t>
            </w:r>
          </w:p>
        </w:tc>
      </w:tr>
      <w:tr w:rsidR="002311A0" w:rsidRPr="00FC3EC5">
        <w:tc>
          <w:tcPr>
            <w:tcW w:w="4535" w:type="dxa"/>
            <w:vMerge/>
            <w:tcBorders>
              <w:top w:val="nil"/>
              <w:left w:val="nil"/>
              <w:bottom w:val="nil"/>
              <w:right w:val="nil"/>
            </w:tcBorders>
          </w:tcPr>
          <w:p w:rsidR="002311A0" w:rsidRPr="00FC3EC5" w:rsidRDefault="002311A0">
            <w:pPr>
              <w:rPr>
                <w:rFonts w:ascii="Times New Roman" w:hAnsi="Times New Roman" w:cs="Times New Roman"/>
              </w:rPr>
            </w:pPr>
          </w:p>
        </w:tc>
        <w:tc>
          <w:tcPr>
            <w:tcW w:w="4479"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4535" w:type="dxa"/>
            <w:vMerge/>
            <w:tcBorders>
              <w:top w:val="nil"/>
              <w:left w:val="nil"/>
              <w:bottom w:val="nil"/>
              <w:right w:val="nil"/>
            </w:tcBorders>
          </w:tcPr>
          <w:p w:rsidR="002311A0" w:rsidRPr="00FC3EC5" w:rsidRDefault="002311A0">
            <w:pPr>
              <w:rPr>
                <w:rFonts w:ascii="Times New Roman" w:hAnsi="Times New Roman" w:cs="Times New Roman"/>
              </w:rPr>
            </w:pPr>
          </w:p>
        </w:tc>
        <w:tc>
          <w:tcPr>
            <w:tcW w:w="4479"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(наименование клиента)</w:t>
            </w:r>
          </w:p>
        </w:tc>
      </w:tr>
      <w:tr w:rsidR="002311A0" w:rsidRPr="00FC3EC5">
        <w:tc>
          <w:tcPr>
            <w:tcW w:w="9014" w:type="dxa"/>
            <w:gridSpan w:val="2"/>
            <w:tcBorders>
              <w:top w:val="nil"/>
              <w:left w:val="nil"/>
              <w:bottom w:val="nil"/>
              <w:right w:val="nil"/>
            </w:tcBorders>
          </w:tcPr>
          <w:p w:rsidR="002311A0" w:rsidRPr="00FC3EC5" w:rsidRDefault="002311A0">
            <w:pPr>
              <w:pStyle w:val="ConsPlusNormal"/>
              <w:rPr>
                <w:rFonts w:ascii="Times New Roman" w:hAnsi="Times New Roman" w:cs="Times New Roman"/>
              </w:rPr>
            </w:pPr>
          </w:p>
        </w:tc>
      </w:tr>
      <w:tr w:rsidR="002311A0" w:rsidRPr="00FC3EC5">
        <w:tc>
          <w:tcPr>
            <w:tcW w:w="9014" w:type="dxa"/>
            <w:gridSpan w:val="2"/>
            <w:tcBorders>
              <w:top w:val="nil"/>
              <w:left w:val="nil"/>
              <w:bottom w:val="nil"/>
              <w:right w:val="nil"/>
            </w:tcBorders>
          </w:tcPr>
          <w:p w:rsidR="002311A0" w:rsidRPr="00FC3EC5" w:rsidRDefault="002311A0">
            <w:pPr>
              <w:pStyle w:val="ConsPlusNormal"/>
              <w:jc w:val="center"/>
              <w:rPr>
                <w:rFonts w:ascii="Times New Roman" w:hAnsi="Times New Roman" w:cs="Times New Roman"/>
              </w:rPr>
            </w:pPr>
            <w:bookmarkStart w:id="33" w:name="P836"/>
            <w:bookmarkEnd w:id="33"/>
            <w:r w:rsidRPr="00FC3EC5">
              <w:rPr>
                <w:rFonts w:ascii="Times New Roman" w:hAnsi="Times New Roman" w:cs="Times New Roman"/>
              </w:rPr>
              <w:t>Извещение</w:t>
            </w:r>
          </w:p>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об открытии лицевого счета</w:t>
            </w:r>
          </w:p>
          <w:p w:rsidR="002311A0" w:rsidRPr="00FC3EC5" w:rsidRDefault="002311A0" w:rsidP="00FC3EC5">
            <w:pPr>
              <w:pStyle w:val="ConsPlusNormal"/>
              <w:jc w:val="center"/>
              <w:rPr>
                <w:rFonts w:ascii="Times New Roman" w:hAnsi="Times New Roman" w:cs="Times New Roman"/>
              </w:rPr>
            </w:pPr>
            <w:r w:rsidRPr="00FC3EC5">
              <w:rPr>
                <w:rFonts w:ascii="Times New Roman" w:hAnsi="Times New Roman" w:cs="Times New Roman"/>
              </w:rPr>
              <w:t xml:space="preserve">от "___" __________ 20____ г. </w:t>
            </w:r>
            <w:r w:rsidR="00FC3EC5">
              <w:rPr>
                <w:rFonts w:ascii="Times New Roman" w:hAnsi="Times New Roman" w:cs="Times New Roman"/>
              </w:rPr>
              <w:t>№</w:t>
            </w:r>
            <w:r w:rsidRPr="00FC3EC5">
              <w:rPr>
                <w:rFonts w:ascii="Times New Roman" w:hAnsi="Times New Roman" w:cs="Times New Roman"/>
              </w:rPr>
              <w:t xml:space="preserve"> _______</w:t>
            </w:r>
          </w:p>
        </w:tc>
      </w:tr>
      <w:tr w:rsidR="002311A0" w:rsidRPr="00FC3EC5">
        <w:tc>
          <w:tcPr>
            <w:tcW w:w="9014" w:type="dxa"/>
            <w:gridSpan w:val="2"/>
            <w:tcBorders>
              <w:top w:val="nil"/>
              <w:left w:val="nil"/>
              <w:bottom w:val="nil"/>
              <w:right w:val="nil"/>
            </w:tcBorders>
          </w:tcPr>
          <w:p w:rsidR="002311A0" w:rsidRPr="00FC3EC5" w:rsidRDefault="002311A0">
            <w:pPr>
              <w:pStyle w:val="ConsPlusNormal"/>
              <w:rPr>
                <w:rFonts w:ascii="Times New Roman" w:hAnsi="Times New Roman" w:cs="Times New Roman"/>
              </w:rPr>
            </w:pPr>
          </w:p>
        </w:tc>
      </w:tr>
      <w:tr w:rsidR="002311A0" w:rsidRPr="00FC3EC5">
        <w:tc>
          <w:tcPr>
            <w:tcW w:w="9014" w:type="dxa"/>
            <w:gridSpan w:val="2"/>
            <w:tcBorders>
              <w:top w:val="nil"/>
              <w:left w:val="nil"/>
              <w:bottom w:val="nil"/>
              <w:right w:val="nil"/>
            </w:tcBorders>
          </w:tcPr>
          <w:p w:rsidR="002311A0" w:rsidRPr="00FC3EC5" w:rsidRDefault="00A1196D" w:rsidP="00A1196D">
            <w:pPr>
              <w:pStyle w:val="ConsPlusNormal"/>
              <w:ind w:firstLine="283"/>
              <w:jc w:val="both"/>
              <w:rPr>
                <w:rFonts w:ascii="Times New Roman" w:hAnsi="Times New Roman" w:cs="Times New Roman"/>
              </w:rPr>
            </w:pPr>
            <w:r w:rsidRPr="00FC3EC5">
              <w:rPr>
                <w:rFonts w:ascii="Times New Roman" w:hAnsi="Times New Roman" w:cs="Times New Roman"/>
              </w:rPr>
              <w:t>Управление</w:t>
            </w:r>
            <w:r w:rsidR="002311A0" w:rsidRPr="00FC3EC5">
              <w:rPr>
                <w:rFonts w:ascii="Times New Roman" w:hAnsi="Times New Roman" w:cs="Times New Roman"/>
              </w:rPr>
              <w:t xml:space="preserve"> финансами</w:t>
            </w:r>
            <w:r w:rsidRPr="00FC3EC5">
              <w:rPr>
                <w:rFonts w:ascii="Times New Roman" w:hAnsi="Times New Roman" w:cs="Times New Roman"/>
              </w:rPr>
              <w:t xml:space="preserve"> администрации городского округа </w:t>
            </w:r>
            <w:proofErr w:type="spellStart"/>
            <w:r w:rsidRPr="00FC3EC5">
              <w:rPr>
                <w:rFonts w:ascii="Times New Roman" w:hAnsi="Times New Roman" w:cs="Times New Roman"/>
              </w:rPr>
              <w:t>Кинель</w:t>
            </w:r>
            <w:proofErr w:type="spellEnd"/>
            <w:r w:rsidR="002311A0" w:rsidRPr="00FC3EC5">
              <w:rPr>
                <w:rFonts w:ascii="Times New Roman" w:hAnsi="Times New Roman" w:cs="Times New Roman"/>
              </w:rPr>
              <w:t xml:space="preserve"> Самарской области сообщает, что</w:t>
            </w:r>
          </w:p>
        </w:tc>
      </w:tr>
      <w:tr w:rsidR="002311A0" w:rsidRPr="00FC3EC5">
        <w:tc>
          <w:tcPr>
            <w:tcW w:w="9014" w:type="dxa"/>
            <w:gridSpan w:val="2"/>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blPrEx>
          <w:tblBorders>
            <w:insideH w:val="single" w:sz="4" w:space="0" w:color="auto"/>
          </w:tblBorders>
        </w:tblPrEx>
        <w:tc>
          <w:tcPr>
            <w:tcW w:w="9014" w:type="dxa"/>
            <w:gridSpan w:val="2"/>
            <w:tcBorders>
              <w:top w:val="single" w:sz="4" w:space="0" w:color="auto"/>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9014" w:type="dxa"/>
            <w:gridSpan w:val="2"/>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(наименование клиента)</w:t>
            </w:r>
          </w:p>
        </w:tc>
      </w:tr>
      <w:tr w:rsidR="002311A0" w:rsidRPr="00FC3EC5">
        <w:tc>
          <w:tcPr>
            <w:tcW w:w="9014" w:type="dxa"/>
            <w:gridSpan w:val="2"/>
            <w:tcBorders>
              <w:top w:val="nil"/>
              <w:left w:val="nil"/>
              <w:bottom w:val="nil"/>
              <w:right w:val="nil"/>
            </w:tcBorders>
          </w:tcPr>
          <w:p w:rsidR="002311A0" w:rsidRPr="00FC3EC5" w:rsidRDefault="002311A0" w:rsidP="00DC7B36">
            <w:pPr>
              <w:pStyle w:val="ConsPlusNormal"/>
              <w:jc w:val="both"/>
              <w:rPr>
                <w:rFonts w:ascii="Times New Roman" w:hAnsi="Times New Roman" w:cs="Times New Roman"/>
              </w:rPr>
            </w:pPr>
            <w:r w:rsidRPr="00FC3EC5">
              <w:rPr>
                <w:rFonts w:ascii="Times New Roman" w:hAnsi="Times New Roman" w:cs="Times New Roman"/>
              </w:rPr>
              <w:t xml:space="preserve">с "___" __________ 20___ г. открыт лицевой счет </w:t>
            </w:r>
            <w:r w:rsidR="00FC3EC5">
              <w:rPr>
                <w:rFonts w:ascii="Times New Roman" w:hAnsi="Times New Roman" w:cs="Times New Roman"/>
              </w:rPr>
              <w:t>№</w:t>
            </w:r>
            <w:r w:rsidRPr="00FC3EC5">
              <w:rPr>
                <w:rFonts w:ascii="Times New Roman" w:hAnsi="Times New Roman" w:cs="Times New Roman"/>
              </w:rPr>
              <w:t xml:space="preserve"> _____________________________ к казначейскому счету </w:t>
            </w:r>
            <w:r w:rsidR="00DA7285" w:rsidRPr="00FC3EC5">
              <w:rPr>
                <w:rFonts w:ascii="Times New Roman" w:hAnsi="Times New Roman" w:cs="Times New Roman"/>
              </w:rPr>
              <w:t>у</w:t>
            </w:r>
            <w:r w:rsidRPr="00FC3EC5">
              <w:rPr>
                <w:rFonts w:ascii="Times New Roman" w:hAnsi="Times New Roman" w:cs="Times New Roman"/>
              </w:rPr>
              <w:t>правления финансами</w:t>
            </w:r>
            <w:r w:rsidR="00DA7285" w:rsidRPr="00FC3EC5">
              <w:rPr>
                <w:rFonts w:ascii="Times New Roman" w:hAnsi="Times New Roman" w:cs="Times New Roman"/>
              </w:rPr>
              <w:t xml:space="preserve"> администрации городского округа </w:t>
            </w:r>
            <w:proofErr w:type="spellStart"/>
            <w:r w:rsidR="00DA7285" w:rsidRPr="00FC3EC5">
              <w:rPr>
                <w:rFonts w:ascii="Times New Roman" w:hAnsi="Times New Roman" w:cs="Times New Roman"/>
              </w:rPr>
              <w:t>Кинель</w:t>
            </w:r>
            <w:proofErr w:type="spellEnd"/>
            <w:r w:rsidRPr="00FC3EC5">
              <w:rPr>
                <w:rFonts w:ascii="Times New Roman" w:hAnsi="Times New Roman" w:cs="Times New Roman"/>
              </w:rPr>
              <w:t xml:space="preserve"> Самарской области </w:t>
            </w:r>
            <w:r w:rsidR="00DC7B36">
              <w:rPr>
                <w:rFonts w:ascii="Times New Roman" w:hAnsi="Times New Roman" w:cs="Times New Roman"/>
              </w:rPr>
              <w:t>№</w:t>
            </w:r>
            <w:r w:rsidRPr="00FC3EC5">
              <w:rPr>
                <w:rFonts w:ascii="Times New Roman" w:hAnsi="Times New Roman" w:cs="Times New Roman"/>
              </w:rPr>
              <w:t xml:space="preserve"> ___________________________ в Управлении Федерального казначейства по Самарской области.</w:t>
            </w:r>
          </w:p>
        </w:tc>
      </w:tr>
    </w:tbl>
    <w:p w:rsidR="002311A0" w:rsidRPr="00FC3EC5"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3190"/>
        <w:gridCol w:w="1814"/>
        <w:gridCol w:w="450"/>
        <w:gridCol w:w="3515"/>
      </w:tblGrid>
      <w:tr w:rsidR="002311A0" w:rsidRPr="00FC3EC5">
        <w:tc>
          <w:tcPr>
            <w:tcW w:w="3190" w:type="dxa"/>
            <w:tcBorders>
              <w:top w:val="nil"/>
              <w:left w:val="nil"/>
              <w:bottom w:val="nil"/>
              <w:right w:val="nil"/>
            </w:tcBorders>
          </w:tcPr>
          <w:p w:rsidR="002311A0" w:rsidRPr="00FC3EC5" w:rsidRDefault="002311A0">
            <w:pPr>
              <w:pStyle w:val="ConsPlusNormal"/>
              <w:rPr>
                <w:rFonts w:ascii="Times New Roman" w:hAnsi="Times New Roman" w:cs="Times New Roman"/>
              </w:rPr>
            </w:pPr>
            <w:r w:rsidRPr="00FC3EC5">
              <w:rPr>
                <w:rFonts w:ascii="Times New Roman" w:hAnsi="Times New Roman" w:cs="Times New Roman"/>
              </w:rPr>
              <w:t>Руководитель</w:t>
            </w:r>
          </w:p>
          <w:p w:rsidR="002311A0" w:rsidRPr="00FC3EC5" w:rsidRDefault="00DA7285">
            <w:pPr>
              <w:pStyle w:val="ConsPlusNormal"/>
              <w:rPr>
                <w:rFonts w:ascii="Times New Roman" w:hAnsi="Times New Roman" w:cs="Times New Roman"/>
              </w:rPr>
            </w:pPr>
            <w:r w:rsidRPr="00FC3EC5">
              <w:rPr>
                <w:rFonts w:ascii="Times New Roman" w:hAnsi="Times New Roman" w:cs="Times New Roman"/>
              </w:rPr>
              <w:t>управления</w:t>
            </w:r>
          </w:p>
          <w:p w:rsidR="002311A0" w:rsidRPr="00FC3EC5" w:rsidRDefault="002311A0">
            <w:pPr>
              <w:pStyle w:val="ConsPlusNormal"/>
              <w:rPr>
                <w:rFonts w:ascii="Times New Roman" w:hAnsi="Times New Roman" w:cs="Times New Roman"/>
              </w:rPr>
            </w:pPr>
            <w:r w:rsidRPr="00FC3EC5">
              <w:rPr>
                <w:rFonts w:ascii="Times New Roman" w:hAnsi="Times New Roman" w:cs="Times New Roman"/>
              </w:rPr>
              <w:t>(уполномоченное лицо)</w:t>
            </w:r>
          </w:p>
        </w:tc>
        <w:tc>
          <w:tcPr>
            <w:tcW w:w="1814"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c>
          <w:tcPr>
            <w:tcW w:w="450"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515"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3190"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1814"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(подпись)</w:t>
            </w:r>
          </w:p>
        </w:tc>
        <w:tc>
          <w:tcPr>
            <w:tcW w:w="450"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515"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(расшифровка подписи)</w:t>
            </w:r>
          </w:p>
        </w:tc>
      </w:tr>
    </w:tbl>
    <w:p w:rsidR="002311A0" w:rsidRPr="00FC3EC5"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4644"/>
        <w:gridCol w:w="1417"/>
        <w:gridCol w:w="421"/>
        <w:gridCol w:w="2551"/>
      </w:tblGrid>
      <w:tr w:rsidR="002311A0" w:rsidRPr="00FC3EC5">
        <w:tc>
          <w:tcPr>
            <w:tcW w:w="4644" w:type="dxa"/>
            <w:tcBorders>
              <w:top w:val="nil"/>
              <w:left w:val="nil"/>
              <w:bottom w:val="nil"/>
              <w:right w:val="nil"/>
            </w:tcBorders>
          </w:tcPr>
          <w:p w:rsidR="002311A0" w:rsidRPr="00FC3EC5" w:rsidRDefault="00DA7285">
            <w:pPr>
              <w:pStyle w:val="ConsPlusNormal"/>
              <w:jc w:val="both"/>
              <w:rPr>
                <w:rFonts w:ascii="Times New Roman" w:hAnsi="Times New Roman" w:cs="Times New Roman"/>
              </w:rPr>
            </w:pPr>
            <w:r w:rsidRPr="00FC3EC5">
              <w:rPr>
                <w:rFonts w:ascii="Times New Roman" w:hAnsi="Times New Roman" w:cs="Times New Roman"/>
              </w:rPr>
              <w:t>Главный бухгалтер</w:t>
            </w:r>
          </w:p>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(уполномоченное лицо)</w:t>
            </w:r>
          </w:p>
        </w:tc>
        <w:tc>
          <w:tcPr>
            <w:tcW w:w="1417"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c>
          <w:tcPr>
            <w:tcW w:w="421"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2551"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4644"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1417"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(подпись)</w:t>
            </w:r>
          </w:p>
        </w:tc>
        <w:tc>
          <w:tcPr>
            <w:tcW w:w="421"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2551"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(расшифровка подписи)</w:t>
            </w:r>
          </w:p>
        </w:tc>
      </w:tr>
      <w:tr w:rsidR="002311A0" w:rsidRPr="00FC3EC5">
        <w:tc>
          <w:tcPr>
            <w:tcW w:w="9033" w:type="dxa"/>
            <w:gridSpan w:val="4"/>
            <w:tcBorders>
              <w:top w:val="nil"/>
              <w:left w:val="nil"/>
              <w:bottom w:val="nil"/>
              <w:right w:val="nil"/>
            </w:tcBorders>
          </w:tcPr>
          <w:p w:rsidR="002311A0" w:rsidRPr="00FC3EC5" w:rsidRDefault="002311A0">
            <w:pPr>
              <w:pStyle w:val="ConsPlusNormal"/>
              <w:jc w:val="right"/>
              <w:rPr>
                <w:rFonts w:ascii="Times New Roman" w:hAnsi="Times New Roman" w:cs="Times New Roman"/>
              </w:rPr>
            </w:pPr>
            <w:r w:rsidRPr="00FC3EC5">
              <w:rPr>
                <w:rFonts w:ascii="Times New Roman" w:hAnsi="Times New Roman" w:cs="Times New Roman"/>
              </w:rPr>
              <w:t>"___" __________ 20___ г.</w:t>
            </w:r>
          </w:p>
        </w:tc>
      </w:tr>
    </w:tbl>
    <w:p w:rsidR="002311A0" w:rsidRPr="00FC3EC5"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1647"/>
        <w:gridCol w:w="7386"/>
      </w:tblGrid>
      <w:tr w:rsidR="002311A0" w:rsidRPr="00FC3EC5">
        <w:tc>
          <w:tcPr>
            <w:tcW w:w="1647" w:type="dxa"/>
            <w:tcBorders>
              <w:top w:val="nil"/>
              <w:left w:val="nil"/>
              <w:bottom w:val="nil"/>
              <w:right w:val="nil"/>
            </w:tcBorders>
          </w:tcPr>
          <w:p w:rsidR="002311A0" w:rsidRPr="00FC3EC5" w:rsidRDefault="002311A0">
            <w:pPr>
              <w:pStyle w:val="ConsPlusNormal"/>
              <w:rPr>
                <w:rFonts w:ascii="Times New Roman" w:hAnsi="Times New Roman" w:cs="Times New Roman"/>
              </w:rPr>
            </w:pPr>
            <w:r w:rsidRPr="00FC3EC5">
              <w:rPr>
                <w:rFonts w:ascii="Times New Roman" w:hAnsi="Times New Roman" w:cs="Times New Roman"/>
              </w:rPr>
              <w:t>Исполнитель</w:t>
            </w:r>
          </w:p>
        </w:tc>
        <w:tc>
          <w:tcPr>
            <w:tcW w:w="7386" w:type="dxa"/>
            <w:tcBorders>
              <w:top w:val="nil"/>
              <w:left w:val="nil"/>
              <w:bottom w:val="single" w:sz="4" w:space="0" w:color="auto"/>
              <w:right w:val="nil"/>
            </w:tcBorders>
          </w:tcPr>
          <w:p w:rsidR="002311A0" w:rsidRPr="00FC3EC5" w:rsidRDefault="002311A0">
            <w:pPr>
              <w:pStyle w:val="ConsPlusNormal"/>
              <w:jc w:val="right"/>
              <w:rPr>
                <w:rFonts w:ascii="Times New Roman" w:hAnsi="Times New Roman" w:cs="Times New Roman"/>
              </w:rPr>
            </w:pPr>
            <w:r w:rsidRPr="00FC3EC5">
              <w:rPr>
                <w:rFonts w:ascii="Times New Roman" w:hAnsi="Times New Roman" w:cs="Times New Roman"/>
              </w:rPr>
              <w:t>.</w:t>
            </w:r>
          </w:p>
        </w:tc>
      </w:tr>
      <w:tr w:rsidR="002311A0" w:rsidRPr="00FC3EC5">
        <w:tc>
          <w:tcPr>
            <w:tcW w:w="1647"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7386"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(подпись, Ф.И.О., номер телефона)</w:t>
            </w:r>
          </w:p>
        </w:tc>
      </w:tr>
    </w:tbl>
    <w:p w:rsidR="002311A0" w:rsidRPr="00FC3EC5" w:rsidRDefault="002311A0">
      <w:pPr>
        <w:pStyle w:val="ConsPlusNormal"/>
        <w:ind w:firstLine="540"/>
        <w:jc w:val="both"/>
        <w:rPr>
          <w:rFonts w:ascii="Times New Roman" w:hAnsi="Times New Roman" w:cs="Times New Roman"/>
        </w:rPr>
      </w:pPr>
    </w:p>
    <w:p w:rsidR="002311A0" w:rsidRDefault="002311A0">
      <w:pPr>
        <w:pStyle w:val="ConsPlusNormal"/>
        <w:ind w:firstLine="540"/>
        <w:jc w:val="both"/>
      </w:pPr>
    </w:p>
    <w:p w:rsidR="002311A0" w:rsidRDefault="002311A0">
      <w:pPr>
        <w:pStyle w:val="ConsPlusNormal"/>
        <w:ind w:firstLine="540"/>
        <w:jc w:val="both"/>
      </w:pPr>
    </w:p>
    <w:p w:rsidR="00FC3EC5" w:rsidRDefault="00FC3EC5">
      <w:pPr>
        <w:pStyle w:val="ConsPlusNormal"/>
        <w:ind w:firstLine="540"/>
        <w:jc w:val="both"/>
        <w:sectPr w:rsidR="00FC3EC5">
          <w:pgSz w:w="11905" w:h="16838"/>
          <w:pgMar w:top="1134" w:right="850" w:bottom="1134" w:left="1701" w:header="0" w:footer="0" w:gutter="0"/>
          <w:cols w:space="720"/>
        </w:sectPr>
      </w:pPr>
    </w:p>
    <w:p w:rsidR="002311A0" w:rsidRDefault="002311A0">
      <w:pPr>
        <w:pStyle w:val="ConsPlusNormal"/>
        <w:ind w:firstLine="540"/>
        <w:jc w:val="both"/>
      </w:pPr>
    </w:p>
    <w:p w:rsidR="002311A0" w:rsidRPr="00FC3EC5" w:rsidRDefault="002311A0" w:rsidP="00FC3EC5">
      <w:pPr>
        <w:pStyle w:val="ConsPlusNormal"/>
        <w:ind w:left="10632"/>
        <w:jc w:val="center"/>
        <w:outlineLvl w:val="1"/>
        <w:rPr>
          <w:rFonts w:ascii="Times New Roman" w:hAnsi="Times New Roman" w:cs="Times New Roman"/>
        </w:rPr>
      </w:pPr>
      <w:r w:rsidRPr="00FC3EC5">
        <w:rPr>
          <w:rFonts w:ascii="Times New Roman" w:hAnsi="Times New Roman" w:cs="Times New Roman"/>
        </w:rPr>
        <w:t>Приложение 6</w:t>
      </w:r>
    </w:p>
    <w:p w:rsidR="002311A0" w:rsidRPr="00FC3EC5" w:rsidRDefault="002311A0" w:rsidP="00FC3EC5">
      <w:pPr>
        <w:pStyle w:val="ConsPlusNormal"/>
        <w:ind w:left="10632"/>
        <w:jc w:val="center"/>
        <w:rPr>
          <w:rFonts w:ascii="Times New Roman" w:hAnsi="Times New Roman" w:cs="Times New Roman"/>
        </w:rPr>
      </w:pPr>
      <w:r w:rsidRPr="00FC3EC5">
        <w:rPr>
          <w:rFonts w:ascii="Times New Roman" w:hAnsi="Times New Roman" w:cs="Times New Roman"/>
        </w:rPr>
        <w:t>к Порядку</w:t>
      </w:r>
    </w:p>
    <w:p w:rsidR="002311A0" w:rsidRPr="00FC3EC5" w:rsidRDefault="002311A0" w:rsidP="00FC3EC5">
      <w:pPr>
        <w:pStyle w:val="ConsPlusNormal"/>
        <w:ind w:left="10632"/>
        <w:jc w:val="center"/>
        <w:rPr>
          <w:rFonts w:ascii="Times New Roman" w:hAnsi="Times New Roman" w:cs="Times New Roman"/>
        </w:rPr>
      </w:pPr>
      <w:r w:rsidRPr="00FC3EC5">
        <w:rPr>
          <w:rFonts w:ascii="Times New Roman" w:hAnsi="Times New Roman" w:cs="Times New Roman"/>
        </w:rPr>
        <w:t>открытия и ведения лицевых счетов</w:t>
      </w:r>
    </w:p>
    <w:p w:rsidR="00DA7285" w:rsidRPr="00FC3EC5" w:rsidRDefault="002311A0" w:rsidP="00FC3EC5">
      <w:pPr>
        <w:pStyle w:val="ConsPlusNormal"/>
        <w:ind w:left="10632"/>
        <w:jc w:val="center"/>
        <w:rPr>
          <w:rFonts w:ascii="Times New Roman" w:hAnsi="Times New Roman" w:cs="Times New Roman"/>
        </w:rPr>
      </w:pPr>
      <w:r w:rsidRPr="00FC3EC5">
        <w:rPr>
          <w:rFonts w:ascii="Times New Roman" w:hAnsi="Times New Roman" w:cs="Times New Roman"/>
        </w:rPr>
        <w:t>в  управлени</w:t>
      </w:r>
      <w:r w:rsidR="00DA7285" w:rsidRPr="00FC3EC5">
        <w:rPr>
          <w:rFonts w:ascii="Times New Roman" w:hAnsi="Times New Roman" w:cs="Times New Roman"/>
        </w:rPr>
        <w:t xml:space="preserve">и </w:t>
      </w:r>
      <w:r w:rsidRPr="00FC3EC5">
        <w:rPr>
          <w:rFonts w:ascii="Times New Roman" w:hAnsi="Times New Roman" w:cs="Times New Roman"/>
        </w:rPr>
        <w:t>финансами</w:t>
      </w:r>
    </w:p>
    <w:p w:rsidR="00DA7285" w:rsidRPr="00FC3EC5" w:rsidRDefault="00DA7285" w:rsidP="00FC3EC5">
      <w:pPr>
        <w:pStyle w:val="ConsPlusNormal"/>
        <w:ind w:left="10632"/>
        <w:jc w:val="center"/>
        <w:rPr>
          <w:rFonts w:ascii="Times New Roman" w:hAnsi="Times New Roman" w:cs="Times New Roman"/>
        </w:rPr>
      </w:pPr>
      <w:r w:rsidRPr="00FC3EC5">
        <w:rPr>
          <w:rFonts w:ascii="Times New Roman" w:hAnsi="Times New Roman" w:cs="Times New Roman"/>
        </w:rPr>
        <w:t xml:space="preserve">администрации городского округа </w:t>
      </w:r>
      <w:proofErr w:type="spellStart"/>
      <w:r w:rsidRPr="00FC3EC5">
        <w:rPr>
          <w:rFonts w:ascii="Times New Roman" w:hAnsi="Times New Roman" w:cs="Times New Roman"/>
        </w:rPr>
        <w:t>Кинель</w:t>
      </w:r>
      <w:proofErr w:type="spellEnd"/>
    </w:p>
    <w:p w:rsidR="002311A0" w:rsidRPr="00FC3EC5" w:rsidRDefault="002311A0" w:rsidP="00FC3EC5">
      <w:pPr>
        <w:pStyle w:val="ConsPlusNormal"/>
        <w:ind w:left="10632"/>
        <w:jc w:val="center"/>
        <w:rPr>
          <w:rFonts w:ascii="Times New Roman" w:hAnsi="Times New Roman" w:cs="Times New Roman"/>
        </w:rPr>
      </w:pPr>
      <w:r w:rsidRPr="00FC3EC5">
        <w:rPr>
          <w:rFonts w:ascii="Times New Roman" w:hAnsi="Times New Roman" w:cs="Times New Roman"/>
        </w:rPr>
        <w:t>Самарской области</w:t>
      </w:r>
    </w:p>
    <w:p w:rsidR="002311A0" w:rsidRPr="00FC3EC5" w:rsidRDefault="002311A0">
      <w:pPr>
        <w:pStyle w:val="ConsPlusNormal"/>
        <w:ind w:firstLine="540"/>
        <w:jc w:val="both"/>
        <w:rPr>
          <w:rFonts w:ascii="Times New Roman" w:hAnsi="Times New Roman" w:cs="Times New Roman"/>
        </w:rPr>
      </w:pPr>
    </w:p>
    <w:p w:rsidR="002311A0" w:rsidRPr="00FC3EC5" w:rsidRDefault="002311A0">
      <w:pPr>
        <w:pStyle w:val="ConsPlusNormal"/>
        <w:jc w:val="center"/>
        <w:rPr>
          <w:rFonts w:ascii="Times New Roman" w:hAnsi="Times New Roman" w:cs="Times New Roman"/>
        </w:rPr>
      </w:pPr>
      <w:bookmarkStart w:id="34" w:name="P884"/>
      <w:bookmarkEnd w:id="34"/>
      <w:r w:rsidRPr="00FC3EC5">
        <w:rPr>
          <w:rFonts w:ascii="Times New Roman" w:hAnsi="Times New Roman" w:cs="Times New Roman"/>
        </w:rPr>
        <w:t>Книга регистрации лицевых счетов</w:t>
      </w:r>
    </w:p>
    <w:p w:rsidR="002311A0" w:rsidRPr="00FC3EC5" w:rsidRDefault="002311A0">
      <w:pPr>
        <w:pStyle w:val="ConsPlusNormal"/>
        <w:ind w:firstLine="54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47"/>
        <w:gridCol w:w="1531"/>
        <w:gridCol w:w="1871"/>
        <w:gridCol w:w="1501"/>
        <w:gridCol w:w="1537"/>
        <w:gridCol w:w="1419"/>
        <w:gridCol w:w="1417"/>
        <w:gridCol w:w="1282"/>
        <w:gridCol w:w="1410"/>
      </w:tblGrid>
      <w:tr w:rsidR="002311A0" w:rsidRPr="00FC3EC5">
        <w:tc>
          <w:tcPr>
            <w:tcW w:w="947" w:type="dxa"/>
          </w:tcPr>
          <w:p w:rsidR="002311A0" w:rsidRPr="00FC3EC5" w:rsidRDefault="00DC7B36">
            <w:pPr>
              <w:pStyle w:val="ConsPlusNormal"/>
              <w:jc w:val="center"/>
              <w:rPr>
                <w:rFonts w:ascii="Times New Roman" w:hAnsi="Times New Roman" w:cs="Times New Roman"/>
              </w:rPr>
            </w:pPr>
            <w:r>
              <w:rPr>
                <w:rFonts w:ascii="Times New Roman" w:hAnsi="Times New Roman" w:cs="Times New Roman"/>
              </w:rPr>
              <w:t>№</w:t>
            </w:r>
            <w:r w:rsidR="002311A0" w:rsidRPr="00FC3EC5">
              <w:rPr>
                <w:rFonts w:ascii="Times New Roman" w:hAnsi="Times New Roman" w:cs="Times New Roman"/>
              </w:rPr>
              <w:t xml:space="preserve"> </w:t>
            </w:r>
            <w:proofErr w:type="spellStart"/>
            <w:proofErr w:type="gramStart"/>
            <w:r w:rsidR="002311A0" w:rsidRPr="00FC3EC5">
              <w:rPr>
                <w:rFonts w:ascii="Times New Roman" w:hAnsi="Times New Roman" w:cs="Times New Roman"/>
              </w:rPr>
              <w:t>п</w:t>
            </w:r>
            <w:proofErr w:type="spellEnd"/>
            <w:proofErr w:type="gramEnd"/>
            <w:r w:rsidR="002311A0" w:rsidRPr="00FC3EC5">
              <w:rPr>
                <w:rFonts w:ascii="Times New Roman" w:hAnsi="Times New Roman" w:cs="Times New Roman"/>
              </w:rPr>
              <w:t>/</w:t>
            </w:r>
            <w:proofErr w:type="spellStart"/>
            <w:r w:rsidR="002311A0" w:rsidRPr="00FC3EC5">
              <w:rPr>
                <w:rFonts w:ascii="Times New Roman" w:hAnsi="Times New Roman" w:cs="Times New Roman"/>
              </w:rPr>
              <w:t>п</w:t>
            </w:r>
            <w:proofErr w:type="spellEnd"/>
          </w:p>
        </w:tc>
        <w:tc>
          <w:tcPr>
            <w:tcW w:w="1531"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Полное наименование клиента</w:t>
            </w:r>
          </w:p>
        </w:tc>
        <w:tc>
          <w:tcPr>
            <w:tcW w:w="1871"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Номер лицевого счета</w:t>
            </w:r>
          </w:p>
        </w:tc>
        <w:tc>
          <w:tcPr>
            <w:tcW w:w="1501"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Дата открытия лицевого счета</w:t>
            </w:r>
          </w:p>
        </w:tc>
        <w:tc>
          <w:tcPr>
            <w:tcW w:w="1537"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Дата закрытия лицевого счета</w:t>
            </w:r>
          </w:p>
        </w:tc>
        <w:tc>
          <w:tcPr>
            <w:tcW w:w="1419"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Номер извещения об открытии лицевого счета</w:t>
            </w:r>
          </w:p>
        </w:tc>
        <w:tc>
          <w:tcPr>
            <w:tcW w:w="1417"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Дата извещения об открытии лицевого счета</w:t>
            </w:r>
          </w:p>
        </w:tc>
        <w:tc>
          <w:tcPr>
            <w:tcW w:w="1282"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Номер извещения о закрытии лицевого счета</w:t>
            </w:r>
          </w:p>
        </w:tc>
        <w:tc>
          <w:tcPr>
            <w:tcW w:w="1410"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Дата извещения о закрытии лицевого счета</w:t>
            </w:r>
          </w:p>
        </w:tc>
      </w:tr>
      <w:tr w:rsidR="002311A0" w:rsidRPr="00FC3EC5">
        <w:tc>
          <w:tcPr>
            <w:tcW w:w="947"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1</w:t>
            </w:r>
          </w:p>
        </w:tc>
        <w:tc>
          <w:tcPr>
            <w:tcW w:w="1531"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2</w:t>
            </w:r>
          </w:p>
        </w:tc>
        <w:tc>
          <w:tcPr>
            <w:tcW w:w="1871"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3</w:t>
            </w:r>
          </w:p>
        </w:tc>
        <w:tc>
          <w:tcPr>
            <w:tcW w:w="1501"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4</w:t>
            </w:r>
          </w:p>
        </w:tc>
        <w:tc>
          <w:tcPr>
            <w:tcW w:w="1537"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5</w:t>
            </w:r>
          </w:p>
        </w:tc>
        <w:tc>
          <w:tcPr>
            <w:tcW w:w="1419"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6</w:t>
            </w:r>
          </w:p>
        </w:tc>
        <w:tc>
          <w:tcPr>
            <w:tcW w:w="1417"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7</w:t>
            </w:r>
          </w:p>
        </w:tc>
        <w:tc>
          <w:tcPr>
            <w:tcW w:w="1282"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8</w:t>
            </w:r>
          </w:p>
        </w:tc>
        <w:tc>
          <w:tcPr>
            <w:tcW w:w="1410"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9</w:t>
            </w:r>
          </w:p>
        </w:tc>
      </w:tr>
      <w:tr w:rsidR="002311A0" w:rsidRPr="00FC3EC5">
        <w:tc>
          <w:tcPr>
            <w:tcW w:w="947" w:type="dxa"/>
          </w:tcPr>
          <w:p w:rsidR="002311A0" w:rsidRPr="00FC3EC5" w:rsidRDefault="002311A0">
            <w:pPr>
              <w:pStyle w:val="ConsPlusNormal"/>
              <w:rPr>
                <w:rFonts w:ascii="Times New Roman" w:hAnsi="Times New Roman" w:cs="Times New Roman"/>
              </w:rPr>
            </w:pPr>
          </w:p>
        </w:tc>
        <w:tc>
          <w:tcPr>
            <w:tcW w:w="1531" w:type="dxa"/>
          </w:tcPr>
          <w:p w:rsidR="002311A0" w:rsidRPr="00FC3EC5" w:rsidRDefault="002311A0">
            <w:pPr>
              <w:pStyle w:val="ConsPlusNormal"/>
              <w:rPr>
                <w:rFonts w:ascii="Times New Roman" w:hAnsi="Times New Roman" w:cs="Times New Roman"/>
              </w:rPr>
            </w:pPr>
          </w:p>
        </w:tc>
        <w:tc>
          <w:tcPr>
            <w:tcW w:w="1871" w:type="dxa"/>
          </w:tcPr>
          <w:p w:rsidR="002311A0" w:rsidRPr="00FC3EC5" w:rsidRDefault="002311A0">
            <w:pPr>
              <w:pStyle w:val="ConsPlusNormal"/>
              <w:rPr>
                <w:rFonts w:ascii="Times New Roman" w:hAnsi="Times New Roman" w:cs="Times New Roman"/>
              </w:rPr>
            </w:pPr>
          </w:p>
        </w:tc>
        <w:tc>
          <w:tcPr>
            <w:tcW w:w="1501" w:type="dxa"/>
          </w:tcPr>
          <w:p w:rsidR="002311A0" w:rsidRPr="00FC3EC5" w:rsidRDefault="002311A0">
            <w:pPr>
              <w:pStyle w:val="ConsPlusNormal"/>
              <w:rPr>
                <w:rFonts w:ascii="Times New Roman" w:hAnsi="Times New Roman" w:cs="Times New Roman"/>
              </w:rPr>
            </w:pPr>
          </w:p>
        </w:tc>
        <w:tc>
          <w:tcPr>
            <w:tcW w:w="1537" w:type="dxa"/>
          </w:tcPr>
          <w:p w:rsidR="002311A0" w:rsidRPr="00FC3EC5" w:rsidRDefault="002311A0">
            <w:pPr>
              <w:pStyle w:val="ConsPlusNormal"/>
              <w:rPr>
                <w:rFonts w:ascii="Times New Roman" w:hAnsi="Times New Roman" w:cs="Times New Roman"/>
              </w:rPr>
            </w:pPr>
          </w:p>
        </w:tc>
        <w:tc>
          <w:tcPr>
            <w:tcW w:w="1419" w:type="dxa"/>
          </w:tcPr>
          <w:p w:rsidR="002311A0" w:rsidRPr="00FC3EC5" w:rsidRDefault="002311A0">
            <w:pPr>
              <w:pStyle w:val="ConsPlusNormal"/>
              <w:rPr>
                <w:rFonts w:ascii="Times New Roman" w:hAnsi="Times New Roman" w:cs="Times New Roman"/>
              </w:rPr>
            </w:pPr>
          </w:p>
        </w:tc>
        <w:tc>
          <w:tcPr>
            <w:tcW w:w="1417" w:type="dxa"/>
          </w:tcPr>
          <w:p w:rsidR="002311A0" w:rsidRPr="00FC3EC5" w:rsidRDefault="002311A0">
            <w:pPr>
              <w:pStyle w:val="ConsPlusNormal"/>
              <w:rPr>
                <w:rFonts w:ascii="Times New Roman" w:hAnsi="Times New Roman" w:cs="Times New Roman"/>
              </w:rPr>
            </w:pPr>
          </w:p>
        </w:tc>
        <w:tc>
          <w:tcPr>
            <w:tcW w:w="1282" w:type="dxa"/>
          </w:tcPr>
          <w:p w:rsidR="002311A0" w:rsidRPr="00FC3EC5" w:rsidRDefault="002311A0">
            <w:pPr>
              <w:pStyle w:val="ConsPlusNormal"/>
              <w:rPr>
                <w:rFonts w:ascii="Times New Roman" w:hAnsi="Times New Roman" w:cs="Times New Roman"/>
              </w:rPr>
            </w:pPr>
          </w:p>
        </w:tc>
        <w:tc>
          <w:tcPr>
            <w:tcW w:w="1410" w:type="dxa"/>
          </w:tcPr>
          <w:p w:rsidR="002311A0" w:rsidRPr="00FC3EC5" w:rsidRDefault="002311A0">
            <w:pPr>
              <w:pStyle w:val="ConsPlusNormal"/>
              <w:rPr>
                <w:rFonts w:ascii="Times New Roman" w:hAnsi="Times New Roman" w:cs="Times New Roman"/>
              </w:rPr>
            </w:pPr>
          </w:p>
        </w:tc>
      </w:tr>
      <w:tr w:rsidR="002311A0" w:rsidRPr="00FC3EC5">
        <w:tc>
          <w:tcPr>
            <w:tcW w:w="947" w:type="dxa"/>
          </w:tcPr>
          <w:p w:rsidR="002311A0" w:rsidRPr="00FC3EC5" w:rsidRDefault="002311A0">
            <w:pPr>
              <w:pStyle w:val="ConsPlusNormal"/>
              <w:rPr>
                <w:rFonts w:ascii="Times New Roman" w:hAnsi="Times New Roman" w:cs="Times New Roman"/>
              </w:rPr>
            </w:pPr>
          </w:p>
        </w:tc>
        <w:tc>
          <w:tcPr>
            <w:tcW w:w="1531" w:type="dxa"/>
          </w:tcPr>
          <w:p w:rsidR="002311A0" w:rsidRPr="00FC3EC5" w:rsidRDefault="002311A0">
            <w:pPr>
              <w:pStyle w:val="ConsPlusNormal"/>
              <w:rPr>
                <w:rFonts w:ascii="Times New Roman" w:hAnsi="Times New Roman" w:cs="Times New Roman"/>
              </w:rPr>
            </w:pPr>
          </w:p>
        </w:tc>
        <w:tc>
          <w:tcPr>
            <w:tcW w:w="1871" w:type="dxa"/>
          </w:tcPr>
          <w:p w:rsidR="002311A0" w:rsidRPr="00FC3EC5" w:rsidRDefault="002311A0">
            <w:pPr>
              <w:pStyle w:val="ConsPlusNormal"/>
              <w:rPr>
                <w:rFonts w:ascii="Times New Roman" w:hAnsi="Times New Roman" w:cs="Times New Roman"/>
              </w:rPr>
            </w:pPr>
          </w:p>
        </w:tc>
        <w:tc>
          <w:tcPr>
            <w:tcW w:w="1501" w:type="dxa"/>
          </w:tcPr>
          <w:p w:rsidR="002311A0" w:rsidRPr="00FC3EC5" w:rsidRDefault="002311A0">
            <w:pPr>
              <w:pStyle w:val="ConsPlusNormal"/>
              <w:rPr>
                <w:rFonts w:ascii="Times New Roman" w:hAnsi="Times New Roman" w:cs="Times New Roman"/>
              </w:rPr>
            </w:pPr>
          </w:p>
        </w:tc>
        <w:tc>
          <w:tcPr>
            <w:tcW w:w="1537" w:type="dxa"/>
          </w:tcPr>
          <w:p w:rsidR="002311A0" w:rsidRPr="00FC3EC5" w:rsidRDefault="002311A0">
            <w:pPr>
              <w:pStyle w:val="ConsPlusNormal"/>
              <w:rPr>
                <w:rFonts w:ascii="Times New Roman" w:hAnsi="Times New Roman" w:cs="Times New Roman"/>
              </w:rPr>
            </w:pPr>
          </w:p>
        </w:tc>
        <w:tc>
          <w:tcPr>
            <w:tcW w:w="1419" w:type="dxa"/>
          </w:tcPr>
          <w:p w:rsidR="002311A0" w:rsidRPr="00FC3EC5" w:rsidRDefault="002311A0">
            <w:pPr>
              <w:pStyle w:val="ConsPlusNormal"/>
              <w:rPr>
                <w:rFonts w:ascii="Times New Roman" w:hAnsi="Times New Roman" w:cs="Times New Roman"/>
              </w:rPr>
            </w:pPr>
          </w:p>
        </w:tc>
        <w:tc>
          <w:tcPr>
            <w:tcW w:w="1417" w:type="dxa"/>
          </w:tcPr>
          <w:p w:rsidR="002311A0" w:rsidRPr="00FC3EC5" w:rsidRDefault="002311A0">
            <w:pPr>
              <w:pStyle w:val="ConsPlusNormal"/>
              <w:rPr>
                <w:rFonts w:ascii="Times New Roman" w:hAnsi="Times New Roman" w:cs="Times New Roman"/>
              </w:rPr>
            </w:pPr>
          </w:p>
        </w:tc>
        <w:tc>
          <w:tcPr>
            <w:tcW w:w="1282" w:type="dxa"/>
          </w:tcPr>
          <w:p w:rsidR="002311A0" w:rsidRPr="00FC3EC5" w:rsidRDefault="002311A0">
            <w:pPr>
              <w:pStyle w:val="ConsPlusNormal"/>
              <w:rPr>
                <w:rFonts w:ascii="Times New Roman" w:hAnsi="Times New Roman" w:cs="Times New Roman"/>
              </w:rPr>
            </w:pPr>
          </w:p>
        </w:tc>
        <w:tc>
          <w:tcPr>
            <w:tcW w:w="1410" w:type="dxa"/>
          </w:tcPr>
          <w:p w:rsidR="002311A0" w:rsidRPr="00FC3EC5" w:rsidRDefault="002311A0">
            <w:pPr>
              <w:pStyle w:val="ConsPlusNormal"/>
              <w:rPr>
                <w:rFonts w:ascii="Times New Roman" w:hAnsi="Times New Roman" w:cs="Times New Roman"/>
              </w:rPr>
            </w:pPr>
          </w:p>
        </w:tc>
      </w:tr>
      <w:tr w:rsidR="002311A0" w:rsidRPr="00FC3EC5">
        <w:tc>
          <w:tcPr>
            <w:tcW w:w="947" w:type="dxa"/>
          </w:tcPr>
          <w:p w:rsidR="002311A0" w:rsidRPr="00FC3EC5" w:rsidRDefault="002311A0">
            <w:pPr>
              <w:pStyle w:val="ConsPlusNormal"/>
              <w:rPr>
                <w:rFonts w:ascii="Times New Roman" w:hAnsi="Times New Roman" w:cs="Times New Roman"/>
              </w:rPr>
            </w:pPr>
          </w:p>
        </w:tc>
        <w:tc>
          <w:tcPr>
            <w:tcW w:w="1531" w:type="dxa"/>
          </w:tcPr>
          <w:p w:rsidR="002311A0" w:rsidRPr="00FC3EC5" w:rsidRDefault="002311A0">
            <w:pPr>
              <w:pStyle w:val="ConsPlusNormal"/>
              <w:rPr>
                <w:rFonts w:ascii="Times New Roman" w:hAnsi="Times New Roman" w:cs="Times New Roman"/>
              </w:rPr>
            </w:pPr>
          </w:p>
        </w:tc>
        <w:tc>
          <w:tcPr>
            <w:tcW w:w="1871" w:type="dxa"/>
          </w:tcPr>
          <w:p w:rsidR="002311A0" w:rsidRPr="00FC3EC5" w:rsidRDefault="002311A0">
            <w:pPr>
              <w:pStyle w:val="ConsPlusNormal"/>
              <w:rPr>
                <w:rFonts w:ascii="Times New Roman" w:hAnsi="Times New Roman" w:cs="Times New Roman"/>
              </w:rPr>
            </w:pPr>
          </w:p>
        </w:tc>
        <w:tc>
          <w:tcPr>
            <w:tcW w:w="1501" w:type="dxa"/>
          </w:tcPr>
          <w:p w:rsidR="002311A0" w:rsidRPr="00FC3EC5" w:rsidRDefault="002311A0">
            <w:pPr>
              <w:pStyle w:val="ConsPlusNormal"/>
              <w:rPr>
                <w:rFonts w:ascii="Times New Roman" w:hAnsi="Times New Roman" w:cs="Times New Roman"/>
              </w:rPr>
            </w:pPr>
          </w:p>
        </w:tc>
        <w:tc>
          <w:tcPr>
            <w:tcW w:w="1537" w:type="dxa"/>
          </w:tcPr>
          <w:p w:rsidR="002311A0" w:rsidRPr="00FC3EC5" w:rsidRDefault="002311A0">
            <w:pPr>
              <w:pStyle w:val="ConsPlusNormal"/>
              <w:rPr>
                <w:rFonts w:ascii="Times New Roman" w:hAnsi="Times New Roman" w:cs="Times New Roman"/>
              </w:rPr>
            </w:pPr>
          </w:p>
        </w:tc>
        <w:tc>
          <w:tcPr>
            <w:tcW w:w="1419" w:type="dxa"/>
          </w:tcPr>
          <w:p w:rsidR="002311A0" w:rsidRPr="00FC3EC5" w:rsidRDefault="002311A0">
            <w:pPr>
              <w:pStyle w:val="ConsPlusNormal"/>
              <w:rPr>
                <w:rFonts w:ascii="Times New Roman" w:hAnsi="Times New Roman" w:cs="Times New Roman"/>
              </w:rPr>
            </w:pPr>
          </w:p>
        </w:tc>
        <w:tc>
          <w:tcPr>
            <w:tcW w:w="1417" w:type="dxa"/>
          </w:tcPr>
          <w:p w:rsidR="002311A0" w:rsidRPr="00FC3EC5" w:rsidRDefault="002311A0">
            <w:pPr>
              <w:pStyle w:val="ConsPlusNormal"/>
              <w:rPr>
                <w:rFonts w:ascii="Times New Roman" w:hAnsi="Times New Roman" w:cs="Times New Roman"/>
              </w:rPr>
            </w:pPr>
          </w:p>
        </w:tc>
        <w:tc>
          <w:tcPr>
            <w:tcW w:w="1282" w:type="dxa"/>
          </w:tcPr>
          <w:p w:rsidR="002311A0" w:rsidRPr="00FC3EC5" w:rsidRDefault="002311A0">
            <w:pPr>
              <w:pStyle w:val="ConsPlusNormal"/>
              <w:rPr>
                <w:rFonts w:ascii="Times New Roman" w:hAnsi="Times New Roman" w:cs="Times New Roman"/>
              </w:rPr>
            </w:pPr>
          </w:p>
        </w:tc>
        <w:tc>
          <w:tcPr>
            <w:tcW w:w="1410" w:type="dxa"/>
          </w:tcPr>
          <w:p w:rsidR="002311A0" w:rsidRPr="00FC3EC5" w:rsidRDefault="002311A0">
            <w:pPr>
              <w:pStyle w:val="ConsPlusNormal"/>
              <w:rPr>
                <w:rFonts w:ascii="Times New Roman" w:hAnsi="Times New Roman" w:cs="Times New Roman"/>
              </w:rPr>
            </w:pPr>
          </w:p>
        </w:tc>
      </w:tr>
    </w:tbl>
    <w:p w:rsidR="002311A0" w:rsidRDefault="002311A0">
      <w:pPr>
        <w:sectPr w:rsidR="002311A0" w:rsidSect="00FC3EC5">
          <w:pgSz w:w="16838" w:h="11905" w:orient="landscape"/>
          <w:pgMar w:top="1135" w:right="1134" w:bottom="850" w:left="1134" w:header="0" w:footer="0" w:gutter="0"/>
          <w:cols w:space="720"/>
        </w:sectPr>
      </w:pPr>
    </w:p>
    <w:p w:rsidR="002311A0" w:rsidRDefault="002311A0">
      <w:pPr>
        <w:pStyle w:val="ConsPlusNormal"/>
        <w:ind w:firstLine="540"/>
        <w:jc w:val="both"/>
      </w:pPr>
    </w:p>
    <w:p w:rsidR="002311A0" w:rsidRPr="00FC3EC5" w:rsidRDefault="002311A0" w:rsidP="00FC3EC5">
      <w:pPr>
        <w:pStyle w:val="ConsPlusNormal"/>
        <w:ind w:left="5812"/>
        <w:jc w:val="center"/>
        <w:outlineLvl w:val="1"/>
        <w:rPr>
          <w:rFonts w:ascii="Times New Roman" w:hAnsi="Times New Roman" w:cs="Times New Roman"/>
        </w:rPr>
      </w:pPr>
      <w:r w:rsidRPr="00FC3EC5">
        <w:rPr>
          <w:rFonts w:ascii="Times New Roman" w:hAnsi="Times New Roman" w:cs="Times New Roman"/>
        </w:rPr>
        <w:t>Приложение  7</w:t>
      </w:r>
    </w:p>
    <w:p w:rsidR="002311A0" w:rsidRPr="00FC3EC5" w:rsidRDefault="002311A0" w:rsidP="00FC3EC5">
      <w:pPr>
        <w:pStyle w:val="ConsPlusNormal"/>
        <w:ind w:left="5812"/>
        <w:jc w:val="center"/>
        <w:rPr>
          <w:rFonts w:ascii="Times New Roman" w:hAnsi="Times New Roman" w:cs="Times New Roman"/>
        </w:rPr>
      </w:pPr>
      <w:r w:rsidRPr="00FC3EC5">
        <w:rPr>
          <w:rFonts w:ascii="Times New Roman" w:hAnsi="Times New Roman" w:cs="Times New Roman"/>
        </w:rPr>
        <w:t>к Порядку</w:t>
      </w:r>
    </w:p>
    <w:p w:rsidR="002311A0" w:rsidRPr="00FC3EC5" w:rsidRDefault="002311A0" w:rsidP="00FC3EC5">
      <w:pPr>
        <w:pStyle w:val="ConsPlusNormal"/>
        <w:ind w:left="5812"/>
        <w:jc w:val="center"/>
        <w:rPr>
          <w:rFonts w:ascii="Times New Roman" w:hAnsi="Times New Roman" w:cs="Times New Roman"/>
        </w:rPr>
      </w:pPr>
      <w:r w:rsidRPr="00FC3EC5">
        <w:rPr>
          <w:rFonts w:ascii="Times New Roman" w:hAnsi="Times New Roman" w:cs="Times New Roman"/>
        </w:rPr>
        <w:t>открытия и ведения лицевых счетов</w:t>
      </w:r>
    </w:p>
    <w:p w:rsidR="00423583" w:rsidRPr="00FC3EC5" w:rsidRDefault="002311A0" w:rsidP="00FC3EC5">
      <w:pPr>
        <w:pStyle w:val="ConsPlusNormal"/>
        <w:ind w:left="5812"/>
        <w:jc w:val="center"/>
        <w:rPr>
          <w:rFonts w:ascii="Times New Roman" w:hAnsi="Times New Roman" w:cs="Times New Roman"/>
        </w:rPr>
      </w:pPr>
      <w:r w:rsidRPr="00FC3EC5">
        <w:rPr>
          <w:rFonts w:ascii="Times New Roman" w:hAnsi="Times New Roman" w:cs="Times New Roman"/>
        </w:rPr>
        <w:t xml:space="preserve">в </w:t>
      </w:r>
      <w:r w:rsidR="00423583" w:rsidRPr="00FC3EC5">
        <w:rPr>
          <w:rFonts w:ascii="Times New Roman" w:hAnsi="Times New Roman" w:cs="Times New Roman"/>
        </w:rPr>
        <w:t xml:space="preserve"> </w:t>
      </w:r>
      <w:r w:rsidRPr="00FC3EC5">
        <w:rPr>
          <w:rFonts w:ascii="Times New Roman" w:hAnsi="Times New Roman" w:cs="Times New Roman"/>
        </w:rPr>
        <w:t>управлени</w:t>
      </w:r>
      <w:r w:rsidR="00423583" w:rsidRPr="00FC3EC5">
        <w:rPr>
          <w:rFonts w:ascii="Times New Roman" w:hAnsi="Times New Roman" w:cs="Times New Roman"/>
        </w:rPr>
        <w:t>и</w:t>
      </w:r>
      <w:r w:rsidRPr="00FC3EC5">
        <w:rPr>
          <w:rFonts w:ascii="Times New Roman" w:hAnsi="Times New Roman" w:cs="Times New Roman"/>
        </w:rPr>
        <w:t xml:space="preserve"> </w:t>
      </w:r>
      <w:r w:rsidR="00423583" w:rsidRPr="00FC3EC5">
        <w:rPr>
          <w:rFonts w:ascii="Times New Roman" w:hAnsi="Times New Roman" w:cs="Times New Roman"/>
        </w:rPr>
        <w:t xml:space="preserve"> </w:t>
      </w:r>
      <w:r w:rsidRPr="00FC3EC5">
        <w:rPr>
          <w:rFonts w:ascii="Times New Roman" w:hAnsi="Times New Roman" w:cs="Times New Roman"/>
        </w:rPr>
        <w:t>финансами</w:t>
      </w:r>
    </w:p>
    <w:p w:rsidR="002311A0" w:rsidRPr="00FC3EC5" w:rsidRDefault="00423583" w:rsidP="00FC3EC5">
      <w:pPr>
        <w:pStyle w:val="ConsPlusNormal"/>
        <w:ind w:left="5812"/>
        <w:jc w:val="center"/>
        <w:rPr>
          <w:rFonts w:ascii="Times New Roman" w:hAnsi="Times New Roman" w:cs="Times New Roman"/>
        </w:rPr>
      </w:pPr>
      <w:r w:rsidRPr="00FC3EC5">
        <w:rPr>
          <w:rFonts w:ascii="Times New Roman" w:hAnsi="Times New Roman" w:cs="Times New Roman"/>
        </w:rPr>
        <w:t xml:space="preserve">администрации городского округа </w:t>
      </w:r>
      <w:proofErr w:type="spellStart"/>
      <w:r w:rsidRPr="00FC3EC5">
        <w:rPr>
          <w:rFonts w:ascii="Times New Roman" w:hAnsi="Times New Roman" w:cs="Times New Roman"/>
        </w:rPr>
        <w:t>Кинель</w:t>
      </w:r>
      <w:proofErr w:type="spellEnd"/>
    </w:p>
    <w:p w:rsidR="002311A0" w:rsidRPr="00FC3EC5" w:rsidRDefault="002311A0" w:rsidP="00FC3EC5">
      <w:pPr>
        <w:pStyle w:val="ConsPlusNormal"/>
        <w:ind w:left="5812"/>
        <w:jc w:val="center"/>
        <w:rPr>
          <w:rFonts w:ascii="Times New Roman" w:hAnsi="Times New Roman" w:cs="Times New Roman"/>
        </w:rPr>
      </w:pPr>
      <w:r w:rsidRPr="00FC3EC5">
        <w:rPr>
          <w:rFonts w:ascii="Times New Roman" w:hAnsi="Times New Roman" w:cs="Times New Roman"/>
        </w:rPr>
        <w:t>Самарской области</w:t>
      </w:r>
    </w:p>
    <w:p w:rsidR="002311A0" w:rsidRPr="00FC3EC5"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3118"/>
        <w:gridCol w:w="3136"/>
        <w:gridCol w:w="2778"/>
      </w:tblGrid>
      <w:tr w:rsidR="002311A0" w:rsidRPr="00FC3EC5">
        <w:tc>
          <w:tcPr>
            <w:tcW w:w="9032" w:type="dxa"/>
            <w:gridSpan w:val="3"/>
            <w:tcBorders>
              <w:top w:val="nil"/>
              <w:left w:val="nil"/>
              <w:bottom w:val="nil"/>
              <w:right w:val="nil"/>
            </w:tcBorders>
          </w:tcPr>
          <w:p w:rsidR="002311A0" w:rsidRPr="00FC3EC5" w:rsidRDefault="002311A0">
            <w:pPr>
              <w:pStyle w:val="ConsPlusNormal"/>
              <w:jc w:val="center"/>
              <w:rPr>
                <w:rFonts w:ascii="Times New Roman" w:hAnsi="Times New Roman" w:cs="Times New Roman"/>
              </w:rPr>
            </w:pPr>
            <w:bookmarkStart w:id="35" w:name="P942"/>
            <w:bookmarkEnd w:id="35"/>
            <w:r w:rsidRPr="00FC3EC5">
              <w:rPr>
                <w:rFonts w:ascii="Times New Roman" w:hAnsi="Times New Roman" w:cs="Times New Roman"/>
              </w:rPr>
              <w:t>Перечень</w:t>
            </w:r>
          </w:p>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подведомственных распорядителей (получателей) средств, администраторов источников</w:t>
            </w:r>
          </w:p>
        </w:tc>
      </w:tr>
      <w:tr w:rsidR="002311A0" w:rsidRPr="00FC3EC5">
        <w:tc>
          <w:tcPr>
            <w:tcW w:w="3118"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136"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c>
          <w:tcPr>
            <w:tcW w:w="2778"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r>
      <w:tr w:rsidR="002311A0" w:rsidRPr="00FC3EC5">
        <w:tc>
          <w:tcPr>
            <w:tcW w:w="3118"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136"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наименование клиента</w:t>
            </w:r>
          </w:p>
        </w:tc>
        <w:tc>
          <w:tcPr>
            <w:tcW w:w="2778"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r>
    </w:tbl>
    <w:p w:rsidR="002311A0" w:rsidRPr="00FC3EC5" w:rsidRDefault="002311A0">
      <w:pPr>
        <w:pStyle w:val="ConsPlusNormal"/>
        <w:ind w:firstLine="54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75"/>
        <w:gridCol w:w="964"/>
        <w:gridCol w:w="1871"/>
        <w:gridCol w:w="1247"/>
        <w:gridCol w:w="2041"/>
        <w:gridCol w:w="2211"/>
      </w:tblGrid>
      <w:tr w:rsidR="002311A0" w:rsidRPr="00FC3EC5">
        <w:tc>
          <w:tcPr>
            <w:tcW w:w="675" w:type="dxa"/>
          </w:tcPr>
          <w:p w:rsidR="002311A0" w:rsidRPr="00FC3EC5" w:rsidRDefault="00FC3EC5">
            <w:pPr>
              <w:pStyle w:val="ConsPlusNormal"/>
              <w:jc w:val="center"/>
              <w:rPr>
                <w:rFonts w:ascii="Times New Roman" w:hAnsi="Times New Roman" w:cs="Times New Roman"/>
              </w:rPr>
            </w:pPr>
            <w:r>
              <w:rPr>
                <w:rFonts w:ascii="Times New Roman" w:hAnsi="Times New Roman" w:cs="Times New Roman"/>
              </w:rPr>
              <w:t>№</w:t>
            </w:r>
            <w:r w:rsidR="002311A0" w:rsidRPr="00FC3EC5">
              <w:rPr>
                <w:rFonts w:ascii="Times New Roman" w:hAnsi="Times New Roman" w:cs="Times New Roman"/>
              </w:rPr>
              <w:t xml:space="preserve"> </w:t>
            </w:r>
            <w:proofErr w:type="spellStart"/>
            <w:proofErr w:type="gramStart"/>
            <w:r w:rsidR="002311A0" w:rsidRPr="00FC3EC5">
              <w:rPr>
                <w:rFonts w:ascii="Times New Roman" w:hAnsi="Times New Roman" w:cs="Times New Roman"/>
              </w:rPr>
              <w:t>п</w:t>
            </w:r>
            <w:proofErr w:type="spellEnd"/>
            <w:proofErr w:type="gramEnd"/>
            <w:r w:rsidR="002311A0" w:rsidRPr="00FC3EC5">
              <w:rPr>
                <w:rFonts w:ascii="Times New Roman" w:hAnsi="Times New Roman" w:cs="Times New Roman"/>
              </w:rPr>
              <w:t>/</w:t>
            </w:r>
            <w:proofErr w:type="spellStart"/>
            <w:r w:rsidR="002311A0" w:rsidRPr="00FC3EC5">
              <w:rPr>
                <w:rFonts w:ascii="Times New Roman" w:hAnsi="Times New Roman" w:cs="Times New Roman"/>
              </w:rPr>
              <w:t>п</w:t>
            </w:r>
            <w:proofErr w:type="spellEnd"/>
          </w:p>
        </w:tc>
        <w:tc>
          <w:tcPr>
            <w:tcW w:w="964"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ИНН, КПП</w:t>
            </w:r>
          </w:p>
        </w:tc>
        <w:tc>
          <w:tcPr>
            <w:tcW w:w="1871"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Наименование подведомственного распорядителя (получателя) средств, администратора источников</w:t>
            </w:r>
          </w:p>
        </w:tc>
        <w:tc>
          <w:tcPr>
            <w:tcW w:w="1247"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Юридический адрес</w:t>
            </w:r>
          </w:p>
        </w:tc>
        <w:tc>
          <w:tcPr>
            <w:tcW w:w="2041"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Ф.И.О. руководителя (лица, имеющего право первой подписи в соответствии с карточкой), контактный телефон</w:t>
            </w:r>
          </w:p>
        </w:tc>
        <w:tc>
          <w:tcPr>
            <w:tcW w:w="2211"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Ф.И.О. главного бухгалтера (лица, имеющего право второй подписи в соответствии с карточкой), контактный телефон</w:t>
            </w:r>
          </w:p>
        </w:tc>
      </w:tr>
      <w:tr w:rsidR="002311A0" w:rsidRPr="00FC3EC5">
        <w:tc>
          <w:tcPr>
            <w:tcW w:w="675" w:type="dxa"/>
          </w:tcPr>
          <w:p w:rsidR="002311A0" w:rsidRPr="00FC3EC5" w:rsidRDefault="002311A0">
            <w:pPr>
              <w:pStyle w:val="ConsPlusNormal"/>
              <w:rPr>
                <w:rFonts w:ascii="Times New Roman" w:hAnsi="Times New Roman" w:cs="Times New Roman"/>
              </w:rPr>
            </w:pPr>
          </w:p>
        </w:tc>
        <w:tc>
          <w:tcPr>
            <w:tcW w:w="964" w:type="dxa"/>
          </w:tcPr>
          <w:p w:rsidR="002311A0" w:rsidRPr="00FC3EC5" w:rsidRDefault="002311A0">
            <w:pPr>
              <w:pStyle w:val="ConsPlusNormal"/>
              <w:rPr>
                <w:rFonts w:ascii="Times New Roman" w:hAnsi="Times New Roman" w:cs="Times New Roman"/>
              </w:rPr>
            </w:pPr>
          </w:p>
        </w:tc>
        <w:tc>
          <w:tcPr>
            <w:tcW w:w="1871" w:type="dxa"/>
          </w:tcPr>
          <w:p w:rsidR="002311A0" w:rsidRPr="00FC3EC5" w:rsidRDefault="002311A0">
            <w:pPr>
              <w:pStyle w:val="ConsPlusNormal"/>
              <w:rPr>
                <w:rFonts w:ascii="Times New Roman" w:hAnsi="Times New Roman" w:cs="Times New Roman"/>
              </w:rPr>
            </w:pPr>
          </w:p>
        </w:tc>
        <w:tc>
          <w:tcPr>
            <w:tcW w:w="1247" w:type="dxa"/>
          </w:tcPr>
          <w:p w:rsidR="002311A0" w:rsidRPr="00FC3EC5" w:rsidRDefault="002311A0">
            <w:pPr>
              <w:pStyle w:val="ConsPlusNormal"/>
              <w:rPr>
                <w:rFonts w:ascii="Times New Roman" w:hAnsi="Times New Roman" w:cs="Times New Roman"/>
              </w:rPr>
            </w:pPr>
          </w:p>
        </w:tc>
        <w:tc>
          <w:tcPr>
            <w:tcW w:w="2041" w:type="dxa"/>
          </w:tcPr>
          <w:p w:rsidR="002311A0" w:rsidRPr="00FC3EC5" w:rsidRDefault="002311A0">
            <w:pPr>
              <w:pStyle w:val="ConsPlusNormal"/>
              <w:rPr>
                <w:rFonts w:ascii="Times New Roman" w:hAnsi="Times New Roman" w:cs="Times New Roman"/>
              </w:rPr>
            </w:pPr>
          </w:p>
        </w:tc>
        <w:tc>
          <w:tcPr>
            <w:tcW w:w="2211" w:type="dxa"/>
          </w:tcPr>
          <w:p w:rsidR="002311A0" w:rsidRPr="00FC3EC5" w:rsidRDefault="002311A0">
            <w:pPr>
              <w:pStyle w:val="ConsPlusNormal"/>
              <w:rPr>
                <w:rFonts w:ascii="Times New Roman" w:hAnsi="Times New Roman" w:cs="Times New Roman"/>
              </w:rPr>
            </w:pPr>
          </w:p>
        </w:tc>
      </w:tr>
      <w:tr w:rsidR="002311A0" w:rsidRPr="00FC3EC5">
        <w:tc>
          <w:tcPr>
            <w:tcW w:w="675" w:type="dxa"/>
          </w:tcPr>
          <w:p w:rsidR="002311A0" w:rsidRPr="00FC3EC5" w:rsidRDefault="002311A0">
            <w:pPr>
              <w:pStyle w:val="ConsPlusNormal"/>
              <w:rPr>
                <w:rFonts w:ascii="Times New Roman" w:hAnsi="Times New Roman" w:cs="Times New Roman"/>
              </w:rPr>
            </w:pPr>
          </w:p>
        </w:tc>
        <w:tc>
          <w:tcPr>
            <w:tcW w:w="964" w:type="dxa"/>
          </w:tcPr>
          <w:p w:rsidR="002311A0" w:rsidRPr="00FC3EC5" w:rsidRDefault="002311A0">
            <w:pPr>
              <w:pStyle w:val="ConsPlusNormal"/>
              <w:rPr>
                <w:rFonts w:ascii="Times New Roman" w:hAnsi="Times New Roman" w:cs="Times New Roman"/>
              </w:rPr>
            </w:pPr>
          </w:p>
        </w:tc>
        <w:tc>
          <w:tcPr>
            <w:tcW w:w="1871" w:type="dxa"/>
          </w:tcPr>
          <w:p w:rsidR="002311A0" w:rsidRPr="00FC3EC5" w:rsidRDefault="002311A0">
            <w:pPr>
              <w:pStyle w:val="ConsPlusNormal"/>
              <w:rPr>
                <w:rFonts w:ascii="Times New Roman" w:hAnsi="Times New Roman" w:cs="Times New Roman"/>
              </w:rPr>
            </w:pPr>
          </w:p>
        </w:tc>
        <w:tc>
          <w:tcPr>
            <w:tcW w:w="1247" w:type="dxa"/>
          </w:tcPr>
          <w:p w:rsidR="002311A0" w:rsidRPr="00FC3EC5" w:rsidRDefault="002311A0">
            <w:pPr>
              <w:pStyle w:val="ConsPlusNormal"/>
              <w:rPr>
                <w:rFonts w:ascii="Times New Roman" w:hAnsi="Times New Roman" w:cs="Times New Roman"/>
              </w:rPr>
            </w:pPr>
          </w:p>
        </w:tc>
        <w:tc>
          <w:tcPr>
            <w:tcW w:w="2041" w:type="dxa"/>
          </w:tcPr>
          <w:p w:rsidR="002311A0" w:rsidRPr="00FC3EC5" w:rsidRDefault="002311A0">
            <w:pPr>
              <w:pStyle w:val="ConsPlusNormal"/>
              <w:rPr>
                <w:rFonts w:ascii="Times New Roman" w:hAnsi="Times New Roman" w:cs="Times New Roman"/>
              </w:rPr>
            </w:pPr>
          </w:p>
        </w:tc>
        <w:tc>
          <w:tcPr>
            <w:tcW w:w="2211" w:type="dxa"/>
          </w:tcPr>
          <w:p w:rsidR="002311A0" w:rsidRPr="00FC3EC5" w:rsidRDefault="002311A0">
            <w:pPr>
              <w:pStyle w:val="ConsPlusNormal"/>
              <w:rPr>
                <w:rFonts w:ascii="Times New Roman" w:hAnsi="Times New Roman" w:cs="Times New Roman"/>
              </w:rPr>
            </w:pPr>
          </w:p>
        </w:tc>
      </w:tr>
      <w:tr w:rsidR="002311A0" w:rsidRPr="00FC3EC5">
        <w:tc>
          <w:tcPr>
            <w:tcW w:w="675" w:type="dxa"/>
          </w:tcPr>
          <w:p w:rsidR="002311A0" w:rsidRPr="00FC3EC5" w:rsidRDefault="002311A0">
            <w:pPr>
              <w:pStyle w:val="ConsPlusNormal"/>
              <w:rPr>
                <w:rFonts w:ascii="Times New Roman" w:hAnsi="Times New Roman" w:cs="Times New Roman"/>
              </w:rPr>
            </w:pPr>
          </w:p>
        </w:tc>
        <w:tc>
          <w:tcPr>
            <w:tcW w:w="964" w:type="dxa"/>
          </w:tcPr>
          <w:p w:rsidR="002311A0" w:rsidRPr="00FC3EC5" w:rsidRDefault="002311A0">
            <w:pPr>
              <w:pStyle w:val="ConsPlusNormal"/>
              <w:rPr>
                <w:rFonts w:ascii="Times New Roman" w:hAnsi="Times New Roman" w:cs="Times New Roman"/>
              </w:rPr>
            </w:pPr>
          </w:p>
        </w:tc>
        <w:tc>
          <w:tcPr>
            <w:tcW w:w="1871" w:type="dxa"/>
          </w:tcPr>
          <w:p w:rsidR="002311A0" w:rsidRPr="00FC3EC5" w:rsidRDefault="002311A0">
            <w:pPr>
              <w:pStyle w:val="ConsPlusNormal"/>
              <w:rPr>
                <w:rFonts w:ascii="Times New Roman" w:hAnsi="Times New Roman" w:cs="Times New Roman"/>
              </w:rPr>
            </w:pPr>
          </w:p>
        </w:tc>
        <w:tc>
          <w:tcPr>
            <w:tcW w:w="1247" w:type="dxa"/>
          </w:tcPr>
          <w:p w:rsidR="002311A0" w:rsidRPr="00FC3EC5" w:rsidRDefault="002311A0">
            <w:pPr>
              <w:pStyle w:val="ConsPlusNormal"/>
              <w:rPr>
                <w:rFonts w:ascii="Times New Roman" w:hAnsi="Times New Roman" w:cs="Times New Roman"/>
              </w:rPr>
            </w:pPr>
          </w:p>
        </w:tc>
        <w:tc>
          <w:tcPr>
            <w:tcW w:w="2041" w:type="dxa"/>
          </w:tcPr>
          <w:p w:rsidR="002311A0" w:rsidRPr="00FC3EC5" w:rsidRDefault="002311A0">
            <w:pPr>
              <w:pStyle w:val="ConsPlusNormal"/>
              <w:rPr>
                <w:rFonts w:ascii="Times New Roman" w:hAnsi="Times New Roman" w:cs="Times New Roman"/>
              </w:rPr>
            </w:pPr>
          </w:p>
        </w:tc>
        <w:tc>
          <w:tcPr>
            <w:tcW w:w="2211" w:type="dxa"/>
          </w:tcPr>
          <w:p w:rsidR="002311A0" w:rsidRPr="00FC3EC5" w:rsidRDefault="002311A0">
            <w:pPr>
              <w:pStyle w:val="ConsPlusNormal"/>
              <w:rPr>
                <w:rFonts w:ascii="Times New Roman" w:hAnsi="Times New Roman" w:cs="Times New Roman"/>
              </w:rPr>
            </w:pPr>
          </w:p>
        </w:tc>
      </w:tr>
    </w:tbl>
    <w:p w:rsidR="002311A0" w:rsidRPr="00FC3EC5"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3190"/>
        <w:gridCol w:w="1814"/>
        <w:gridCol w:w="450"/>
        <w:gridCol w:w="3515"/>
      </w:tblGrid>
      <w:tr w:rsidR="002311A0" w:rsidRPr="00FC3EC5">
        <w:tc>
          <w:tcPr>
            <w:tcW w:w="3190" w:type="dxa"/>
            <w:tcBorders>
              <w:top w:val="nil"/>
              <w:left w:val="nil"/>
              <w:bottom w:val="nil"/>
              <w:right w:val="nil"/>
            </w:tcBorders>
          </w:tcPr>
          <w:p w:rsidR="002311A0" w:rsidRPr="00FC3EC5" w:rsidRDefault="002311A0">
            <w:pPr>
              <w:pStyle w:val="ConsPlusNormal"/>
              <w:rPr>
                <w:rFonts w:ascii="Times New Roman" w:hAnsi="Times New Roman" w:cs="Times New Roman"/>
              </w:rPr>
            </w:pPr>
            <w:r w:rsidRPr="00FC3EC5">
              <w:rPr>
                <w:rFonts w:ascii="Times New Roman" w:hAnsi="Times New Roman" w:cs="Times New Roman"/>
              </w:rPr>
              <w:t>Руководитель</w:t>
            </w:r>
          </w:p>
          <w:p w:rsidR="002311A0" w:rsidRPr="00FC3EC5" w:rsidRDefault="002311A0">
            <w:pPr>
              <w:pStyle w:val="ConsPlusNormal"/>
              <w:jc w:val="both"/>
              <w:rPr>
                <w:rFonts w:ascii="Times New Roman" w:hAnsi="Times New Roman" w:cs="Times New Roman"/>
              </w:rPr>
            </w:pPr>
            <w:proofErr w:type="gramStart"/>
            <w:r w:rsidRPr="00FC3EC5">
              <w:rPr>
                <w:rFonts w:ascii="Times New Roman" w:hAnsi="Times New Roman" w:cs="Times New Roman"/>
              </w:rPr>
              <w:t>(лицо, имеющее право</w:t>
            </w:r>
            <w:proofErr w:type="gramEnd"/>
          </w:p>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первой подписи</w:t>
            </w:r>
          </w:p>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в соответствии с карточкой)</w:t>
            </w:r>
          </w:p>
        </w:tc>
        <w:tc>
          <w:tcPr>
            <w:tcW w:w="1814"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c>
          <w:tcPr>
            <w:tcW w:w="450"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515"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3190"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1814"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(подпись)</w:t>
            </w:r>
          </w:p>
        </w:tc>
        <w:tc>
          <w:tcPr>
            <w:tcW w:w="450"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515"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(расшифровка подписи)</w:t>
            </w:r>
          </w:p>
        </w:tc>
      </w:tr>
    </w:tbl>
    <w:p w:rsidR="002311A0" w:rsidRPr="00FC3EC5"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3190"/>
        <w:gridCol w:w="1814"/>
        <w:gridCol w:w="450"/>
        <w:gridCol w:w="3515"/>
      </w:tblGrid>
      <w:tr w:rsidR="002311A0" w:rsidRPr="00FC3EC5">
        <w:tc>
          <w:tcPr>
            <w:tcW w:w="3190" w:type="dxa"/>
            <w:tcBorders>
              <w:top w:val="nil"/>
              <w:left w:val="nil"/>
              <w:bottom w:val="nil"/>
              <w:right w:val="nil"/>
            </w:tcBorders>
          </w:tcPr>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Главный бухгалтер</w:t>
            </w:r>
          </w:p>
          <w:p w:rsidR="002311A0" w:rsidRPr="00FC3EC5" w:rsidRDefault="002311A0">
            <w:pPr>
              <w:pStyle w:val="ConsPlusNormal"/>
              <w:jc w:val="both"/>
              <w:rPr>
                <w:rFonts w:ascii="Times New Roman" w:hAnsi="Times New Roman" w:cs="Times New Roman"/>
              </w:rPr>
            </w:pPr>
            <w:proofErr w:type="gramStart"/>
            <w:r w:rsidRPr="00FC3EC5">
              <w:rPr>
                <w:rFonts w:ascii="Times New Roman" w:hAnsi="Times New Roman" w:cs="Times New Roman"/>
              </w:rPr>
              <w:t>(лицо, имеющее</w:t>
            </w:r>
            <w:proofErr w:type="gramEnd"/>
          </w:p>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право второй подписи</w:t>
            </w:r>
          </w:p>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в соответствии с карточкой)</w:t>
            </w:r>
          </w:p>
        </w:tc>
        <w:tc>
          <w:tcPr>
            <w:tcW w:w="1814"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c>
          <w:tcPr>
            <w:tcW w:w="450"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515"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3190"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1814"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(подпись)</w:t>
            </w:r>
          </w:p>
        </w:tc>
        <w:tc>
          <w:tcPr>
            <w:tcW w:w="450"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515"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(расшифровка подписи)</w:t>
            </w:r>
          </w:p>
        </w:tc>
      </w:tr>
    </w:tbl>
    <w:p w:rsidR="002311A0" w:rsidRPr="00FC3EC5" w:rsidRDefault="002311A0">
      <w:pPr>
        <w:pStyle w:val="ConsPlusNormal"/>
        <w:ind w:firstLine="540"/>
        <w:jc w:val="both"/>
        <w:rPr>
          <w:rFonts w:ascii="Times New Roman" w:hAnsi="Times New Roman" w:cs="Times New Roman"/>
        </w:rPr>
      </w:pPr>
    </w:p>
    <w:p w:rsidR="002311A0" w:rsidRPr="00FC3EC5" w:rsidRDefault="002311A0">
      <w:pPr>
        <w:pStyle w:val="ConsPlusNormal"/>
        <w:ind w:firstLine="540"/>
        <w:jc w:val="both"/>
        <w:rPr>
          <w:rFonts w:ascii="Times New Roman" w:hAnsi="Times New Roman" w:cs="Times New Roman"/>
        </w:rPr>
      </w:pPr>
    </w:p>
    <w:p w:rsidR="002311A0" w:rsidRDefault="002311A0">
      <w:pPr>
        <w:pStyle w:val="ConsPlusNormal"/>
        <w:ind w:firstLine="540"/>
        <w:jc w:val="both"/>
      </w:pPr>
    </w:p>
    <w:p w:rsidR="002311A0" w:rsidRDefault="002311A0">
      <w:pPr>
        <w:pStyle w:val="ConsPlusNormal"/>
        <w:ind w:firstLine="540"/>
        <w:jc w:val="both"/>
      </w:pPr>
    </w:p>
    <w:p w:rsidR="002311A0" w:rsidRDefault="002311A0">
      <w:pPr>
        <w:pStyle w:val="ConsPlusNormal"/>
        <w:ind w:firstLine="540"/>
        <w:jc w:val="both"/>
      </w:pPr>
    </w:p>
    <w:p w:rsidR="00FC3EC5" w:rsidRDefault="00FC3EC5">
      <w:pPr>
        <w:pStyle w:val="ConsPlusNormal"/>
        <w:ind w:firstLine="540"/>
        <w:jc w:val="both"/>
      </w:pPr>
    </w:p>
    <w:p w:rsidR="00FC3EC5" w:rsidRDefault="00FC3EC5">
      <w:pPr>
        <w:pStyle w:val="ConsPlusNormal"/>
        <w:ind w:firstLine="540"/>
        <w:jc w:val="both"/>
      </w:pPr>
    </w:p>
    <w:p w:rsidR="00FC3EC5" w:rsidRDefault="00FC3EC5">
      <w:pPr>
        <w:pStyle w:val="ConsPlusNormal"/>
        <w:ind w:firstLine="540"/>
        <w:jc w:val="both"/>
      </w:pPr>
    </w:p>
    <w:p w:rsidR="00FC3EC5" w:rsidRDefault="00FC3EC5">
      <w:pPr>
        <w:pStyle w:val="ConsPlusNormal"/>
        <w:ind w:firstLine="540"/>
        <w:jc w:val="both"/>
      </w:pPr>
    </w:p>
    <w:p w:rsidR="00FC3EC5" w:rsidRDefault="00FC3EC5">
      <w:pPr>
        <w:pStyle w:val="ConsPlusNormal"/>
        <w:ind w:firstLine="540"/>
        <w:jc w:val="both"/>
        <w:sectPr w:rsidR="00FC3EC5">
          <w:pgSz w:w="11905" w:h="16838"/>
          <w:pgMar w:top="1134" w:right="850" w:bottom="1134" w:left="1701" w:header="0" w:footer="0" w:gutter="0"/>
          <w:cols w:space="720"/>
        </w:sectPr>
      </w:pPr>
    </w:p>
    <w:p w:rsidR="002311A0" w:rsidRPr="00FC3EC5" w:rsidRDefault="002311A0" w:rsidP="00FC3EC5">
      <w:pPr>
        <w:pStyle w:val="ConsPlusNormal"/>
        <w:ind w:left="10490"/>
        <w:jc w:val="center"/>
        <w:outlineLvl w:val="1"/>
        <w:rPr>
          <w:rFonts w:ascii="Times New Roman" w:hAnsi="Times New Roman" w:cs="Times New Roman"/>
        </w:rPr>
      </w:pPr>
      <w:r w:rsidRPr="00FC3EC5">
        <w:rPr>
          <w:rFonts w:ascii="Times New Roman" w:hAnsi="Times New Roman" w:cs="Times New Roman"/>
        </w:rPr>
        <w:lastRenderedPageBreak/>
        <w:t>Приложение  8</w:t>
      </w:r>
    </w:p>
    <w:p w:rsidR="002311A0" w:rsidRPr="00FC3EC5" w:rsidRDefault="002311A0" w:rsidP="00FC3EC5">
      <w:pPr>
        <w:pStyle w:val="ConsPlusNormal"/>
        <w:ind w:left="10490"/>
        <w:jc w:val="center"/>
        <w:rPr>
          <w:rFonts w:ascii="Times New Roman" w:hAnsi="Times New Roman" w:cs="Times New Roman"/>
        </w:rPr>
      </w:pPr>
      <w:r w:rsidRPr="00FC3EC5">
        <w:rPr>
          <w:rFonts w:ascii="Times New Roman" w:hAnsi="Times New Roman" w:cs="Times New Roman"/>
        </w:rPr>
        <w:t>к Порядку</w:t>
      </w:r>
    </w:p>
    <w:p w:rsidR="002311A0" w:rsidRPr="00FC3EC5" w:rsidRDefault="002311A0" w:rsidP="00FC3EC5">
      <w:pPr>
        <w:pStyle w:val="ConsPlusNormal"/>
        <w:ind w:left="10490"/>
        <w:jc w:val="center"/>
        <w:rPr>
          <w:rFonts w:ascii="Times New Roman" w:hAnsi="Times New Roman" w:cs="Times New Roman"/>
        </w:rPr>
      </w:pPr>
      <w:r w:rsidRPr="00FC3EC5">
        <w:rPr>
          <w:rFonts w:ascii="Times New Roman" w:hAnsi="Times New Roman" w:cs="Times New Roman"/>
        </w:rPr>
        <w:t>открытия и ведения лицевых счетов</w:t>
      </w:r>
    </w:p>
    <w:p w:rsidR="002311A0" w:rsidRPr="00FC3EC5" w:rsidRDefault="002311A0" w:rsidP="00FC3EC5">
      <w:pPr>
        <w:pStyle w:val="ConsPlusNormal"/>
        <w:ind w:left="10490"/>
        <w:jc w:val="center"/>
        <w:rPr>
          <w:rFonts w:ascii="Times New Roman" w:hAnsi="Times New Roman" w:cs="Times New Roman"/>
        </w:rPr>
      </w:pPr>
      <w:r w:rsidRPr="00FC3EC5">
        <w:rPr>
          <w:rFonts w:ascii="Times New Roman" w:hAnsi="Times New Roman" w:cs="Times New Roman"/>
        </w:rPr>
        <w:t>в</w:t>
      </w:r>
      <w:r w:rsidR="009B4412" w:rsidRPr="00FC3EC5">
        <w:rPr>
          <w:rFonts w:ascii="Times New Roman" w:hAnsi="Times New Roman" w:cs="Times New Roman"/>
        </w:rPr>
        <w:t xml:space="preserve"> </w:t>
      </w:r>
      <w:r w:rsidRPr="00FC3EC5">
        <w:rPr>
          <w:rFonts w:ascii="Times New Roman" w:hAnsi="Times New Roman" w:cs="Times New Roman"/>
        </w:rPr>
        <w:t xml:space="preserve"> управлени</w:t>
      </w:r>
      <w:r w:rsidR="009B4412" w:rsidRPr="00FC3EC5">
        <w:rPr>
          <w:rFonts w:ascii="Times New Roman" w:hAnsi="Times New Roman" w:cs="Times New Roman"/>
        </w:rPr>
        <w:t>и</w:t>
      </w:r>
      <w:r w:rsidRPr="00FC3EC5">
        <w:rPr>
          <w:rFonts w:ascii="Times New Roman" w:hAnsi="Times New Roman" w:cs="Times New Roman"/>
        </w:rPr>
        <w:t xml:space="preserve"> финансами</w:t>
      </w:r>
    </w:p>
    <w:p w:rsidR="009B4412" w:rsidRPr="00FC3EC5" w:rsidRDefault="009B4412" w:rsidP="00FC3EC5">
      <w:pPr>
        <w:pStyle w:val="ConsPlusNormal"/>
        <w:ind w:left="10490"/>
        <w:jc w:val="center"/>
        <w:rPr>
          <w:rFonts w:ascii="Times New Roman" w:hAnsi="Times New Roman" w:cs="Times New Roman"/>
        </w:rPr>
      </w:pPr>
      <w:r w:rsidRPr="00FC3EC5">
        <w:rPr>
          <w:rFonts w:ascii="Times New Roman" w:hAnsi="Times New Roman" w:cs="Times New Roman"/>
        </w:rPr>
        <w:t>администрации городского округа Кинель</w:t>
      </w:r>
    </w:p>
    <w:p w:rsidR="002311A0" w:rsidRPr="00FC3EC5" w:rsidRDefault="002311A0" w:rsidP="00FC3EC5">
      <w:pPr>
        <w:pStyle w:val="ConsPlusNormal"/>
        <w:ind w:left="10490"/>
        <w:jc w:val="center"/>
        <w:rPr>
          <w:rFonts w:ascii="Times New Roman" w:hAnsi="Times New Roman" w:cs="Times New Roman"/>
        </w:rPr>
      </w:pPr>
      <w:r w:rsidRPr="00FC3EC5">
        <w:rPr>
          <w:rFonts w:ascii="Times New Roman" w:hAnsi="Times New Roman" w:cs="Times New Roman"/>
        </w:rPr>
        <w:t>Самарской области</w:t>
      </w:r>
    </w:p>
    <w:p w:rsidR="002311A0" w:rsidRPr="00FC3EC5"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4082"/>
        <w:gridCol w:w="3458"/>
        <w:gridCol w:w="4592"/>
      </w:tblGrid>
      <w:tr w:rsidR="002311A0" w:rsidRPr="00FC3EC5">
        <w:tc>
          <w:tcPr>
            <w:tcW w:w="12132" w:type="dxa"/>
            <w:gridSpan w:val="3"/>
            <w:tcBorders>
              <w:top w:val="nil"/>
              <w:left w:val="nil"/>
              <w:bottom w:val="nil"/>
              <w:right w:val="nil"/>
            </w:tcBorders>
          </w:tcPr>
          <w:p w:rsidR="002311A0" w:rsidRPr="00FC3EC5" w:rsidRDefault="002311A0">
            <w:pPr>
              <w:pStyle w:val="ConsPlusNormal"/>
              <w:jc w:val="center"/>
              <w:rPr>
                <w:rFonts w:ascii="Times New Roman" w:hAnsi="Times New Roman" w:cs="Times New Roman"/>
              </w:rPr>
            </w:pPr>
            <w:bookmarkStart w:id="36" w:name="P1010"/>
            <w:bookmarkEnd w:id="36"/>
            <w:r w:rsidRPr="00FC3EC5">
              <w:rPr>
                <w:rFonts w:ascii="Times New Roman" w:hAnsi="Times New Roman" w:cs="Times New Roman"/>
              </w:rPr>
              <w:t>Перечень</w:t>
            </w:r>
          </w:p>
          <w:p w:rsidR="002311A0" w:rsidRPr="00FC3EC5" w:rsidRDefault="002311A0">
            <w:pPr>
              <w:pStyle w:val="ConsPlusNormal"/>
              <w:jc w:val="center"/>
              <w:rPr>
                <w:rFonts w:ascii="Times New Roman" w:hAnsi="Times New Roman" w:cs="Times New Roman"/>
              </w:rPr>
            </w:pPr>
            <w:proofErr w:type="spellStart"/>
            <w:r w:rsidRPr="00FC3EC5">
              <w:rPr>
                <w:rFonts w:ascii="Times New Roman" w:hAnsi="Times New Roman" w:cs="Times New Roman"/>
              </w:rPr>
              <w:t>неучастников</w:t>
            </w:r>
            <w:proofErr w:type="spellEnd"/>
            <w:r w:rsidRPr="00FC3EC5">
              <w:rPr>
                <w:rFonts w:ascii="Times New Roman" w:hAnsi="Times New Roman" w:cs="Times New Roman"/>
              </w:rPr>
              <w:t xml:space="preserve"> бюджетного процесса,</w:t>
            </w:r>
          </w:p>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 xml:space="preserve">в </w:t>
            </w:r>
            <w:proofErr w:type="gramStart"/>
            <w:r w:rsidRPr="00FC3EC5">
              <w:rPr>
                <w:rFonts w:ascii="Times New Roman" w:hAnsi="Times New Roman" w:cs="Times New Roman"/>
              </w:rPr>
              <w:t>отношении</w:t>
            </w:r>
            <w:proofErr w:type="gramEnd"/>
            <w:r w:rsidRPr="00FC3EC5">
              <w:rPr>
                <w:rFonts w:ascii="Times New Roman" w:hAnsi="Times New Roman" w:cs="Times New Roman"/>
              </w:rPr>
              <w:t xml:space="preserve"> которых органом исполнительной власти </w:t>
            </w:r>
            <w:r w:rsidR="00423583" w:rsidRPr="00FC3EC5">
              <w:rPr>
                <w:rFonts w:ascii="Times New Roman" w:hAnsi="Times New Roman" w:cs="Times New Roman"/>
              </w:rPr>
              <w:t xml:space="preserve"> городского округа </w:t>
            </w:r>
            <w:proofErr w:type="spellStart"/>
            <w:r w:rsidR="00423583" w:rsidRPr="00FC3EC5">
              <w:rPr>
                <w:rFonts w:ascii="Times New Roman" w:hAnsi="Times New Roman" w:cs="Times New Roman"/>
              </w:rPr>
              <w:t>Кинель</w:t>
            </w:r>
            <w:proofErr w:type="spellEnd"/>
            <w:r w:rsidR="00423583" w:rsidRPr="00FC3EC5">
              <w:rPr>
                <w:rFonts w:ascii="Times New Roman" w:hAnsi="Times New Roman" w:cs="Times New Roman"/>
              </w:rPr>
              <w:t xml:space="preserve"> </w:t>
            </w:r>
            <w:r w:rsidRPr="00FC3EC5">
              <w:rPr>
                <w:rFonts w:ascii="Times New Roman" w:hAnsi="Times New Roman" w:cs="Times New Roman"/>
              </w:rPr>
              <w:t>Самарской области</w:t>
            </w:r>
          </w:p>
        </w:tc>
      </w:tr>
      <w:tr w:rsidR="002311A0" w:rsidRPr="00FC3EC5">
        <w:tc>
          <w:tcPr>
            <w:tcW w:w="4082"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458"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c>
          <w:tcPr>
            <w:tcW w:w="4592"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r>
      <w:tr w:rsidR="002311A0" w:rsidRPr="00FC3EC5">
        <w:tc>
          <w:tcPr>
            <w:tcW w:w="4082"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458"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наименование клиента</w:t>
            </w:r>
          </w:p>
        </w:tc>
        <w:tc>
          <w:tcPr>
            <w:tcW w:w="4592"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r>
      <w:tr w:rsidR="002311A0" w:rsidRPr="00FC3EC5">
        <w:tc>
          <w:tcPr>
            <w:tcW w:w="12132" w:type="dxa"/>
            <w:gridSpan w:val="3"/>
            <w:tcBorders>
              <w:top w:val="nil"/>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осуществляются функции и полномочия учредителя, права собственника имущества (в отношении унитарных предприятий)</w:t>
            </w:r>
          </w:p>
        </w:tc>
      </w:tr>
    </w:tbl>
    <w:p w:rsidR="002311A0" w:rsidRPr="00FC3EC5" w:rsidRDefault="002311A0">
      <w:pPr>
        <w:pStyle w:val="ConsPlusNormal"/>
        <w:ind w:firstLine="54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63"/>
        <w:gridCol w:w="1051"/>
        <w:gridCol w:w="1954"/>
        <w:gridCol w:w="1618"/>
        <w:gridCol w:w="1684"/>
        <w:gridCol w:w="1954"/>
        <w:gridCol w:w="2762"/>
        <w:gridCol w:w="2696"/>
      </w:tblGrid>
      <w:tr w:rsidR="002311A0" w:rsidRPr="00FC3EC5" w:rsidTr="00FC3EC5">
        <w:trPr>
          <w:trHeight w:val="1758"/>
        </w:trPr>
        <w:tc>
          <w:tcPr>
            <w:tcW w:w="763" w:type="dxa"/>
          </w:tcPr>
          <w:p w:rsidR="002311A0" w:rsidRPr="00FC3EC5" w:rsidRDefault="00FC3EC5">
            <w:pPr>
              <w:pStyle w:val="ConsPlusNormal"/>
              <w:jc w:val="center"/>
              <w:rPr>
                <w:rFonts w:ascii="Times New Roman" w:hAnsi="Times New Roman" w:cs="Times New Roman"/>
              </w:rPr>
            </w:pPr>
            <w:r>
              <w:rPr>
                <w:rFonts w:ascii="Times New Roman" w:hAnsi="Times New Roman" w:cs="Times New Roman"/>
              </w:rPr>
              <w:t>№</w:t>
            </w:r>
            <w:r w:rsidR="002311A0" w:rsidRPr="00FC3EC5">
              <w:rPr>
                <w:rFonts w:ascii="Times New Roman" w:hAnsi="Times New Roman" w:cs="Times New Roman"/>
              </w:rPr>
              <w:t xml:space="preserve"> </w:t>
            </w:r>
            <w:proofErr w:type="spellStart"/>
            <w:proofErr w:type="gramStart"/>
            <w:r w:rsidR="002311A0" w:rsidRPr="00FC3EC5">
              <w:rPr>
                <w:rFonts w:ascii="Times New Roman" w:hAnsi="Times New Roman" w:cs="Times New Roman"/>
              </w:rPr>
              <w:t>п</w:t>
            </w:r>
            <w:proofErr w:type="spellEnd"/>
            <w:proofErr w:type="gramEnd"/>
            <w:r w:rsidR="002311A0" w:rsidRPr="00FC3EC5">
              <w:rPr>
                <w:rFonts w:ascii="Times New Roman" w:hAnsi="Times New Roman" w:cs="Times New Roman"/>
              </w:rPr>
              <w:t>/</w:t>
            </w:r>
            <w:proofErr w:type="spellStart"/>
            <w:r w:rsidR="002311A0" w:rsidRPr="00FC3EC5">
              <w:rPr>
                <w:rFonts w:ascii="Times New Roman" w:hAnsi="Times New Roman" w:cs="Times New Roman"/>
              </w:rPr>
              <w:t>п</w:t>
            </w:r>
            <w:proofErr w:type="spellEnd"/>
          </w:p>
        </w:tc>
        <w:tc>
          <w:tcPr>
            <w:tcW w:w="1051"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ИНН, КПП</w:t>
            </w:r>
          </w:p>
        </w:tc>
        <w:tc>
          <w:tcPr>
            <w:tcW w:w="1954"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 xml:space="preserve">Наименование </w:t>
            </w:r>
            <w:proofErr w:type="spellStart"/>
            <w:r w:rsidRPr="00FC3EC5">
              <w:rPr>
                <w:rFonts w:ascii="Times New Roman" w:hAnsi="Times New Roman" w:cs="Times New Roman"/>
              </w:rPr>
              <w:t>неучастника</w:t>
            </w:r>
            <w:proofErr w:type="spellEnd"/>
            <w:r w:rsidRPr="00FC3EC5">
              <w:rPr>
                <w:rFonts w:ascii="Times New Roman" w:hAnsi="Times New Roman" w:cs="Times New Roman"/>
              </w:rPr>
              <w:t xml:space="preserve"> бюджетного процесса</w:t>
            </w:r>
          </w:p>
        </w:tc>
        <w:tc>
          <w:tcPr>
            <w:tcW w:w="1618"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Юридический адрес</w:t>
            </w:r>
          </w:p>
        </w:tc>
        <w:tc>
          <w:tcPr>
            <w:tcW w:w="1684" w:type="dxa"/>
          </w:tcPr>
          <w:p w:rsidR="002311A0" w:rsidRPr="00FC3EC5" w:rsidRDefault="002311A0" w:rsidP="00423583">
            <w:pPr>
              <w:pStyle w:val="ConsPlusNormal"/>
              <w:jc w:val="center"/>
              <w:rPr>
                <w:rFonts w:ascii="Times New Roman" w:hAnsi="Times New Roman" w:cs="Times New Roman"/>
              </w:rPr>
            </w:pPr>
            <w:r w:rsidRPr="00FC3EC5">
              <w:rPr>
                <w:rFonts w:ascii="Times New Roman" w:hAnsi="Times New Roman" w:cs="Times New Roman"/>
              </w:rPr>
              <w:t xml:space="preserve">Виды лицевых счетов, открываемых в </w:t>
            </w:r>
            <w:r w:rsidR="00423583" w:rsidRPr="00FC3EC5">
              <w:rPr>
                <w:rFonts w:ascii="Times New Roman" w:hAnsi="Times New Roman" w:cs="Times New Roman"/>
              </w:rPr>
              <w:t>управлении</w:t>
            </w:r>
            <w:r w:rsidRPr="00FC3EC5">
              <w:rPr>
                <w:rFonts w:ascii="Times New Roman" w:hAnsi="Times New Roman" w:cs="Times New Roman"/>
              </w:rPr>
              <w:t xml:space="preserve"> </w:t>
            </w:r>
            <w:hyperlink w:anchor="P1079" w:history="1">
              <w:r w:rsidRPr="00FC3EC5">
                <w:rPr>
                  <w:rFonts w:ascii="Times New Roman" w:hAnsi="Times New Roman" w:cs="Times New Roman"/>
                  <w:color w:val="0000FF"/>
                </w:rPr>
                <w:t>&lt;*&gt;</w:t>
              </w:r>
            </w:hyperlink>
          </w:p>
        </w:tc>
        <w:tc>
          <w:tcPr>
            <w:tcW w:w="1954"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 xml:space="preserve">Тип средств, операции с которыми будут осуществляться с лицевых счетов </w:t>
            </w:r>
            <w:hyperlink w:anchor="P1079" w:history="1">
              <w:r w:rsidRPr="00FC3EC5">
                <w:rPr>
                  <w:rFonts w:ascii="Times New Roman" w:hAnsi="Times New Roman" w:cs="Times New Roman"/>
                  <w:color w:val="0000FF"/>
                </w:rPr>
                <w:t>&lt;*&gt;</w:t>
              </w:r>
            </w:hyperlink>
          </w:p>
        </w:tc>
        <w:tc>
          <w:tcPr>
            <w:tcW w:w="2762"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Ф.И.О. руководителя (лица, имеющего право первой подписи в соответствии с карточкой), контактный телефон</w:t>
            </w:r>
          </w:p>
        </w:tc>
        <w:tc>
          <w:tcPr>
            <w:tcW w:w="2696"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Ф.И.О. главного бухгалтера (лица, имеющего право второй подписи в соответствии с карточкой), контактный телефон</w:t>
            </w:r>
          </w:p>
        </w:tc>
      </w:tr>
      <w:tr w:rsidR="002311A0" w:rsidRPr="00FC3EC5" w:rsidTr="00FC3EC5">
        <w:trPr>
          <w:trHeight w:val="243"/>
        </w:trPr>
        <w:tc>
          <w:tcPr>
            <w:tcW w:w="763" w:type="dxa"/>
          </w:tcPr>
          <w:p w:rsidR="002311A0" w:rsidRPr="00FC3EC5" w:rsidRDefault="002311A0">
            <w:pPr>
              <w:pStyle w:val="ConsPlusNormal"/>
              <w:rPr>
                <w:rFonts w:ascii="Times New Roman" w:hAnsi="Times New Roman" w:cs="Times New Roman"/>
              </w:rPr>
            </w:pPr>
          </w:p>
        </w:tc>
        <w:tc>
          <w:tcPr>
            <w:tcW w:w="1051" w:type="dxa"/>
          </w:tcPr>
          <w:p w:rsidR="002311A0" w:rsidRPr="00FC3EC5" w:rsidRDefault="002311A0">
            <w:pPr>
              <w:pStyle w:val="ConsPlusNormal"/>
              <w:rPr>
                <w:rFonts w:ascii="Times New Roman" w:hAnsi="Times New Roman" w:cs="Times New Roman"/>
              </w:rPr>
            </w:pPr>
          </w:p>
        </w:tc>
        <w:tc>
          <w:tcPr>
            <w:tcW w:w="1954" w:type="dxa"/>
          </w:tcPr>
          <w:p w:rsidR="002311A0" w:rsidRPr="00FC3EC5" w:rsidRDefault="002311A0">
            <w:pPr>
              <w:pStyle w:val="ConsPlusNormal"/>
              <w:rPr>
                <w:rFonts w:ascii="Times New Roman" w:hAnsi="Times New Roman" w:cs="Times New Roman"/>
              </w:rPr>
            </w:pPr>
          </w:p>
        </w:tc>
        <w:tc>
          <w:tcPr>
            <w:tcW w:w="1618" w:type="dxa"/>
          </w:tcPr>
          <w:p w:rsidR="002311A0" w:rsidRPr="00FC3EC5" w:rsidRDefault="002311A0">
            <w:pPr>
              <w:pStyle w:val="ConsPlusNormal"/>
              <w:rPr>
                <w:rFonts w:ascii="Times New Roman" w:hAnsi="Times New Roman" w:cs="Times New Roman"/>
              </w:rPr>
            </w:pPr>
          </w:p>
        </w:tc>
        <w:tc>
          <w:tcPr>
            <w:tcW w:w="1684" w:type="dxa"/>
          </w:tcPr>
          <w:p w:rsidR="002311A0" w:rsidRPr="00FC3EC5" w:rsidRDefault="002311A0">
            <w:pPr>
              <w:pStyle w:val="ConsPlusNormal"/>
              <w:rPr>
                <w:rFonts w:ascii="Times New Roman" w:hAnsi="Times New Roman" w:cs="Times New Roman"/>
              </w:rPr>
            </w:pPr>
          </w:p>
        </w:tc>
        <w:tc>
          <w:tcPr>
            <w:tcW w:w="1954" w:type="dxa"/>
          </w:tcPr>
          <w:p w:rsidR="002311A0" w:rsidRPr="00FC3EC5" w:rsidRDefault="002311A0">
            <w:pPr>
              <w:pStyle w:val="ConsPlusNormal"/>
              <w:rPr>
                <w:rFonts w:ascii="Times New Roman" w:hAnsi="Times New Roman" w:cs="Times New Roman"/>
              </w:rPr>
            </w:pPr>
          </w:p>
        </w:tc>
        <w:tc>
          <w:tcPr>
            <w:tcW w:w="2762" w:type="dxa"/>
          </w:tcPr>
          <w:p w:rsidR="002311A0" w:rsidRPr="00FC3EC5" w:rsidRDefault="002311A0">
            <w:pPr>
              <w:pStyle w:val="ConsPlusNormal"/>
              <w:rPr>
                <w:rFonts w:ascii="Times New Roman" w:hAnsi="Times New Roman" w:cs="Times New Roman"/>
              </w:rPr>
            </w:pPr>
          </w:p>
        </w:tc>
        <w:tc>
          <w:tcPr>
            <w:tcW w:w="2696" w:type="dxa"/>
          </w:tcPr>
          <w:p w:rsidR="002311A0" w:rsidRPr="00FC3EC5" w:rsidRDefault="002311A0">
            <w:pPr>
              <w:pStyle w:val="ConsPlusNormal"/>
              <w:rPr>
                <w:rFonts w:ascii="Times New Roman" w:hAnsi="Times New Roman" w:cs="Times New Roman"/>
              </w:rPr>
            </w:pPr>
          </w:p>
        </w:tc>
      </w:tr>
      <w:tr w:rsidR="002311A0" w:rsidRPr="00FC3EC5" w:rsidTr="00FC3EC5">
        <w:trPr>
          <w:trHeight w:val="243"/>
        </w:trPr>
        <w:tc>
          <w:tcPr>
            <w:tcW w:w="763" w:type="dxa"/>
          </w:tcPr>
          <w:p w:rsidR="002311A0" w:rsidRPr="00FC3EC5" w:rsidRDefault="002311A0">
            <w:pPr>
              <w:pStyle w:val="ConsPlusNormal"/>
              <w:rPr>
                <w:rFonts w:ascii="Times New Roman" w:hAnsi="Times New Roman" w:cs="Times New Roman"/>
              </w:rPr>
            </w:pPr>
          </w:p>
        </w:tc>
        <w:tc>
          <w:tcPr>
            <w:tcW w:w="1051" w:type="dxa"/>
          </w:tcPr>
          <w:p w:rsidR="002311A0" w:rsidRPr="00FC3EC5" w:rsidRDefault="002311A0">
            <w:pPr>
              <w:pStyle w:val="ConsPlusNormal"/>
              <w:rPr>
                <w:rFonts w:ascii="Times New Roman" w:hAnsi="Times New Roman" w:cs="Times New Roman"/>
              </w:rPr>
            </w:pPr>
          </w:p>
        </w:tc>
        <w:tc>
          <w:tcPr>
            <w:tcW w:w="1954" w:type="dxa"/>
          </w:tcPr>
          <w:p w:rsidR="002311A0" w:rsidRPr="00FC3EC5" w:rsidRDefault="002311A0">
            <w:pPr>
              <w:pStyle w:val="ConsPlusNormal"/>
              <w:rPr>
                <w:rFonts w:ascii="Times New Roman" w:hAnsi="Times New Roman" w:cs="Times New Roman"/>
              </w:rPr>
            </w:pPr>
          </w:p>
        </w:tc>
        <w:tc>
          <w:tcPr>
            <w:tcW w:w="1618" w:type="dxa"/>
          </w:tcPr>
          <w:p w:rsidR="002311A0" w:rsidRPr="00FC3EC5" w:rsidRDefault="002311A0">
            <w:pPr>
              <w:pStyle w:val="ConsPlusNormal"/>
              <w:rPr>
                <w:rFonts w:ascii="Times New Roman" w:hAnsi="Times New Roman" w:cs="Times New Roman"/>
              </w:rPr>
            </w:pPr>
          </w:p>
        </w:tc>
        <w:tc>
          <w:tcPr>
            <w:tcW w:w="1684" w:type="dxa"/>
          </w:tcPr>
          <w:p w:rsidR="002311A0" w:rsidRPr="00FC3EC5" w:rsidRDefault="002311A0">
            <w:pPr>
              <w:pStyle w:val="ConsPlusNormal"/>
              <w:rPr>
                <w:rFonts w:ascii="Times New Roman" w:hAnsi="Times New Roman" w:cs="Times New Roman"/>
              </w:rPr>
            </w:pPr>
          </w:p>
        </w:tc>
        <w:tc>
          <w:tcPr>
            <w:tcW w:w="1954" w:type="dxa"/>
          </w:tcPr>
          <w:p w:rsidR="002311A0" w:rsidRPr="00FC3EC5" w:rsidRDefault="002311A0">
            <w:pPr>
              <w:pStyle w:val="ConsPlusNormal"/>
              <w:rPr>
                <w:rFonts w:ascii="Times New Roman" w:hAnsi="Times New Roman" w:cs="Times New Roman"/>
              </w:rPr>
            </w:pPr>
          </w:p>
        </w:tc>
        <w:tc>
          <w:tcPr>
            <w:tcW w:w="2762" w:type="dxa"/>
          </w:tcPr>
          <w:p w:rsidR="002311A0" w:rsidRPr="00FC3EC5" w:rsidRDefault="002311A0">
            <w:pPr>
              <w:pStyle w:val="ConsPlusNormal"/>
              <w:rPr>
                <w:rFonts w:ascii="Times New Roman" w:hAnsi="Times New Roman" w:cs="Times New Roman"/>
              </w:rPr>
            </w:pPr>
          </w:p>
        </w:tc>
        <w:tc>
          <w:tcPr>
            <w:tcW w:w="2696" w:type="dxa"/>
          </w:tcPr>
          <w:p w:rsidR="002311A0" w:rsidRPr="00FC3EC5" w:rsidRDefault="002311A0">
            <w:pPr>
              <w:pStyle w:val="ConsPlusNormal"/>
              <w:rPr>
                <w:rFonts w:ascii="Times New Roman" w:hAnsi="Times New Roman" w:cs="Times New Roman"/>
              </w:rPr>
            </w:pPr>
          </w:p>
        </w:tc>
      </w:tr>
      <w:tr w:rsidR="002311A0" w:rsidRPr="00FC3EC5" w:rsidTr="00FC3EC5">
        <w:trPr>
          <w:trHeight w:val="243"/>
        </w:trPr>
        <w:tc>
          <w:tcPr>
            <w:tcW w:w="763" w:type="dxa"/>
          </w:tcPr>
          <w:p w:rsidR="002311A0" w:rsidRPr="00FC3EC5" w:rsidRDefault="002311A0">
            <w:pPr>
              <w:pStyle w:val="ConsPlusNormal"/>
              <w:rPr>
                <w:rFonts w:ascii="Times New Roman" w:hAnsi="Times New Roman" w:cs="Times New Roman"/>
              </w:rPr>
            </w:pPr>
          </w:p>
        </w:tc>
        <w:tc>
          <w:tcPr>
            <w:tcW w:w="1051" w:type="dxa"/>
          </w:tcPr>
          <w:p w:rsidR="002311A0" w:rsidRPr="00FC3EC5" w:rsidRDefault="002311A0">
            <w:pPr>
              <w:pStyle w:val="ConsPlusNormal"/>
              <w:rPr>
                <w:rFonts w:ascii="Times New Roman" w:hAnsi="Times New Roman" w:cs="Times New Roman"/>
              </w:rPr>
            </w:pPr>
          </w:p>
        </w:tc>
        <w:tc>
          <w:tcPr>
            <w:tcW w:w="1954" w:type="dxa"/>
          </w:tcPr>
          <w:p w:rsidR="002311A0" w:rsidRPr="00FC3EC5" w:rsidRDefault="002311A0">
            <w:pPr>
              <w:pStyle w:val="ConsPlusNormal"/>
              <w:rPr>
                <w:rFonts w:ascii="Times New Roman" w:hAnsi="Times New Roman" w:cs="Times New Roman"/>
              </w:rPr>
            </w:pPr>
          </w:p>
        </w:tc>
        <w:tc>
          <w:tcPr>
            <w:tcW w:w="1618" w:type="dxa"/>
          </w:tcPr>
          <w:p w:rsidR="002311A0" w:rsidRPr="00FC3EC5" w:rsidRDefault="002311A0">
            <w:pPr>
              <w:pStyle w:val="ConsPlusNormal"/>
              <w:rPr>
                <w:rFonts w:ascii="Times New Roman" w:hAnsi="Times New Roman" w:cs="Times New Roman"/>
              </w:rPr>
            </w:pPr>
          </w:p>
        </w:tc>
        <w:tc>
          <w:tcPr>
            <w:tcW w:w="1684" w:type="dxa"/>
          </w:tcPr>
          <w:p w:rsidR="002311A0" w:rsidRPr="00FC3EC5" w:rsidRDefault="002311A0">
            <w:pPr>
              <w:pStyle w:val="ConsPlusNormal"/>
              <w:rPr>
                <w:rFonts w:ascii="Times New Roman" w:hAnsi="Times New Roman" w:cs="Times New Roman"/>
              </w:rPr>
            </w:pPr>
          </w:p>
        </w:tc>
        <w:tc>
          <w:tcPr>
            <w:tcW w:w="1954" w:type="dxa"/>
          </w:tcPr>
          <w:p w:rsidR="002311A0" w:rsidRPr="00FC3EC5" w:rsidRDefault="002311A0">
            <w:pPr>
              <w:pStyle w:val="ConsPlusNormal"/>
              <w:rPr>
                <w:rFonts w:ascii="Times New Roman" w:hAnsi="Times New Roman" w:cs="Times New Roman"/>
              </w:rPr>
            </w:pPr>
          </w:p>
        </w:tc>
        <w:tc>
          <w:tcPr>
            <w:tcW w:w="2762" w:type="dxa"/>
          </w:tcPr>
          <w:p w:rsidR="002311A0" w:rsidRPr="00FC3EC5" w:rsidRDefault="002311A0">
            <w:pPr>
              <w:pStyle w:val="ConsPlusNormal"/>
              <w:rPr>
                <w:rFonts w:ascii="Times New Roman" w:hAnsi="Times New Roman" w:cs="Times New Roman"/>
              </w:rPr>
            </w:pPr>
          </w:p>
        </w:tc>
        <w:tc>
          <w:tcPr>
            <w:tcW w:w="2696" w:type="dxa"/>
          </w:tcPr>
          <w:p w:rsidR="002311A0" w:rsidRPr="00FC3EC5" w:rsidRDefault="002311A0">
            <w:pPr>
              <w:pStyle w:val="ConsPlusNormal"/>
              <w:rPr>
                <w:rFonts w:ascii="Times New Roman" w:hAnsi="Times New Roman" w:cs="Times New Roman"/>
              </w:rPr>
            </w:pPr>
          </w:p>
        </w:tc>
      </w:tr>
    </w:tbl>
    <w:p w:rsidR="002311A0" w:rsidRPr="00FC3EC5"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4819"/>
        <w:gridCol w:w="1814"/>
        <w:gridCol w:w="450"/>
        <w:gridCol w:w="3515"/>
      </w:tblGrid>
      <w:tr w:rsidR="002311A0" w:rsidRPr="00FC3EC5">
        <w:tc>
          <w:tcPr>
            <w:tcW w:w="4819" w:type="dxa"/>
            <w:tcBorders>
              <w:top w:val="nil"/>
              <w:left w:val="nil"/>
              <w:bottom w:val="nil"/>
              <w:right w:val="nil"/>
            </w:tcBorders>
          </w:tcPr>
          <w:p w:rsidR="002311A0" w:rsidRPr="00FC3EC5" w:rsidRDefault="002311A0">
            <w:pPr>
              <w:pStyle w:val="ConsPlusNormal"/>
              <w:rPr>
                <w:rFonts w:ascii="Times New Roman" w:hAnsi="Times New Roman" w:cs="Times New Roman"/>
              </w:rPr>
            </w:pPr>
            <w:r w:rsidRPr="00FC3EC5">
              <w:rPr>
                <w:rFonts w:ascii="Times New Roman" w:hAnsi="Times New Roman" w:cs="Times New Roman"/>
              </w:rPr>
              <w:t>Руководитель</w:t>
            </w:r>
          </w:p>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органа исполнительной власти,</w:t>
            </w:r>
          </w:p>
          <w:p w:rsidR="002311A0" w:rsidRPr="00FC3EC5" w:rsidRDefault="002311A0">
            <w:pPr>
              <w:pStyle w:val="ConsPlusNormal"/>
              <w:rPr>
                <w:rFonts w:ascii="Times New Roman" w:hAnsi="Times New Roman" w:cs="Times New Roman"/>
              </w:rPr>
            </w:pPr>
            <w:r w:rsidRPr="00FC3EC5">
              <w:rPr>
                <w:rFonts w:ascii="Times New Roman" w:hAnsi="Times New Roman" w:cs="Times New Roman"/>
              </w:rPr>
              <w:t>осуществляющего функции и полномочия учредителя</w:t>
            </w:r>
          </w:p>
          <w:p w:rsidR="002311A0" w:rsidRPr="00FC3EC5" w:rsidRDefault="002311A0">
            <w:pPr>
              <w:pStyle w:val="ConsPlusNormal"/>
              <w:jc w:val="both"/>
              <w:rPr>
                <w:rFonts w:ascii="Times New Roman" w:hAnsi="Times New Roman" w:cs="Times New Roman"/>
              </w:rPr>
            </w:pPr>
            <w:proofErr w:type="gramStart"/>
            <w:r w:rsidRPr="00FC3EC5">
              <w:rPr>
                <w:rFonts w:ascii="Times New Roman" w:hAnsi="Times New Roman" w:cs="Times New Roman"/>
              </w:rPr>
              <w:lastRenderedPageBreak/>
              <w:t>(лицо, имеющее право первой подписи</w:t>
            </w:r>
            <w:proofErr w:type="gramEnd"/>
          </w:p>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в соответствии с карточкой)</w:t>
            </w:r>
          </w:p>
        </w:tc>
        <w:tc>
          <w:tcPr>
            <w:tcW w:w="1814"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c>
          <w:tcPr>
            <w:tcW w:w="450"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515"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4819"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1814"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(подпись)</w:t>
            </w:r>
          </w:p>
        </w:tc>
        <w:tc>
          <w:tcPr>
            <w:tcW w:w="450"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515"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(расшифровка подписи)</w:t>
            </w:r>
          </w:p>
        </w:tc>
      </w:tr>
      <w:tr w:rsidR="002311A0" w:rsidRPr="00FC3EC5">
        <w:tc>
          <w:tcPr>
            <w:tcW w:w="4819" w:type="dxa"/>
            <w:tcBorders>
              <w:top w:val="nil"/>
              <w:left w:val="nil"/>
              <w:bottom w:val="nil"/>
              <w:right w:val="nil"/>
            </w:tcBorders>
          </w:tcPr>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Главный бухгалтер</w:t>
            </w:r>
          </w:p>
          <w:p w:rsidR="002311A0" w:rsidRPr="00FC3EC5" w:rsidRDefault="002311A0">
            <w:pPr>
              <w:pStyle w:val="ConsPlusNormal"/>
              <w:jc w:val="both"/>
              <w:rPr>
                <w:rFonts w:ascii="Times New Roman" w:hAnsi="Times New Roman" w:cs="Times New Roman"/>
              </w:rPr>
            </w:pPr>
            <w:proofErr w:type="gramStart"/>
            <w:r w:rsidRPr="00FC3EC5">
              <w:rPr>
                <w:rFonts w:ascii="Times New Roman" w:hAnsi="Times New Roman" w:cs="Times New Roman"/>
              </w:rPr>
              <w:t>(лицо, имеющее</w:t>
            </w:r>
            <w:proofErr w:type="gramEnd"/>
          </w:p>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право второй подписи</w:t>
            </w:r>
          </w:p>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в соответствии с карточкой)</w:t>
            </w:r>
          </w:p>
        </w:tc>
        <w:tc>
          <w:tcPr>
            <w:tcW w:w="1814"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c>
          <w:tcPr>
            <w:tcW w:w="450"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515"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4819"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1814"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(подпись)</w:t>
            </w:r>
          </w:p>
        </w:tc>
        <w:tc>
          <w:tcPr>
            <w:tcW w:w="450"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515"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(расшифровка подписи)</w:t>
            </w:r>
          </w:p>
        </w:tc>
      </w:tr>
    </w:tbl>
    <w:p w:rsidR="002311A0" w:rsidRDefault="002311A0">
      <w:pPr>
        <w:pStyle w:val="ConsPlusNormal"/>
        <w:ind w:firstLine="540"/>
        <w:jc w:val="both"/>
      </w:pPr>
    </w:p>
    <w:p w:rsidR="002311A0" w:rsidRPr="00FC3EC5" w:rsidRDefault="002311A0">
      <w:pPr>
        <w:pStyle w:val="ConsPlusNormal"/>
        <w:ind w:firstLine="540"/>
        <w:jc w:val="both"/>
        <w:rPr>
          <w:rFonts w:ascii="Times New Roman" w:hAnsi="Times New Roman" w:cs="Times New Roman"/>
        </w:rPr>
      </w:pPr>
      <w:r w:rsidRPr="00FC3EC5">
        <w:rPr>
          <w:rFonts w:ascii="Times New Roman" w:hAnsi="Times New Roman" w:cs="Times New Roman"/>
        </w:rPr>
        <w:t>--------------------------------</w:t>
      </w:r>
    </w:p>
    <w:p w:rsidR="002311A0" w:rsidRDefault="002311A0">
      <w:pPr>
        <w:pStyle w:val="ConsPlusNormal"/>
        <w:spacing w:before="220"/>
        <w:ind w:firstLine="540"/>
        <w:jc w:val="both"/>
      </w:pPr>
      <w:bookmarkStart w:id="37" w:name="P1079"/>
      <w:bookmarkEnd w:id="37"/>
      <w:r w:rsidRPr="00FC3EC5">
        <w:rPr>
          <w:rFonts w:ascii="Times New Roman" w:hAnsi="Times New Roman" w:cs="Times New Roman"/>
        </w:rPr>
        <w:t>&lt;*&gt; К заполнению для автономных учреждений</w:t>
      </w:r>
      <w:r>
        <w:t>.</w:t>
      </w:r>
    </w:p>
    <w:p w:rsidR="002311A0" w:rsidRDefault="002311A0">
      <w:pPr>
        <w:pStyle w:val="ConsPlusNormal"/>
        <w:ind w:firstLine="540"/>
        <w:jc w:val="both"/>
      </w:pPr>
    </w:p>
    <w:p w:rsidR="002311A0" w:rsidRDefault="002311A0">
      <w:pPr>
        <w:pStyle w:val="ConsPlusNormal"/>
        <w:ind w:firstLine="540"/>
        <w:jc w:val="both"/>
      </w:pPr>
    </w:p>
    <w:p w:rsidR="002311A0" w:rsidRDefault="002311A0">
      <w:pPr>
        <w:pStyle w:val="ConsPlusNormal"/>
        <w:ind w:firstLine="540"/>
        <w:jc w:val="both"/>
      </w:pPr>
    </w:p>
    <w:p w:rsidR="002311A0" w:rsidRDefault="002311A0">
      <w:pPr>
        <w:pStyle w:val="ConsPlusNormal"/>
        <w:ind w:firstLine="540"/>
        <w:jc w:val="both"/>
      </w:pPr>
    </w:p>
    <w:p w:rsidR="00FC3EC5" w:rsidRDefault="00FC3EC5">
      <w:pPr>
        <w:pStyle w:val="ConsPlusNormal"/>
        <w:jc w:val="right"/>
        <w:outlineLvl w:val="1"/>
      </w:pPr>
    </w:p>
    <w:p w:rsidR="00FC3EC5" w:rsidRDefault="00FC3EC5">
      <w:pPr>
        <w:pStyle w:val="ConsPlusNormal"/>
        <w:jc w:val="right"/>
        <w:outlineLvl w:val="1"/>
      </w:pPr>
    </w:p>
    <w:p w:rsidR="00FC3EC5" w:rsidRDefault="00FC3EC5">
      <w:pPr>
        <w:pStyle w:val="ConsPlusNormal"/>
        <w:jc w:val="right"/>
        <w:outlineLvl w:val="1"/>
      </w:pPr>
    </w:p>
    <w:p w:rsidR="00FC3EC5" w:rsidRDefault="00FC3EC5">
      <w:pPr>
        <w:pStyle w:val="ConsPlusNormal"/>
        <w:jc w:val="right"/>
        <w:outlineLvl w:val="1"/>
      </w:pPr>
    </w:p>
    <w:p w:rsidR="00FC3EC5" w:rsidRDefault="00FC3EC5">
      <w:pPr>
        <w:pStyle w:val="ConsPlusNormal"/>
        <w:jc w:val="right"/>
        <w:outlineLvl w:val="1"/>
      </w:pPr>
    </w:p>
    <w:p w:rsidR="00FC3EC5" w:rsidRDefault="00FC3EC5">
      <w:pPr>
        <w:pStyle w:val="ConsPlusNormal"/>
        <w:jc w:val="right"/>
        <w:outlineLvl w:val="1"/>
      </w:pPr>
    </w:p>
    <w:p w:rsidR="00FC3EC5" w:rsidRDefault="00FC3EC5">
      <w:pPr>
        <w:pStyle w:val="ConsPlusNormal"/>
        <w:jc w:val="right"/>
        <w:outlineLvl w:val="1"/>
      </w:pPr>
    </w:p>
    <w:p w:rsidR="00FC3EC5" w:rsidRDefault="00FC3EC5">
      <w:pPr>
        <w:pStyle w:val="ConsPlusNormal"/>
        <w:jc w:val="right"/>
        <w:outlineLvl w:val="1"/>
      </w:pPr>
    </w:p>
    <w:p w:rsidR="00FC3EC5" w:rsidRDefault="00FC3EC5">
      <w:pPr>
        <w:pStyle w:val="ConsPlusNormal"/>
        <w:jc w:val="right"/>
        <w:outlineLvl w:val="1"/>
      </w:pPr>
    </w:p>
    <w:p w:rsidR="00FC3EC5" w:rsidRDefault="00FC3EC5">
      <w:pPr>
        <w:pStyle w:val="ConsPlusNormal"/>
        <w:jc w:val="right"/>
        <w:outlineLvl w:val="1"/>
      </w:pPr>
    </w:p>
    <w:p w:rsidR="00FC3EC5" w:rsidRDefault="00FC3EC5">
      <w:pPr>
        <w:pStyle w:val="ConsPlusNormal"/>
        <w:jc w:val="right"/>
        <w:outlineLvl w:val="1"/>
      </w:pPr>
    </w:p>
    <w:p w:rsidR="00FC3EC5" w:rsidRDefault="00FC3EC5">
      <w:pPr>
        <w:pStyle w:val="ConsPlusNormal"/>
        <w:jc w:val="right"/>
        <w:outlineLvl w:val="1"/>
      </w:pPr>
    </w:p>
    <w:p w:rsidR="00FC3EC5" w:rsidRDefault="00FC3EC5">
      <w:pPr>
        <w:pStyle w:val="ConsPlusNormal"/>
        <w:jc w:val="right"/>
        <w:outlineLvl w:val="1"/>
      </w:pPr>
    </w:p>
    <w:p w:rsidR="00FC3EC5" w:rsidRDefault="00FC3EC5">
      <w:pPr>
        <w:pStyle w:val="ConsPlusNormal"/>
        <w:jc w:val="right"/>
        <w:outlineLvl w:val="1"/>
      </w:pPr>
    </w:p>
    <w:p w:rsidR="00FC3EC5" w:rsidRDefault="00FC3EC5">
      <w:pPr>
        <w:pStyle w:val="ConsPlusNormal"/>
        <w:jc w:val="right"/>
        <w:outlineLvl w:val="1"/>
      </w:pPr>
    </w:p>
    <w:p w:rsidR="00FC3EC5" w:rsidRDefault="00FC3EC5">
      <w:pPr>
        <w:pStyle w:val="ConsPlusNormal"/>
        <w:jc w:val="right"/>
        <w:outlineLvl w:val="1"/>
      </w:pPr>
    </w:p>
    <w:p w:rsidR="00FC3EC5" w:rsidRDefault="00FC3EC5">
      <w:pPr>
        <w:pStyle w:val="ConsPlusNormal"/>
        <w:jc w:val="right"/>
        <w:outlineLvl w:val="1"/>
        <w:sectPr w:rsidR="00FC3EC5">
          <w:pgSz w:w="16838" w:h="11905" w:orient="landscape"/>
          <w:pgMar w:top="1701" w:right="1134" w:bottom="850" w:left="1134" w:header="0" w:footer="0" w:gutter="0"/>
          <w:cols w:space="720"/>
        </w:sectPr>
      </w:pPr>
    </w:p>
    <w:p w:rsidR="002311A0" w:rsidRPr="00FC3EC5" w:rsidRDefault="002311A0" w:rsidP="00FC3EC5">
      <w:pPr>
        <w:pStyle w:val="ConsPlusNormal"/>
        <w:ind w:left="5387"/>
        <w:jc w:val="center"/>
        <w:outlineLvl w:val="1"/>
        <w:rPr>
          <w:rFonts w:ascii="Times New Roman" w:hAnsi="Times New Roman" w:cs="Times New Roman"/>
        </w:rPr>
      </w:pPr>
      <w:r w:rsidRPr="00FC3EC5">
        <w:rPr>
          <w:rFonts w:ascii="Times New Roman" w:hAnsi="Times New Roman" w:cs="Times New Roman"/>
        </w:rPr>
        <w:lastRenderedPageBreak/>
        <w:t>Приложение  9</w:t>
      </w:r>
    </w:p>
    <w:p w:rsidR="002311A0" w:rsidRPr="00FC3EC5" w:rsidRDefault="002311A0" w:rsidP="00FC3EC5">
      <w:pPr>
        <w:pStyle w:val="ConsPlusNormal"/>
        <w:ind w:left="5387"/>
        <w:jc w:val="center"/>
        <w:rPr>
          <w:rFonts w:ascii="Times New Roman" w:hAnsi="Times New Roman" w:cs="Times New Roman"/>
        </w:rPr>
      </w:pPr>
      <w:r w:rsidRPr="00FC3EC5">
        <w:rPr>
          <w:rFonts w:ascii="Times New Roman" w:hAnsi="Times New Roman" w:cs="Times New Roman"/>
        </w:rPr>
        <w:t>к Порядку</w:t>
      </w:r>
    </w:p>
    <w:p w:rsidR="002311A0" w:rsidRPr="00FC3EC5" w:rsidRDefault="002311A0" w:rsidP="00FC3EC5">
      <w:pPr>
        <w:pStyle w:val="ConsPlusNormal"/>
        <w:ind w:left="5387"/>
        <w:jc w:val="center"/>
        <w:rPr>
          <w:rFonts w:ascii="Times New Roman" w:hAnsi="Times New Roman" w:cs="Times New Roman"/>
        </w:rPr>
      </w:pPr>
      <w:r w:rsidRPr="00FC3EC5">
        <w:rPr>
          <w:rFonts w:ascii="Times New Roman" w:hAnsi="Times New Roman" w:cs="Times New Roman"/>
        </w:rPr>
        <w:t>открытия и ведения лицевых счетов</w:t>
      </w:r>
    </w:p>
    <w:p w:rsidR="00A75EFF" w:rsidRPr="00FC3EC5" w:rsidRDefault="002311A0" w:rsidP="00FC3EC5">
      <w:pPr>
        <w:pStyle w:val="ConsPlusNormal"/>
        <w:ind w:left="5387"/>
        <w:jc w:val="center"/>
        <w:rPr>
          <w:rFonts w:ascii="Times New Roman" w:hAnsi="Times New Roman" w:cs="Times New Roman"/>
        </w:rPr>
      </w:pPr>
      <w:r w:rsidRPr="00FC3EC5">
        <w:rPr>
          <w:rFonts w:ascii="Times New Roman" w:hAnsi="Times New Roman" w:cs="Times New Roman"/>
        </w:rPr>
        <w:t xml:space="preserve">в </w:t>
      </w:r>
      <w:r w:rsidR="00A75EFF" w:rsidRPr="00FC3EC5">
        <w:rPr>
          <w:rFonts w:ascii="Times New Roman" w:hAnsi="Times New Roman" w:cs="Times New Roman"/>
        </w:rPr>
        <w:t xml:space="preserve"> </w:t>
      </w:r>
      <w:r w:rsidRPr="00FC3EC5">
        <w:rPr>
          <w:rFonts w:ascii="Times New Roman" w:hAnsi="Times New Roman" w:cs="Times New Roman"/>
        </w:rPr>
        <w:t>управлени</w:t>
      </w:r>
      <w:r w:rsidR="00A75EFF" w:rsidRPr="00FC3EC5">
        <w:rPr>
          <w:rFonts w:ascii="Times New Roman" w:hAnsi="Times New Roman" w:cs="Times New Roman"/>
        </w:rPr>
        <w:t>и</w:t>
      </w:r>
      <w:r w:rsidRPr="00FC3EC5">
        <w:rPr>
          <w:rFonts w:ascii="Times New Roman" w:hAnsi="Times New Roman" w:cs="Times New Roman"/>
        </w:rPr>
        <w:t xml:space="preserve"> финансами</w:t>
      </w:r>
    </w:p>
    <w:p w:rsidR="002311A0" w:rsidRPr="00FC3EC5" w:rsidRDefault="00A75EFF" w:rsidP="00FC3EC5">
      <w:pPr>
        <w:pStyle w:val="ConsPlusNormal"/>
        <w:ind w:left="5387"/>
        <w:jc w:val="center"/>
        <w:rPr>
          <w:rFonts w:ascii="Times New Roman" w:hAnsi="Times New Roman" w:cs="Times New Roman"/>
        </w:rPr>
      </w:pPr>
      <w:r w:rsidRPr="00FC3EC5">
        <w:rPr>
          <w:rFonts w:ascii="Times New Roman" w:hAnsi="Times New Roman" w:cs="Times New Roman"/>
        </w:rPr>
        <w:t xml:space="preserve">администрации городского округа </w:t>
      </w:r>
      <w:proofErr w:type="spellStart"/>
      <w:r w:rsidRPr="00FC3EC5">
        <w:rPr>
          <w:rFonts w:ascii="Times New Roman" w:hAnsi="Times New Roman" w:cs="Times New Roman"/>
        </w:rPr>
        <w:t>Кинель</w:t>
      </w:r>
      <w:proofErr w:type="spellEnd"/>
    </w:p>
    <w:p w:rsidR="002311A0" w:rsidRPr="00FC3EC5" w:rsidRDefault="002311A0" w:rsidP="00FC3EC5">
      <w:pPr>
        <w:pStyle w:val="ConsPlusNormal"/>
        <w:ind w:left="5387"/>
        <w:jc w:val="center"/>
        <w:rPr>
          <w:rFonts w:ascii="Times New Roman" w:hAnsi="Times New Roman" w:cs="Times New Roman"/>
        </w:rPr>
      </w:pPr>
      <w:r w:rsidRPr="00FC3EC5">
        <w:rPr>
          <w:rFonts w:ascii="Times New Roman" w:hAnsi="Times New Roman" w:cs="Times New Roman"/>
        </w:rPr>
        <w:t>Самарской области</w:t>
      </w:r>
    </w:p>
    <w:p w:rsidR="002311A0" w:rsidRPr="00FC3EC5"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3175"/>
        <w:gridCol w:w="3458"/>
        <w:gridCol w:w="3515"/>
      </w:tblGrid>
      <w:tr w:rsidR="002311A0" w:rsidRPr="00FC3EC5">
        <w:tc>
          <w:tcPr>
            <w:tcW w:w="10148" w:type="dxa"/>
            <w:gridSpan w:val="3"/>
            <w:tcBorders>
              <w:top w:val="nil"/>
              <w:left w:val="nil"/>
              <w:bottom w:val="nil"/>
              <w:right w:val="nil"/>
            </w:tcBorders>
          </w:tcPr>
          <w:p w:rsidR="002311A0" w:rsidRPr="00FC3EC5" w:rsidRDefault="002311A0">
            <w:pPr>
              <w:pStyle w:val="ConsPlusNormal"/>
              <w:jc w:val="center"/>
              <w:rPr>
                <w:rFonts w:ascii="Times New Roman" w:hAnsi="Times New Roman" w:cs="Times New Roman"/>
              </w:rPr>
            </w:pPr>
            <w:bookmarkStart w:id="38" w:name="P1091"/>
            <w:bookmarkEnd w:id="38"/>
            <w:r w:rsidRPr="00FC3EC5">
              <w:rPr>
                <w:rFonts w:ascii="Times New Roman" w:hAnsi="Times New Roman" w:cs="Times New Roman"/>
              </w:rPr>
              <w:t>Перечень</w:t>
            </w:r>
          </w:p>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 xml:space="preserve">иных </w:t>
            </w:r>
            <w:proofErr w:type="spellStart"/>
            <w:r w:rsidRPr="00FC3EC5">
              <w:rPr>
                <w:rFonts w:ascii="Times New Roman" w:hAnsi="Times New Roman" w:cs="Times New Roman"/>
              </w:rPr>
              <w:t>неучастников</w:t>
            </w:r>
            <w:proofErr w:type="spellEnd"/>
            <w:r w:rsidRPr="00FC3EC5">
              <w:rPr>
                <w:rFonts w:ascii="Times New Roman" w:hAnsi="Times New Roman" w:cs="Times New Roman"/>
              </w:rPr>
              <w:t xml:space="preserve"> бюджетного процесса главного распорядителя средств,</w:t>
            </w:r>
          </w:p>
        </w:tc>
      </w:tr>
      <w:tr w:rsidR="002311A0" w:rsidRPr="00FC3EC5">
        <w:tc>
          <w:tcPr>
            <w:tcW w:w="3175"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458"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c>
          <w:tcPr>
            <w:tcW w:w="3515"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r>
      <w:tr w:rsidR="002311A0" w:rsidRPr="00FC3EC5">
        <w:tc>
          <w:tcPr>
            <w:tcW w:w="3175"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458"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наименование клиента</w:t>
            </w:r>
          </w:p>
        </w:tc>
        <w:tc>
          <w:tcPr>
            <w:tcW w:w="3515"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r>
      <w:tr w:rsidR="002311A0" w:rsidRPr="00FC3EC5">
        <w:tc>
          <w:tcPr>
            <w:tcW w:w="10148" w:type="dxa"/>
            <w:gridSpan w:val="3"/>
            <w:tcBorders>
              <w:top w:val="nil"/>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 xml:space="preserve">к </w:t>
            </w:r>
            <w:proofErr w:type="gramStart"/>
            <w:r w:rsidRPr="00FC3EC5">
              <w:rPr>
                <w:rFonts w:ascii="Times New Roman" w:hAnsi="Times New Roman" w:cs="Times New Roman"/>
              </w:rPr>
              <w:t>подведомственности</w:t>
            </w:r>
            <w:proofErr w:type="gramEnd"/>
            <w:r w:rsidRPr="00FC3EC5">
              <w:rPr>
                <w:rFonts w:ascii="Times New Roman" w:hAnsi="Times New Roman" w:cs="Times New Roman"/>
              </w:rPr>
              <w:t xml:space="preserve"> которого относятся соответствующие расходы</w:t>
            </w:r>
          </w:p>
        </w:tc>
      </w:tr>
    </w:tbl>
    <w:p w:rsidR="002311A0" w:rsidRPr="00FC3EC5" w:rsidRDefault="002311A0">
      <w:pPr>
        <w:pStyle w:val="ConsPlusNormal"/>
        <w:ind w:firstLine="54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99"/>
        <w:gridCol w:w="824"/>
        <w:gridCol w:w="1321"/>
        <w:gridCol w:w="1586"/>
        <w:gridCol w:w="2379"/>
        <w:gridCol w:w="2749"/>
      </w:tblGrid>
      <w:tr w:rsidR="002311A0" w:rsidRPr="00FC3EC5" w:rsidTr="00FC3EC5">
        <w:trPr>
          <w:trHeight w:val="1624"/>
        </w:trPr>
        <w:tc>
          <w:tcPr>
            <w:tcW w:w="599" w:type="dxa"/>
          </w:tcPr>
          <w:p w:rsidR="002311A0" w:rsidRPr="00FC3EC5" w:rsidRDefault="00FC3EC5">
            <w:pPr>
              <w:pStyle w:val="ConsPlusNormal"/>
              <w:jc w:val="center"/>
              <w:rPr>
                <w:rFonts w:ascii="Times New Roman" w:hAnsi="Times New Roman" w:cs="Times New Roman"/>
              </w:rPr>
            </w:pPr>
            <w:r w:rsidRPr="00FC3EC5">
              <w:rPr>
                <w:rFonts w:ascii="Times New Roman" w:hAnsi="Times New Roman" w:cs="Times New Roman"/>
              </w:rPr>
              <w:t>№</w:t>
            </w:r>
            <w:r w:rsidR="002311A0" w:rsidRPr="00FC3EC5">
              <w:rPr>
                <w:rFonts w:ascii="Times New Roman" w:hAnsi="Times New Roman" w:cs="Times New Roman"/>
              </w:rPr>
              <w:t xml:space="preserve"> </w:t>
            </w:r>
            <w:proofErr w:type="spellStart"/>
            <w:proofErr w:type="gramStart"/>
            <w:r w:rsidR="002311A0" w:rsidRPr="00FC3EC5">
              <w:rPr>
                <w:rFonts w:ascii="Times New Roman" w:hAnsi="Times New Roman" w:cs="Times New Roman"/>
              </w:rPr>
              <w:t>п</w:t>
            </w:r>
            <w:proofErr w:type="spellEnd"/>
            <w:proofErr w:type="gramEnd"/>
            <w:r w:rsidR="002311A0" w:rsidRPr="00FC3EC5">
              <w:rPr>
                <w:rFonts w:ascii="Times New Roman" w:hAnsi="Times New Roman" w:cs="Times New Roman"/>
              </w:rPr>
              <w:t>/</w:t>
            </w:r>
            <w:proofErr w:type="spellStart"/>
            <w:r w:rsidR="002311A0" w:rsidRPr="00FC3EC5">
              <w:rPr>
                <w:rFonts w:ascii="Times New Roman" w:hAnsi="Times New Roman" w:cs="Times New Roman"/>
              </w:rPr>
              <w:t>п</w:t>
            </w:r>
            <w:proofErr w:type="spellEnd"/>
          </w:p>
        </w:tc>
        <w:tc>
          <w:tcPr>
            <w:tcW w:w="824"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ИНН, КПП</w:t>
            </w:r>
          </w:p>
        </w:tc>
        <w:tc>
          <w:tcPr>
            <w:tcW w:w="1321"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Юридический адрес</w:t>
            </w:r>
          </w:p>
        </w:tc>
        <w:tc>
          <w:tcPr>
            <w:tcW w:w="1586"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 xml:space="preserve">Наименование иного </w:t>
            </w:r>
            <w:proofErr w:type="spellStart"/>
            <w:r w:rsidRPr="00FC3EC5">
              <w:rPr>
                <w:rFonts w:ascii="Times New Roman" w:hAnsi="Times New Roman" w:cs="Times New Roman"/>
              </w:rPr>
              <w:t>неучастника</w:t>
            </w:r>
            <w:proofErr w:type="spellEnd"/>
            <w:r w:rsidRPr="00FC3EC5">
              <w:rPr>
                <w:rFonts w:ascii="Times New Roman" w:hAnsi="Times New Roman" w:cs="Times New Roman"/>
              </w:rPr>
              <w:t xml:space="preserve"> бюджетного процесса</w:t>
            </w:r>
          </w:p>
        </w:tc>
        <w:tc>
          <w:tcPr>
            <w:tcW w:w="2379"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Ф.И.О. руководителя (лица, имеющего право первой подписи в соответствии с карточкой), контактный телефон</w:t>
            </w:r>
          </w:p>
        </w:tc>
        <w:tc>
          <w:tcPr>
            <w:tcW w:w="2749" w:type="dxa"/>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Ф.И.О. главного бухгалтера (лица, имеющего право второй подписи в соответствии с карточкой), контактный телефон</w:t>
            </w:r>
          </w:p>
        </w:tc>
      </w:tr>
      <w:tr w:rsidR="002311A0" w:rsidRPr="00FC3EC5" w:rsidTr="00FC3EC5">
        <w:trPr>
          <w:trHeight w:val="261"/>
        </w:trPr>
        <w:tc>
          <w:tcPr>
            <w:tcW w:w="599" w:type="dxa"/>
          </w:tcPr>
          <w:p w:rsidR="002311A0" w:rsidRPr="00FC3EC5" w:rsidRDefault="002311A0">
            <w:pPr>
              <w:pStyle w:val="ConsPlusNormal"/>
              <w:rPr>
                <w:rFonts w:ascii="Times New Roman" w:hAnsi="Times New Roman" w:cs="Times New Roman"/>
              </w:rPr>
            </w:pPr>
          </w:p>
        </w:tc>
        <w:tc>
          <w:tcPr>
            <w:tcW w:w="824" w:type="dxa"/>
          </w:tcPr>
          <w:p w:rsidR="002311A0" w:rsidRPr="00FC3EC5" w:rsidRDefault="002311A0">
            <w:pPr>
              <w:pStyle w:val="ConsPlusNormal"/>
              <w:rPr>
                <w:rFonts w:ascii="Times New Roman" w:hAnsi="Times New Roman" w:cs="Times New Roman"/>
              </w:rPr>
            </w:pPr>
          </w:p>
        </w:tc>
        <w:tc>
          <w:tcPr>
            <w:tcW w:w="1321" w:type="dxa"/>
          </w:tcPr>
          <w:p w:rsidR="002311A0" w:rsidRPr="00FC3EC5" w:rsidRDefault="002311A0">
            <w:pPr>
              <w:pStyle w:val="ConsPlusNormal"/>
              <w:rPr>
                <w:rFonts w:ascii="Times New Roman" w:hAnsi="Times New Roman" w:cs="Times New Roman"/>
              </w:rPr>
            </w:pPr>
          </w:p>
        </w:tc>
        <w:tc>
          <w:tcPr>
            <w:tcW w:w="1586" w:type="dxa"/>
          </w:tcPr>
          <w:p w:rsidR="002311A0" w:rsidRPr="00FC3EC5" w:rsidRDefault="002311A0">
            <w:pPr>
              <w:pStyle w:val="ConsPlusNormal"/>
              <w:rPr>
                <w:rFonts w:ascii="Times New Roman" w:hAnsi="Times New Roman" w:cs="Times New Roman"/>
              </w:rPr>
            </w:pPr>
          </w:p>
        </w:tc>
        <w:tc>
          <w:tcPr>
            <w:tcW w:w="2379" w:type="dxa"/>
          </w:tcPr>
          <w:p w:rsidR="002311A0" w:rsidRPr="00FC3EC5" w:rsidRDefault="002311A0">
            <w:pPr>
              <w:pStyle w:val="ConsPlusNormal"/>
              <w:rPr>
                <w:rFonts w:ascii="Times New Roman" w:hAnsi="Times New Roman" w:cs="Times New Roman"/>
              </w:rPr>
            </w:pPr>
          </w:p>
        </w:tc>
        <w:tc>
          <w:tcPr>
            <w:tcW w:w="2749" w:type="dxa"/>
          </w:tcPr>
          <w:p w:rsidR="002311A0" w:rsidRPr="00FC3EC5" w:rsidRDefault="002311A0">
            <w:pPr>
              <w:pStyle w:val="ConsPlusNormal"/>
              <w:rPr>
                <w:rFonts w:ascii="Times New Roman" w:hAnsi="Times New Roman" w:cs="Times New Roman"/>
              </w:rPr>
            </w:pPr>
          </w:p>
        </w:tc>
      </w:tr>
      <w:tr w:rsidR="002311A0" w:rsidRPr="00FC3EC5" w:rsidTr="00FC3EC5">
        <w:trPr>
          <w:trHeight w:val="261"/>
        </w:trPr>
        <w:tc>
          <w:tcPr>
            <w:tcW w:w="599" w:type="dxa"/>
          </w:tcPr>
          <w:p w:rsidR="002311A0" w:rsidRPr="00FC3EC5" w:rsidRDefault="002311A0">
            <w:pPr>
              <w:pStyle w:val="ConsPlusNormal"/>
              <w:rPr>
                <w:rFonts w:ascii="Times New Roman" w:hAnsi="Times New Roman" w:cs="Times New Roman"/>
              </w:rPr>
            </w:pPr>
          </w:p>
        </w:tc>
        <w:tc>
          <w:tcPr>
            <w:tcW w:w="824" w:type="dxa"/>
          </w:tcPr>
          <w:p w:rsidR="002311A0" w:rsidRPr="00FC3EC5" w:rsidRDefault="002311A0">
            <w:pPr>
              <w:pStyle w:val="ConsPlusNormal"/>
              <w:rPr>
                <w:rFonts w:ascii="Times New Roman" w:hAnsi="Times New Roman" w:cs="Times New Roman"/>
              </w:rPr>
            </w:pPr>
          </w:p>
        </w:tc>
        <w:tc>
          <w:tcPr>
            <w:tcW w:w="1321" w:type="dxa"/>
          </w:tcPr>
          <w:p w:rsidR="002311A0" w:rsidRPr="00FC3EC5" w:rsidRDefault="002311A0">
            <w:pPr>
              <w:pStyle w:val="ConsPlusNormal"/>
              <w:rPr>
                <w:rFonts w:ascii="Times New Roman" w:hAnsi="Times New Roman" w:cs="Times New Roman"/>
              </w:rPr>
            </w:pPr>
          </w:p>
        </w:tc>
        <w:tc>
          <w:tcPr>
            <w:tcW w:w="1586" w:type="dxa"/>
          </w:tcPr>
          <w:p w:rsidR="002311A0" w:rsidRPr="00FC3EC5" w:rsidRDefault="002311A0">
            <w:pPr>
              <w:pStyle w:val="ConsPlusNormal"/>
              <w:rPr>
                <w:rFonts w:ascii="Times New Roman" w:hAnsi="Times New Roman" w:cs="Times New Roman"/>
              </w:rPr>
            </w:pPr>
          </w:p>
        </w:tc>
        <w:tc>
          <w:tcPr>
            <w:tcW w:w="2379" w:type="dxa"/>
          </w:tcPr>
          <w:p w:rsidR="002311A0" w:rsidRPr="00FC3EC5" w:rsidRDefault="002311A0">
            <w:pPr>
              <w:pStyle w:val="ConsPlusNormal"/>
              <w:rPr>
                <w:rFonts w:ascii="Times New Roman" w:hAnsi="Times New Roman" w:cs="Times New Roman"/>
              </w:rPr>
            </w:pPr>
          </w:p>
        </w:tc>
        <w:tc>
          <w:tcPr>
            <w:tcW w:w="2749" w:type="dxa"/>
          </w:tcPr>
          <w:p w:rsidR="002311A0" w:rsidRPr="00FC3EC5" w:rsidRDefault="002311A0">
            <w:pPr>
              <w:pStyle w:val="ConsPlusNormal"/>
              <w:rPr>
                <w:rFonts w:ascii="Times New Roman" w:hAnsi="Times New Roman" w:cs="Times New Roman"/>
              </w:rPr>
            </w:pPr>
          </w:p>
        </w:tc>
      </w:tr>
      <w:tr w:rsidR="002311A0" w:rsidRPr="00FC3EC5" w:rsidTr="00FC3EC5">
        <w:trPr>
          <w:trHeight w:val="261"/>
        </w:trPr>
        <w:tc>
          <w:tcPr>
            <w:tcW w:w="599" w:type="dxa"/>
          </w:tcPr>
          <w:p w:rsidR="002311A0" w:rsidRPr="00FC3EC5" w:rsidRDefault="002311A0">
            <w:pPr>
              <w:pStyle w:val="ConsPlusNormal"/>
              <w:rPr>
                <w:rFonts w:ascii="Times New Roman" w:hAnsi="Times New Roman" w:cs="Times New Roman"/>
              </w:rPr>
            </w:pPr>
          </w:p>
        </w:tc>
        <w:tc>
          <w:tcPr>
            <w:tcW w:w="824" w:type="dxa"/>
          </w:tcPr>
          <w:p w:rsidR="002311A0" w:rsidRPr="00FC3EC5" w:rsidRDefault="002311A0">
            <w:pPr>
              <w:pStyle w:val="ConsPlusNormal"/>
              <w:rPr>
                <w:rFonts w:ascii="Times New Roman" w:hAnsi="Times New Roman" w:cs="Times New Roman"/>
              </w:rPr>
            </w:pPr>
          </w:p>
        </w:tc>
        <w:tc>
          <w:tcPr>
            <w:tcW w:w="1321" w:type="dxa"/>
          </w:tcPr>
          <w:p w:rsidR="002311A0" w:rsidRPr="00FC3EC5" w:rsidRDefault="002311A0">
            <w:pPr>
              <w:pStyle w:val="ConsPlusNormal"/>
              <w:rPr>
                <w:rFonts w:ascii="Times New Roman" w:hAnsi="Times New Roman" w:cs="Times New Roman"/>
              </w:rPr>
            </w:pPr>
          </w:p>
        </w:tc>
        <w:tc>
          <w:tcPr>
            <w:tcW w:w="1586" w:type="dxa"/>
          </w:tcPr>
          <w:p w:rsidR="002311A0" w:rsidRPr="00FC3EC5" w:rsidRDefault="002311A0">
            <w:pPr>
              <w:pStyle w:val="ConsPlusNormal"/>
              <w:rPr>
                <w:rFonts w:ascii="Times New Roman" w:hAnsi="Times New Roman" w:cs="Times New Roman"/>
              </w:rPr>
            </w:pPr>
          </w:p>
        </w:tc>
        <w:tc>
          <w:tcPr>
            <w:tcW w:w="2379" w:type="dxa"/>
          </w:tcPr>
          <w:p w:rsidR="002311A0" w:rsidRPr="00FC3EC5" w:rsidRDefault="002311A0">
            <w:pPr>
              <w:pStyle w:val="ConsPlusNormal"/>
              <w:rPr>
                <w:rFonts w:ascii="Times New Roman" w:hAnsi="Times New Roman" w:cs="Times New Roman"/>
              </w:rPr>
            </w:pPr>
          </w:p>
        </w:tc>
        <w:tc>
          <w:tcPr>
            <w:tcW w:w="2749" w:type="dxa"/>
          </w:tcPr>
          <w:p w:rsidR="002311A0" w:rsidRPr="00FC3EC5" w:rsidRDefault="002311A0">
            <w:pPr>
              <w:pStyle w:val="ConsPlusNormal"/>
              <w:rPr>
                <w:rFonts w:ascii="Times New Roman" w:hAnsi="Times New Roman" w:cs="Times New Roman"/>
              </w:rPr>
            </w:pPr>
          </w:p>
        </w:tc>
      </w:tr>
    </w:tbl>
    <w:p w:rsidR="002311A0" w:rsidRPr="00FC3EC5"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4309"/>
        <w:gridCol w:w="1814"/>
        <w:gridCol w:w="450"/>
        <w:gridCol w:w="3515"/>
      </w:tblGrid>
      <w:tr w:rsidR="002311A0" w:rsidRPr="00FC3EC5">
        <w:tc>
          <w:tcPr>
            <w:tcW w:w="4309" w:type="dxa"/>
            <w:tcBorders>
              <w:top w:val="nil"/>
              <w:left w:val="nil"/>
              <w:bottom w:val="nil"/>
              <w:right w:val="nil"/>
            </w:tcBorders>
          </w:tcPr>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Руководитель главного распорядителя</w:t>
            </w:r>
          </w:p>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средств бюджета</w:t>
            </w:r>
            <w:r w:rsidR="00A75EFF" w:rsidRPr="00FC3EC5">
              <w:rPr>
                <w:rFonts w:ascii="Times New Roman" w:hAnsi="Times New Roman" w:cs="Times New Roman"/>
              </w:rPr>
              <w:t xml:space="preserve"> городского округа </w:t>
            </w:r>
            <w:proofErr w:type="spellStart"/>
            <w:r w:rsidR="00A75EFF" w:rsidRPr="00FC3EC5">
              <w:rPr>
                <w:rFonts w:ascii="Times New Roman" w:hAnsi="Times New Roman" w:cs="Times New Roman"/>
              </w:rPr>
              <w:t>Кинель</w:t>
            </w:r>
            <w:proofErr w:type="spellEnd"/>
            <w:r w:rsidR="00A75EFF" w:rsidRPr="00FC3EC5">
              <w:rPr>
                <w:rFonts w:ascii="Times New Roman" w:hAnsi="Times New Roman" w:cs="Times New Roman"/>
              </w:rPr>
              <w:t xml:space="preserve"> </w:t>
            </w:r>
          </w:p>
          <w:p w:rsidR="00A75EFF" w:rsidRPr="00FC3EC5" w:rsidRDefault="00A75EFF">
            <w:pPr>
              <w:pStyle w:val="ConsPlusNormal"/>
              <w:jc w:val="both"/>
              <w:rPr>
                <w:rFonts w:ascii="Times New Roman" w:hAnsi="Times New Roman" w:cs="Times New Roman"/>
              </w:rPr>
            </w:pPr>
            <w:r w:rsidRPr="00FC3EC5">
              <w:rPr>
                <w:rFonts w:ascii="Times New Roman" w:hAnsi="Times New Roman" w:cs="Times New Roman"/>
              </w:rPr>
              <w:t>Самарской области</w:t>
            </w:r>
          </w:p>
          <w:p w:rsidR="002311A0" w:rsidRPr="00FC3EC5" w:rsidRDefault="002311A0">
            <w:pPr>
              <w:pStyle w:val="ConsPlusNormal"/>
              <w:jc w:val="both"/>
              <w:rPr>
                <w:rFonts w:ascii="Times New Roman" w:hAnsi="Times New Roman" w:cs="Times New Roman"/>
              </w:rPr>
            </w:pPr>
            <w:proofErr w:type="gramStart"/>
            <w:r w:rsidRPr="00FC3EC5">
              <w:rPr>
                <w:rFonts w:ascii="Times New Roman" w:hAnsi="Times New Roman" w:cs="Times New Roman"/>
              </w:rPr>
              <w:t>(лицо, имеющее право первой подписи</w:t>
            </w:r>
            <w:proofErr w:type="gramEnd"/>
          </w:p>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в соответствии с карточкой)</w:t>
            </w:r>
          </w:p>
        </w:tc>
        <w:tc>
          <w:tcPr>
            <w:tcW w:w="1814"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c>
          <w:tcPr>
            <w:tcW w:w="450"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515"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4309"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1814"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(подпись)</w:t>
            </w:r>
          </w:p>
        </w:tc>
        <w:tc>
          <w:tcPr>
            <w:tcW w:w="450"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515"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(расшифровка подписи)</w:t>
            </w:r>
          </w:p>
        </w:tc>
      </w:tr>
      <w:tr w:rsidR="002311A0" w:rsidRPr="00FC3EC5">
        <w:tc>
          <w:tcPr>
            <w:tcW w:w="4309" w:type="dxa"/>
            <w:tcBorders>
              <w:top w:val="nil"/>
              <w:left w:val="nil"/>
              <w:bottom w:val="nil"/>
              <w:right w:val="nil"/>
            </w:tcBorders>
          </w:tcPr>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Главный бухгалтер</w:t>
            </w:r>
          </w:p>
          <w:p w:rsidR="002311A0" w:rsidRPr="00FC3EC5" w:rsidRDefault="002311A0">
            <w:pPr>
              <w:pStyle w:val="ConsPlusNormal"/>
              <w:jc w:val="both"/>
              <w:rPr>
                <w:rFonts w:ascii="Times New Roman" w:hAnsi="Times New Roman" w:cs="Times New Roman"/>
              </w:rPr>
            </w:pPr>
            <w:proofErr w:type="gramStart"/>
            <w:r w:rsidRPr="00FC3EC5">
              <w:rPr>
                <w:rFonts w:ascii="Times New Roman" w:hAnsi="Times New Roman" w:cs="Times New Roman"/>
              </w:rPr>
              <w:t>(лицо, имеющее</w:t>
            </w:r>
            <w:proofErr w:type="gramEnd"/>
          </w:p>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право второй подписи</w:t>
            </w:r>
          </w:p>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в соответствии с карточкой)</w:t>
            </w:r>
          </w:p>
        </w:tc>
        <w:tc>
          <w:tcPr>
            <w:tcW w:w="1814"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c>
          <w:tcPr>
            <w:tcW w:w="450"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515"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4309"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1814"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(подпись)</w:t>
            </w:r>
          </w:p>
        </w:tc>
        <w:tc>
          <w:tcPr>
            <w:tcW w:w="450"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515"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(расшифровка подписи)</w:t>
            </w:r>
          </w:p>
        </w:tc>
      </w:tr>
    </w:tbl>
    <w:p w:rsidR="002311A0" w:rsidRDefault="002311A0">
      <w:pPr>
        <w:sectPr w:rsidR="002311A0" w:rsidSect="00FC3EC5">
          <w:pgSz w:w="11905" w:h="16838"/>
          <w:pgMar w:top="1134" w:right="850" w:bottom="1134" w:left="1701" w:header="0" w:footer="0" w:gutter="0"/>
          <w:cols w:space="720"/>
          <w:docGrid w:linePitch="299"/>
        </w:sectPr>
      </w:pPr>
    </w:p>
    <w:p w:rsidR="002311A0" w:rsidRDefault="002311A0">
      <w:pPr>
        <w:pStyle w:val="ConsPlusNormal"/>
        <w:ind w:firstLine="540"/>
        <w:jc w:val="both"/>
      </w:pPr>
    </w:p>
    <w:p w:rsidR="002311A0" w:rsidRPr="00FC3EC5" w:rsidRDefault="002311A0" w:rsidP="00FC3EC5">
      <w:pPr>
        <w:pStyle w:val="ConsPlusNormal"/>
        <w:ind w:left="5387"/>
        <w:jc w:val="center"/>
        <w:outlineLvl w:val="1"/>
        <w:rPr>
          <w:rFonts w:ascii="Times New Roman" w:hAnsi="Times New Roman" w:cs="Times New Roman"/>
        </w:rPr>
      </w:pPr>
      <w:r w:rsidRPr="00FC3EC5">
        <w:rPr>
          <w:rFonts w:ascii="Times New Roman" w:hAnsi="Times New Roman" w:cs="Times New Roman"/>
        </w:rPr>
        <w:t>Приложение 10</w:t>
      </w:r>
    </w:p>
    <w:p w:rsidR="002311A0" w:rsidRPr="00FC3EC5" w:rsidRDefault="002311A0" w:rsidP="00FC3EC5">
      <w:pPr>
        <w:pStyle w:val="ConsPlusNormal"/>
        <w:ind w:left="5387"/>
        <w:jc w:val="center"/>
        <w:rPr>
          <w:rFonts w:ascii="Times New Roman" w:hAnsi="Times New Roman" w:cs="Times New Roman"/>
        </w:rPr>
      </w:pPr>
      <w:r w:rsidRPr="00FC3EC5">
        <w:rPr>
          <w:rFonts w:ascii="Times New Roman" w:hAnsi="Times New Roman" w:cs="Times New Roman"/>
        </w:rPr>
        <w:t>к Порядку</w:t>
      </w:r>
    </w:p>
    <w:p w:rsidR="002311A0" w:rsidRPr="00FC3EC5" w:rsidRDefault="002311A0" w:rsidP="00FC3EC5">
      <w:pPr>
        <w:pStyle w:val="ConsPlusNormal"/>
        <w:ind w:left="5387"/>
        <w:jc w:val="center"/>
        <w:rPr>
          <w:rFonts w:ascii="Times New Roman" w:hAnsi="Times New Roman" w:cs="Times New Roman"/>
        </w:rPr>
      </w:pPr>
      <w:r w:rsidRPr="00FC3EC5">
        <w:rPr>
          <w:rFonts w:ascii="Times New Roman" w:hAnsi="Times New Roman" w:cs="Times New Roman"/>
        </w:rPr>
        <w:t>открытия и ведения лицевых счетов</w:t>
      </w:r>
    </w:p>
    <w:p w:rsidR="00A75EFF" w:rsidRPr="00FC3EC5" w:rsidRDefault="002311A0" w:rsidP="00FC3EC5">
      <w:pPr>
        <w:pStyle w:val="ConsPlusNormal"/>
        <w:ind w:left="5387"/>
        <w:jc w:val="center"/>
        <w:rPr>
          <w:rFonts w:ascii="Times New Roman" w:hAnsi="Times New Roman" w:cs="Times New Roman"/>
        </w:rPr>
      </w:pPr>
      <w:r w:rsidRPr="00FC3EC5">
        <w:rPr>
          <w:rFonts w:ascii="Times New Roman" w:hAnsi="Times New Roman" w:cs="Times New Roman"/>
        </w:rPr>
        <w:t xml:space="preserve">в </w:t>
      </w:r>
      <w:r w:rsidR="00A75EFF" w:rsidRPr="00FC3EC5">
        <w:rPr>
          <w:rFonts w:ascii="Times New Roman" w:hAnsi="Times New Roman" w:cs="Times New Roman"/>
        </w:rPr>
        <w:t xml:space="preserve"> </w:t>
      </w:r>
      <w:r w:rsidRPr="00FC3EC5">
        <w:rPr>
          <w:rFonts w:ascii="Times New Roman" w:hAnsi="Times New Roman" w:cs="Times New Roman"/>
        </w:rPr>
        <w:t>управлени</w:t>
      </w:r>
      <w:r w:rsidR="00A75EFF" w:rsidRPr="00FC3EC5">
        <w:rPr>
          <w:rFonts w:ascii="Times New Roman" w:hAnsi="Times New Roman" w:cs="Times New Roman"/>
        </w:rPr>
        <w:t xml:space="preserve">и </w:t>
      </w:r>
      <w:r w:rsidRPr="00FC3EC5">
        <w:rPr>
          <w:rFonts w:ascii="Times New Roman" w:hAnsi="Times New Roman" w:cs="Times New Roman"/>
        </w:rPr>
        <w:t>финансами</w:t>
      </w:r>
    </w:p>
    <w:p w:rsidR="00A75EFF" w:rsidRPr="00FC3EC5" w:rsidRDefault="00A75EFF" w:rsidP="00FC3EC5">
      <w:pPr>
        <w:pStyle w:val="ConsPlusNormal"/>
        <w:ind w:left="5387"/>
        <w:jc w:val="center"/>
        <w:rPr>
          <w:rFonts w:ascii="Times New Roman" w:hAnsi="Times New Roman" w:cs="Times New Roman"/>
        </w:rPr>
      </w:pPr>
      <w:r w:rsidRPr="00FC3EC5">
        <w:rPr>
          <w:rFonts w:ascii="Times New Roman" w:hAnsi="Times New Roman" w:cs="Times New Roman"/>
        </w:rPr>
        <w:t xml:space="preserve">администрации городского округа </w:t>
      </w:r>
      <w:proofErr w:type="spellStart"/>
      <w:r w:rsidRPr="00FC3EC5">
        <w:rPr>
          <w:rFonts w:ascii="Times New Roman" w:hAnsi="Times New Roman" w:cs="Times New Roman"/>
        </w:rPr>
        <w:t>Кинель</w:t>
      </w:r>
      <w:proofErr w:type="spellEnd"/>
    </w:p>
    <w:p w:rsidR="002311A0" w:rsidRPr="00FC3EC5" w:rsidRDefault="002311A0" w:rsidP="00FC3EC5">
      <w:pPr>
        <w:pStyle w:val="ConsPlusNormal"/>
        <w:ind w:left="5387"/>
        <w:jc w:val="center"/>
        <w:rPr>
          <w:rFonts w:ascii="Times New Roman" w:hAnsi="Times New Roman" w:cs="Times New Roman"/>
        </w:rPr>
      </w:pPr>
      <w:r w:rsidRPr="00FC3EC5">
        <w:rPr>
          <w:rFonts w:ascii="Times New Roman" w:hAnsi="Times New Roman" w:cs="Times New Roman"/>
        </w:rPr>
        <w:t>Самарской области</w:t>
      </w:r>
    </w:p>
    <w:p w:rsidR="002311A0" w:rsidRPr="00FC3EC5"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1859"/>
        <w:gridCol w:w="420"/>
        <w:gridCol w:w="254"/>
        <w:gridCol w:w="466"/>
        <w:gridCol w:w="6015"/>
      </w:tblGrid>
      <w:tr w:rsidR="002311A0" w:rsidRPr="00FC3EC5">
        <w:tc>
          <w:tcPr>
            <w:tcW w:w="9014" w:type="dxa"/>
            <w:gridSpan w:val="5"/>
            <w:tcBorders>
              <w:top w:val="nil"/>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Заявление</w:t>
            </w:r>
          </w:p>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 xml:space="preserve">на переоформление лицевого счета </w:t>
            </w:r>
            <w:r w:rsidR="00FC3EC5">
              <w:rPr>
                <w:rFonts w:ascii="Times New Roman" w:hAnsi="Times New Roman" w:cs="Times New Roman"/>
              </w:rPr>
              <w:t>№</w:t>
            </w:r>
            <w:r w:rsidRPr="00FC3EC5">
              <w:rPr>
                <w:rFonts w:ascii="Times New Roman" w:hAnsi="Times New Roman" w:cs="Times New Roman"/>
              </w:rPr>
              <w:t xml:space="preserve"> ___________________</w:t>
            </w:r>
          </w:p>
          <w:p w:rsidR="002311A0" w:rsidRPr="00FC3EC5" w:rsidRDefault="002311A0" w:rsidP="00A75EFF">
            <w:pPr>
              <w:pStyle w:val="ConsPlusNormal"/>
              <w:jc w:val="center"/>
              <w:rPr>
                <w:rFonts w:ascii="Times New Roman" w:hAnsi="Times New Roman" w:cs="Times New Roman"/>
              </w:rPr>
            </w:pPr>
            <w:r w:rsidRPr="00FC3EC5">
              <w:rPr>
                <w:rFonts w:ascii="Times New Roman" w:hAnsi="Times New Roman" w:cs="Times New Roman"/>
              </w:rPr>
              <w:t xml:space="preserve">в </w:t>
            </w:r>
            <w:r w:rsidR="00A75EFF" w:rsidRPr="00FC3EC5">
              <w:rPr>
                <w:rFonts w:ascii="Times New Roman" w:hAnsi="Times New Roman" w:cs="Times New Roman"/>
              </w:rPr>
              <w:t xml:space="preserve"> </w:t>
            </w:r>
            <w:r w:rsidRPr="00FC3EC5">
              <w:rPr>
                <w:rFonts w:ascii="Times New Roman" w:hAnsi="Times New Roman" w:cs="Times New Roman"/>
              </w:rPr>
              <w:t>управлени</w:t>
            </w:r>
            <w:r w:rsidR="00A75EFF" w:rsidRPr="00FC3EC5">
              <w:rPr>
                <w:rFonts w:ascii="Times New Roman" w:hAnsi="Times New Roman" w:cs="Times New Roman"/>
              </w:rPr>
              <w:t xml:space="preserve">и финансами администрации городского округа </w:t>
            </w:r>
            <w:proofErr w:type="spellStart"/>
            <w:r w:rsidR="00A75EFF" w:rsidRPr="00FC3EC5">
              <w:rPr>
                <w:rFonts w:ascii="Times New Roman" w:hAnsi="Times New Roman" w:cs="Times New Roman"/>
              </w:rPr>
              <w:t>Кинель</w:t>
            </w:r>
            <w:proofErr w:type="spellEnd"/>
            <w:r w:rsidR="00A75EFF" w:rsidRPr="00FC3EC5">
              <w:rPr>
                <w:rFonts w:ascii="Times New Roman" w:hAnsi="Times New Roman" w:cs="Times New Roman"/>
              </w:rPr>
              <w:t xml:space="preserve"> С</w:t>
            </w:r>
            <w:r w:rsidRPr="00FC3EC5">
              <w:rPr>
                <w:rFonts w:ascii="Times New Roman" w:hAnsi="Times New Roman" w:cs="Times New Roman"/>
              </w:rPr>
              <w:t xml:space="preserve">амарской области </w:t>
            </w:r>
            <w:hyperlink w:anchor="P1261" w:history="1">
              <w:r w:rsidRPr="00FC3EC5">
                <w:rPr>
                  <w:rFonts w:ascii="Times New Roman" w:hAnsi="Times New Roman" w:cs="Times New Roman"/>
                  <w:color w:val="0000FF"/>
                </w:rPr>
                <w:t>&lt;*&gt;</w:t>
              </w:r>
            </w:hyperlink>
          </w:p>
        </w:tc>
      </w:tr>
      <w:tr w:rsidR="002311A0" w:rsidRPr="00FC3EC5">
        <w:tc>
          <w:tcPr>
            <w:tcW w:w="9014" w:type="dxa"/>
            <w:gridSpan w:val="5"/>
            <w:tcBorders>
              <w:top w:val="nil"/>
              <w:left w:val="nil"/>
              <w:bottom w:val="nil"/>
              <w:right w:val="nil"/>
            </w:tcBorders>
          </w:tcPr>
          <w:p w:rsidR="002311A0" w:rsidRPr="00FC3EC5" w:rsidRDefault="002311A0">
            <w:pPr>
              <w:pStyle w:val="ConsPlusNormal"/>
              <w:rPr>
                <w:rFonts w:ascii="Times New Roman" w:hAnsi="Times New Roman" w:cs="Times New Roman"/>
              </w:rPr>
            </w:pPr>
          </w:p>
        </w:tc>
      </w:tr>
      <w:tr w:rsidR="002311A0" w:rsidRPr="00FC3EC5">
        <w:tc>
          <w:tcPr>
            <w:tcW w:w="9014" w:type="dxa"/>
            <w:gridSpan w:val="5"/>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9014" w:type="dxa"/>
            <w:gridSpan w:val="5"/>
            <w:tcBorders>
              <w:top w:val="single" w:sz="4" w:space="0" w:color="auto"/>
              <w:left w:val="nil"/>
              <w:bottom w:val="nil"/>
              <w:right w:val="nil"/>
            </w:tcBorders>
          </w:tcPr>
          <w:p w:rsidR="002311A0" w:rsidRPr="00FC3EC5" w:rsidRDefault="002311A0">
            <w:pPr>
              <w:pStyle w:val="ConsPlusNormal"/>
              <w:rPr>
                <w:rFonts w:ascii="Times New Roman" w:hAnsi="Times New Roman" w:cs="Times New Roman"/>
              </w:rPr>
            </w:pPr>
            <w:r w:rsidRPr="00FC3EC5">
              <w:rPr>
                <w:rFonts w:ascii="Times New Roman" w:hAnsi="Times New Roman" w:cs="Times New Roman"/>
              </w:rPr>
              <w:t>наименование клиента</w:t>
            </w:r>
          </w:p>
        </w:tc>
      </w:tr>
      <w:tr w:rsidR="002311A0" w:rsidRPr="00FC3EC5">
        <w:tc>
          <w:tcPr>
            <w:tcW w:w="9014" w:type="dxa"/>
            <w:gridSpan w:val="5"/>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9014" w:type="dxa"/>
            <w:gridSpan w:val="5"/>
            <w:tcBorders>
              <w:top w:val="single" w:sz="4" w:space="0" w:color="auto"/>
              <w:left w:val="nil"/>
              <w:bottom w:val="nil"/>
              <w:right w:val="nil"/>
            </w:tcBorders>
          </w:tcPr>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ИНН, КПП клиента</w:t>
            </w:r>
          </w:p>
        </w:tc>
      </w:tr>
      <w:tr w:rsidR="002311A0" w:rsidRPr="00FC3EC5">
        <w:tc>
          <w:tcPr>
            <w:tcW w:w="9014" w:type="dxa"/>
            <w:gridSpan w:val="5"/>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9014" w:type="dxa"/>
            <w:gridSpan w:val="5"/>
            <w:tcBorders>
              <w:top w:val="single" w:sz="4" w:space="0" w:color="auto"/>
              <w:left w:val="nil"/>
              <w:bottom w:val="nil"/>
              <w:right w:val="nil"/>
            </w:tcBorders>
          </w:tcPr>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наименование главного распорядителя средств, распорядителя средств, органа исполнительной власти</w:t>
            </w:r>
            <w:r w:rsidR="00A75EFF" w:rsidRPr="00FC3EC5">
              <w:rPr>
                <w:rFonts w:ascii="Times New Roman" w:hAnsi="Times New Roman" w:cs="Times New Roman"/>
              </w:rPr>
              <w:t xml:space="preserve"> городского округа </w:t>
            </w:r>
            <w:proofErr w:type="spellStart"/>
            <w:r w:rsidR="00A75EFF" w:rsidRPr="00FC3EC5">
              <w:rPr>
                <w:rFonts w:ascii="Times New Roman" w:hAnsi="Times New Roman" w:cs="Times New Roman"/>
              </w:rPr>
              <w:t>Кинель</w:t>
            </w:r>
            <w:proofErr w:type="spellEnd"/>
            <w:r w:rsidRPr="00FC3EC5">
              <w:rPr>
                <w:rFonts w:ascii="Times New Roman" w:hAnsi="Times New Roman" w:cs="Times New Roman"/>
              </w:rPr>
              <w:t xml:space="preserve"> Самарской области, осуществляющего функции и полномочия учредителя или собственника имущества (либо к подведомственности которого относятся соответствующие расходы)</w:t>
            </w:r>
          </w:p>
        </w:tc>
      </w:tr>
      <w:tr w:rsidR="002311A0" w:rsidRPr="00FC3EC5">
        <w:tc>
          <w:tcPr>
            <w:tcW w:w="9014" w:type="dxa"/>
            <w:gridSpan w:val="5"/>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9014" w:type="dxa"/>
            <w:gridSpan w:val="5"/>
            <w:tcBorders>
              <w:top w:val="single" w:sz="4" w:space="0" w:color="auto"/>
              <w:left w:val="nil"/>
              <w:bottom w:val="nil"/>
              <w:right w:val="nil"/>
            </w:tcBorders>
          </w:tcPr>
          <w:p w:rsidR="002311A0" w:rsidRPr="00FC3EC5" w:rsidRDefault="002311A0" w:rsidP="00123D70">
            <w:pPr>
              <w:pStyle w:val="ConsPlusNormal"/>
              <w:jc w:val="both"/>
              <w:rPr>
                <w:rFonts w:ascii="Times New Roman" w:hAnsi="Times New Roman" w:cs="Times New Roman"/>
              </w:rPr>
            </w:pPr>
            <w:r w:rsidRPr="00FC3EC5">
              <w:rPr>
                <w:rFonts w:ascii="Times New Roman" w:hAnsi="Times New Roman" w:cs="Times New Roman"/>
              </w:rPr>
              <w:t>ИНН, КПП главного распорядителя средств, распорядителя средств, органа исполнительной власти</w:t>
            </w:r>
            <w:r w:rsidR="00123D70" w:rsidRPr="00FC3EC5">
              <w:rPr>
                <w:rFonts w:ascii="Times New Roman" w:hAnsi="Times New Roman" w:cs="Times New Roman"/>
              </w:rPr>
              <w:t xml:space="preserve"> городского округа </w:t>
            </w:r>
            <w:proofErr w:type="spellStart"/>
            <w:r w:rsidR="00123D70" w:rsidRPr="00FC3EC5">
              <w:rPr>
                <w:rFonts w:ascii="Times New Roman" w:hAnsi="Times New Roman" w:cs="Times New Roman"/>
              </w:rPr>
              <w:t>Кинель</w:t>
            </w:r>
            <w:proofErr w:type="spellEnd"/>
            <w:r w:rsidR="00123D70" w:rsidRPr="00FC3EC5">
              <w:rPr>
                <w:rFonts w:ascii="Times New Roman" w:hAnsi="Times New Roman" w:cs="Times New Roman"/>
              </w:rPr>
              <w:t xml:space="preserve"> </w:t>
            </w:r>
            <w:r w:rsidRPr="00FC3EC5">
              <w:rPr>
                <w:rFonts w:ascii="Times New Roman" w:hAnsi="Times New Roman" w:cs="Times New Roman"/>
              </w:rPr>
              <w:t>Самарской области, осуществляющего функции и полномочия учредителя или собственника имущества (либо к подведомственности которого относятся соответствующие расходы)</w:t>
            </w:r>
          </w:p>
        </w:tc>
      </w:tr>
      <w:tr w:rsidR="002311A0" w:rsidRPr="00FC3EC5">
        <w:tc>
          <w:tcPr>
            <w:tcW w:w="9014" w:type="dxa"/>
            <w:gridSpan w:val="5"/>
            <w:tcBorders>
              <w:top w:val="nil"/>
              <w:left w:val="nil"/>
              <w:bottom w:val="nil"/>
              <w:right w:val="nil"/>
            </w:tcBorders>
          </w:tcPr>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Юридический адрес клиента:</w:t>
            </w:r>
          </w:p>
        </w:tc>
      </w:tr>
      <w:tr w:rsidR="002311A0" w:rsidRPr="00FC3EC5">
        <w:tc>
          <w:tcPr>
            <w:tcW w:w="9014" w:type="dxa"/>
            <w:gridSpan w:val="5"/>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blPrEx>
          <w:tblBorders>
            <w:insideH w:val="single" w:sz="4" w:space="0" w:color="auto"/>
          </w:tblBorders>
        </w:tblPrEx>
        <w:tc>
          <w:tcPr>
            <w:tcW w:w="9014" w:type="dxa"/>
            <w:gridSpan w:val="5"/>
            <w:tcBorders>
              <w:top w:val="single" w:sz="4" w:space="0" w:color="auto"/>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blPrEx>
          <w:tblBorders>
            <w:insideH w:val="single" w:sz="4" w:space="0" w:color="auto"/>
          </w:tblBorders>
        </w:tblPrEx>
        <w:tc>
          <w:tcPr>
            <w:tcW w:w="2999" w:type="dxa"/>
            <w:gridSpan w:val="4"/>
            <w:tcBorders>
              <w:top w:val="single" w:sz="4" w:space="0" w:color="auto"/>
              <w:left w:val="nil"/>
              <w:bottom w:val="nil"/>
              <w:right w:val="nil"/>
            </w:tcBorders>
          </w:tcPr>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Причины переоформления</w:t>
            </w:r>
          </w:p>
        </w:tc>
        <w:tc>
          <w:tcPr>
            <w:tcW w:w="6015" w:type="dxa"/>
            <w:tcBorders>
              <w:top w:val="single" w:sz="4" w:space="0" w:color="auto"/>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9014" w:type="dxa"/>
            <w:gridSpan w:val="5"/>
            <w:tcBorders>
              <w:top w:val="nil"/>
              <w:left w:val="nil"/>
              <w:bottom w:val="nil"/>
              <w:right w:val="nil"/>
            </w:tcBorders>
          </w:tcPr>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 xml:space="preserve">Прошу изменить наименование клиента, и (или) номер лицевого счета </w:t>
            </w:r>
            <w:proofErr w:type="gramStart"/>
            <w:r w:rsidRPr="00FC3EC5">
              <w:rPr>
                <w:rFonts w:ascii="Times New Roman" w:hAnsi="Times New Roman" w:cs="Times New Roman"/>
              </w:rPr>
              <w:t>на</w:t>
            </w:r>
            <w:proofErr w:type="gramEnd"/>
            <w:r w:rsidRPr="00FC3EC5">
              <w:rPr>
                <w:rFonts w:ascii="Times New Roman" w:hAnsi="Times New Roman" w:cs="Times New Roman"/>
              </w:rPr>
              <w:t xml:space="preserve"> следующие:</w:t>
            </w:r>
          </w:p>
        </w:tc>
      </w:tr>
      <w:tr w:rsidR="002311A0" w:rsidRPr="00FC3EC5">
        <w:tc>
          <w:tcPr>
            <w:tcW w:w="9014" w:type="dxa"/>
            <w:gridSpan w:val="5"/>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9014" w:type="dxa"/>
            <w:gridSpan w:val="5"/>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(полное наименование)</w:t>
            </w:r>
          </w:p>
        </w:tc>
      </w:tr>
      <w:tr w:rsidR="002311A0" w:rsidRPr="00FC3EC5">
        <w:tc>
          <w:tcPr>
            <w:tcW w:w="2279" w:type="dxa"/>
            <w:gridSpan w:val="2"/>
            <w:tcBorders>
              <w:top w:val="nil"/>
              <w:left w:val="nil"/>
              <w:bottom w:val="nil"/>
              <w:right w:val="nil"/>
            </w:tcBorders>
          </w:tcPr>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Вид лицевого счета</w:t>
            </w:r>
          </w:p>
        </w:tc>
        <w:tc>
          <w:tcPr>
            <w:tcW w:w="6735" w:type="dxa"/>
            <w:gridSpan w:val="3"/>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2533" w:type="dxa"/>
            <w:gridSpan w:val="3"/>
            <w:tcBorders>
              <w:top w:val="nil"/>
              <w:left w:val="nil"/>
              <w:bottom w:val="nil"/>
              <w:right w:val="nil"/>
            </w:tcBorders>
          </w:tcPr>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Номер лицевого счета</w:t>
            </w:r>
          </w:p>
        </w:tc>
        <w:tc>
          <w:tcPr>
            <w:tcW w:w="6481" w:type="dxa"/>
            <w:gridSpan w:val="2"/>
            <w:tcBorders>
              <w:top w:val="single" w:sz="4" w:space="0" w:color="auto"/>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1859" w:type="dxa"/>
            <w:tcBorders>
              <w:top w:val="nil"/>
              <w:left w:val="nil"/>
              <w:bottom w:val="nil"/>
              <w:right w:val="nil"/>
            </w:tcBorders>
          </w:tcPr>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Приложения: 1.</w:t>
            </w:r>
          </w:p>
        </w:tc>
        <w:tc>
          <w:tcPr>
            <w:tcW w:w="7155" w:type="dxa"/>
            <w:gridSpan w:val="4"/>
            <w:tcBorders>
              <w:top w:val="nil"/>
              <w:left w:val="nil"/>
              <w:bottom w:val="single" w:sz="4" w:space="0" w:color="auto"/>
              <w:right w:val="nil"/>
            </w:tcBorders>
          </w:tcPr>
          <w:p w:rsidR="002311A0" w:rsidRPr="00FC3EC5" w:rsidRDefault="00CF4299">
            <w:pPr>
              <w:pStyle w:val="ConsPlusNormal"/>
              <w:jc w:val="right"/>
              <w:rPr>
                <w:rFonts w:ascii="Times New Roman" w:hAnsi="Times New Roman" w:cs="Times New Roman"/>
              </w:rPr>
            </w:pPr>
            <w:hyperlink w:anchor="P1262" w:history="1">
              <w:r w:rsidR="002311A0" w:rsidRPr="00FC3EC5">
                <w:rPr>
                  <w:rFonts w:ascii="Times New Roman" w:hAnsi="Times New Roman" w:cs="Times New Roman"/>
                  <w:color w:val="0000FF"/>
                </w:rPr>
                <w:t>&lt;**&gt;</w:t>
              </w:r>
            </w:hyperlink>
          </w:p>
        </w:tc>
      </w:tr>
    </w:tbl>
    <w:p w:rsidR="002311A0" w:rsidRPr="00FC3EC5"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3118"/>
        <w:gridCol w:w="1928"/>
        <w:gridCol w:w="361"/>
        <w:gridCol w:w="3572"/>
      </w:tblGrid>
      <w:tr w:rsidR="002311A0" w:rsidRPr="00FC3EC5">
        <w:tc>
          <w:tcPr>
            <w:tcW w:w="3118" w:type="dxa"/>
            <w:tcBorders>
              <w:top w:val="nil"/>
              <w:left w:val="nil"/>
              <w:bottom w:val="nil"/>
              <w:right w:val="nil"/>
            </w:tcBorders>
          </w:tcPr>
          <w:p w:rsidR="002311A0" w:rsidRPr="00FC3EC5" w:rsidRDefault="002311A0">
            <w:pPr>
              <w:pStyle w:val="ConsPlusNormal"/>
              <w:rPr>
                <w:rFonts w:ascii="Times New Roman" w:hAnsi="Times New Roman" w:cs="Times New Roman"/>
              </w:rPr>
            </w:pPr>
            <w:r w:rsidRPr="00FC3EC5">
              <w:rPr>
                <w:rFonts w:ascii="Times New Roman" w:hAnsi="Times New Roman" w:cs="Times New Roman"/>
              </w:rPr>
              <w:t>Наименование должности</w:t>
            </w:r>
          </w:p>
          <w:p w:rsidR="002311A0" w:rsidRPr="00FC3EC5" w:rsidRDefault="002311A0">
            <w:pPr>
              <w:pStyle w:val="ConsPlusNormal"/>
              <w:rPr>
                <w:rFonts w:ascii="Times New Roman" w:hAnsi="Times New Roman" w:cs="Times New Roman"/>
              </w:rPr>
            </w:pPr>
            <w:r w:rsidRPr="00FC3EC5">
              <w:rPr>
                <w:rFonts w:ascii="Times New Roman" w:hAnsi="Times New Roman" w:cs="Times New Roman"/>
              </w:rPr>
              <w:t>руководителя</w:t>
            </w:r>
          </w:p>
          <w:p w:rsidR="002311A0" w:rsidRPr="00FC3EC5" w:rsidRDefault="002311A0">
            <w:pPr>
              <w:pStyle w:val="ConsPlusNormal"/>
              <w:rPr>
                <w:rFonts w:ascii="Times New Roman" w:hAnsi="Times New Roman" w:cs="Times New Roman"/>
              </w:rPr>
            </w:pPr>
            <w:r w:rsidRPr="00FC3EC5">
              <w:rPr>
                <w:rFonts w:ascii="Times New Roman" w:hAnsi="Times New Roman" w:cs="Times New Roman"/>
              </w:rPr>
              <w:lastRenderedPageBreak/>
              <w:t>(уполномоченного лица)</w:t>
            </w:r>
          </w:p>
        </w:tc>
        <w:tc>
          <w:tcPr>
            <w:tcW w:w="1928"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c>
          <w:tcPr>
            <w:tcW w:w="361"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572"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3118"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1928"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(подпись)</w:t>
            </w:r>
          </w:p>
        </w:tc>
        <w:tc>
          <w:tcPr>
            <w:tcW w:w="361"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572"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(расшифровка подписи)</w:t>
            </w:r>
          </w:p>
        </w:tc>
      </w:tr>
    </w:tbl>
    <w:p w:rsidR="002311A0" w:rsidRPr="00FC3EC5"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3061"/>
        <w:gridCol w:w="1984"/>
        <w:gridCol w:w="391"/>
        <w:gridCol w:w="3515"/>
      </w:tblGrid>
      <w:tr w:rsidR="002311A0" w:rsidRPr="00FC3EC5">
        <w:tc>
          <w:tcPr>
            <w:tcW w:w="3061" w:type="dxa"/>
            <w:tcBorders>
              <w:top w:val="nil"/>
              <w:left w:val="nil"/>
              <w:bottom w:val="nil"/>
              <w:right w:val="nil"/>
            </w:tcBorders>
          </w:tcPr>
          <w:p w:rsidR="002311A0" w:rsidRPr="00FC3EC5" w:rsidRDefault="002311A0">
            <w:pPr>
              <w:pStyle w:val="ConsPlusNormal"/>
              <w:rPr>
                <w:rFonts w:ascii="Times New Roman" w:hAnsi="Times New Roman" w:cs="Times New Roman"/>
              </w:rPr>
            </w:pPr>
            <w:r w:rsidRPr="00FC3EC5">
              <w:rPr>
                <w:rFonts w:ascii="Times New Roman" w:hAnsi="Times New Roman" w:cs="Times New Roman"/>
              </w:rPr>
              <w:t>Наименование должности главного бухгалтера</w:t>
            </w:r>
          </w:p>
          <w:p w:rsidR="002311A0" w:rsidRPr="00FC3EC5" w:rsidRDefault="002311A0">
            <w:pPr>
              <w:pStyle w:val="ConsPlusNormal"/>
              <w:rPr>
                <w:rFonts w:ascii="Times New Roman" w:hAnsi="Times New Roman" w:cs="Times New Roman"/>
              </w:rPr>
            </w:pPr>
            <w:r w:rsidRPr="00FC3EC5">
              <w:rPr>
                <w:rFonts w:ascii="Times New Roman" w:hAnsi="Times New Roman" w:cs="Times New Roman"/>
              </w:rPr>
              <w:t>(иного лица, имеющего право второй подписи)</w:t>
            </w:r>
          </w:p>
        </w:tc>
        <w:tc>
          <w:tcPr>
            <w:tcW w:w="1984"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c>
          <w:tcPr>
            <w:tcW w:w="391"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515"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3061"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1984"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(подпись)</w:t>
            </w:r>
          </w:p>
        </w:tc>
        <w:tc>
          <w:tcPr>
            <w:tcW w:w="391"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515"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(расшифровка подписи)</w:t>
            </w:r>
          </w:p>
        </w:tc>
      </w:tr>
      <w:tr w:rsidR="002311A0" w:rsidRPr="00FC3EC5">
        <w:tc>
          <w:tcPr>
            <w:tcW w:w="3061" w:type="dxa"/>
            <w:tcBorders>
              <w:top w:val="nil"/>
              <w:left w:val="nil"/>
              <w:bottom w:val="nil"/>
              <w:right w:val="nil"/>
            </w:tcBorders>
          </w:tcPr>
          <w:p w:rsidR="002311A0" w:rsidRPr="00FC3EC5" w:rsidRDefault="002311A0">
            <w:pPr>
              <w:pStyle w:val="ConsPlusNormal"/>
              <w:jc w:val="right"/>
              <w:rPr>
                <w:rFonts w:ascii="Times New Roman" w:hAnsi="Times New Roman" w:cs="Times New Roman"/>
              </w:rPr>
            </w:pPr>
            <w:r w:rsidRPr="00FC3EC5">
              <w:rPr>
                <w:rFonts w:ascii="Times New Roman" w:hAnsi="Times New Roman" w:cs="Times New Roman"/>
              </w:rPr>
              <w:t>М.П.</w:t>
            </w:r>
          </w:p>
        </w:tc>
        <w:tc>
          <w:tcPr>
            <w:tcW w:w="5890" w:type="dxa"/>
            <w:gridSpan w:val="3"/>
            <w:tcBorders>
              <w:top w:val="nil"/>
              <w:left w:val="nil"/>
              <w:bottom w:val="nil"/>
              <w:right w:val="nil"/>
            </w:tcBorders>
          </w:tcPr>
          <w:p w:rsidR="002311A0" w:rsidRPr="00FC3EC5" w:rsidRDefault="002311A0">
            <w:pPr>
              <w:pStyle w:val="ConsPlusNormal"/>
              <w:jc w:val="right"/>
              <w:rPr>
                <w:rFonts w:ascii="Times New Roman" w:hAnsi="Times New Roman" w:cs="Times New Roman"/>
              </w:rPr>
            </w:pPr>
            <w:r w:rsidRPr="00FC3EC5">
              <w:rPr>
                <w:rFonts w:ascii="Times New Roman" w:hAnsi="Times New Roman" w:cs="Times New Roman"/>
              </w:rPr>
              <w:t>"___" __________ 20__ г.</w:t>
            </w:r>
          </w:p>
        </w:tc>
      </w:tr>
    </w:tbl>
    <w:p w:rsidR="002311A0" w:rsidRPr="00FC3EC5"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1905"/>
        <w:gridCol w:w="3646"/>
        <w:gridCol w:w="3458"/>
      </w:tblGrid>
      <w:tr w:rsidR="002311A0" w:rsidRPr="00FC3EC5">
        <w:tc>
          <w:tcPr>
            <w:tcW w:w="9009" w:type="dxa"/>
            <w:gridSpan w:val="3"/>
            <w:tcBorders>
              <w:top w:val="nil"/>
              <w:left w:val="nil"/>
              <w:bottom w:val="nil"/>
              <w:right w:val="nil"/>
            </w:tcBorders>
          </w:tcPr>
          <w:p w:rsidR="002311A0" w:rsidRPr="00FC3EC5" w:rsidRDefault="002311A0">
            <w:pPr>
              <w:pStyle w:val="ConsPlusNormal"/>
              <w:jc w:val="center"/>
              <w:outlineLvl w:val="2"/>
              <w:rPr>
                <w:rFonts w:ascii="Times New Roman" w:hAnsi="Times New Roman" w:cs="Times New Roman"/>
              </w:rPr>
            </w:pPr>
            <w:r w:rsidRPr="00FC3EC5">
              <w:rPr>
                <w:rFonts w:ascii="Times New Roman" w:hAnsi="Times New Roman" w:cs="Times New Roman"/>
              </w:rPr>
              <w:t>Отметки</w:t>
            </w:r>
          </w:p>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управления финансами</w:t>
            </w:r>
            <w:r w:rsidR="00123D70" w:rsidRPr="00FC3EC5">
              <w:rPr>
                <w:rFonts w:ascii="Times New Roman" w:hAnsi="Times New Roman" w:cs="Times New Roman"/>
              </w:rPr>
              <w:t xml:space="preserve"> администрации городского округа </w:t>
            </w:r>
            <w:proofErr w:type="spellStart"/>
            <w:r w:rsidR="00123D70" w:rsidRPr="00FC3EC5">
              <w:rPr>
                <w:rFonts w:ascii="Times New Roman" w:hAnsi="Times New Roman" w:cs="Times New Roman"/>
              </w:rPr>
              <w:t>Кинель</w:t>
            </w:r>
            <w:proofErr w:type="spellEnd"/>
            <w:r w:rsidRPr="00FC3EC5">
              <w:rPr>
                <w:rFonts w:ascii="Times New Roman" w:hAnsi="Times New Roman" w:cs="Times New Roman"/>
              </w:rPr>
              <w:t xml:space="preserve"> Самарской области</w:t>
            </w:r>
          </w:p>
        </w:tc>
      </w:tr>
      <w:tr w:rsidR="002311A0" w:rsidRPr="00FC3EC5">
        <w:tc>
          <w:tcPr>
            <w:tcW w:w="9009" w:type="dxa"/>
            <w:gridSpan w:val="3"/>
            <w:tcBorders>
              <w:top w:val="nil"/>
              <w:left w:val="nil"/>
              <w:bottom w:val="nil"/>
              <w:right w:val="nil"/>
            </w:tcBorders>
          </w:tcPr>
          <w:p w:rsidR="002311A0" w:rsidRPr="00FC3EC5" w:rsidRDefault="002311A0">
            <w:pPr>
              <w:pStyle w:val="ConsPlusNormal"/>
              <w:rPr>
                <w:rFonts w:ascii="Times New Roman" w:hAnsi="Times New Roman" w:cs="Times New Roman"/>
              </w:rPr>
            </w:pPr>
          </w:p>
        </w:tc>
      </w:tr>
      <w:tr w:rsidR="002311A0" w:rsidRPr="00FC3EC5">
        <w:tc>
          <w:tcPr>
            <w:tcW w:w="1905" w:type="dxa"/>
            <w:tcBorders>
              <w:top w:val="nil"/>
              <w:left w:val="nil"/>
              <w:bottom w:val="nil"/>
              <w:right w:val="nil"/>
            </w:tcBorders>
          </w:tcPr>
          <w:p w:rsidR="002311A0" w:rsidRPr="00FC3EC5" w:rsidRDefault="002311A0">
            <w:pPr>
              <w:pStyle w:val="ConsPlusNormal"/>
              <w:rPr>
                <w:rFonts w:ascii="Times New Roman" w:hAnsi="Times New Roman" w:cs="Times New Roman"/>
              </w:rPr>
            </w:pPr>
            <w:r w:rsidRPr="00FC3EC5">
              <w:rPr>
                <w:rFonts w:ascii="Times New Roman" w:hAnsi="Times New Roman" w:cs="Times New Roman"/>
              </w:rPr>
              <w:t>Лицевой счет N</w:t>
            </w:r>
          </w:p>
        </w:tc>
        <w:tc>
          <w:tcPr>
            <w:tcW w:w="3646"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c>
          <w:tcPr>
            <w:tcW w:w="3458" w:type="dxa"/>
            <w:tcBorders>
              <w:top w:val="nil"/>
              <w:left w:val="nil"/>
              <w:bottom w:val="nil"/>
              <w:right w:val="nil"/>
            </w:tcBorders>
          </w:tcPr>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переоформлен.</w:t>
            </w:r>
          </w:p>
        </w:tc>
      </w:tr>
    </w:tbl>
    <w:p w:rsidR="002311A0" w:rsidRPr="00FC3EC5"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4139"/>
        <w:gridCol w:w="1644"/>
        <w:gridCol w:w="454"/>
        <w:gridCol w:w="2778"/>
      </w:tblGrid>
      <w:tr w:rsidR="002311A0" w:rsidRPr="00FC3EC5">
        <w:tc>
          <w:tcPr>
            <w:tcW w:w="4139" w:type="dxa"/>
            <w:tcBorders>
              <w:top w:val="nil"/>
              <w:left w:val="nil"/>
              <w:bottom w:val="nil"/>
              <w:right w:val="nil"/>
            </w:tcBorders>
          </w:tcPr>
          <w:p w:rsidR="002311A0" w:rsidRPr="00FC3EC5" w:rsidRDefault="00123D70">
            <w:pPr>
              <w:pStyle w:val="ConsPlusNormal"/>
              <w:rPr>
                <w:rFonts w:ascii="Times New Roman" w:hAnsi="Times New Roman" w:cs="Times New Roman"/>
              </w:rPr>
            </w:pPr>
            <w:r w:rsidRPr="00FC3EC5">
              <w:rPr>
                <w:rFonts w:ascii="Times New Roman" w:hAnsi="Times New Roman" w:cs="Times New Roman"/>
              </w:rPr>
              <w:t>Руководитель</w:t>
            </w:r>
          </w:p>
          <w:p w:rsidR="002311A0" w:rsidRPr="00FC3EC5" w:rsidRDefault="002311A0">
            <w:pPr>
              <w:pStyle w:val="ConsPlusNormal"/>
              <w:rPr>
                <w:rFonts w:ascii="Times New Roman" w:hAnsi="Times New Roman" w:cs="Times New Roman"/>
              </w:rPr>
            </w:pPr>
            <w:r w:rsidRPr="00FC3EC5">
              <w:rPr>
                <w:rFonts w:ascii="Times New Roman" w:hAnsi="Times New Roman" w:cs="Times New Roman"/>
              </w:rPr>
              <w:t>(уполномоченное лицо)</w:t>
            </w:r>
          </w:p>
        </w:tc>
        <w:tc>
          <w:tcPr>
            <w:tcW w:w="1644"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c>
          <w:tcPr>
            <w:tcW w:w="454"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2778"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4139"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1644"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(подпись)</w:t>
            </w:r>
          </w:p>
        </w:tc>
        <w:tc>
          <w:tcPr>
            <w:tcW w:w="454"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2778"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(расшифровка подписи)</w:t>
            </w:r>
          </w:p>
        </w:tc>
      </w:tr>
      <w:tr w:rsidR="002311A0" w:rsidRPr="00FC3EC5">
        <w:tc>
          <w:tcPr>
            <w:tcW w:w="9015" w:type="dxa"/>
            <w:gridSpan w:val="4"/>
            <w:tcBorders>
              <w:top w:val="nil"/>
              <w:left w:val="nil"/>
              <w:bottom w:val="nil"/>
              <w:right w:val="nil"/>
            </w:tcBorders>
          </w:tcPr>
          <w:p w:rsidR="002311A0" w:rsidRPr="00FC3EC5" w:rsidRDefault="002311A0">
            <w:pPr>
              <w:pStyle w:val="ConsPlusNormal"/>
              <w:rPr>
                <w:rFonts w:ascii="Times New Roman" w:hAnsi="Times New Roman" w:cs="Times New Roman"/>
              </w:rPr>
            </w:pPr>
          </w:p>
        </w:tc>
      </w:tr>
      <w:tr w:rsidR="002311A0" w:rsidRPr="00FC3EC5">
        <w:tc>
          <w:tcPr>
            <w:tcW w:w="4139" w:type="dxa"/>
            <w:tcBorders>
              <w:top w:val="nil"/>
              <w:left w:val="nil"/>
              <w:bottom w:val="nil"/>
              <w:right w:val="nil"/>
            </w:tcBorders>
          </w:tcPr>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Главный бухгалтер</w:t>
            </w:r>
          </w:p>
          <w:p w:rsidR="002311A0" w:rsidRPr="00FC3EC5" w:rsidRDefault="002311A0">
            <w:pPr>
              <w:pStyle w:val="ConsPlusNormal"/>
              <w:rPr>
                <w:rFonts w:ascii="Times New Roman" w:hAnsi="Times New Roman" w:cs="Times New Roman"/>
              </w:rPr>
            </w:pPr>
            <w:r w:rsidRPr="00FC3EC5">
              <w:rPr>
                <w:rFonts w:ascii="Times New Roman" w:hAnsi="Times New Roman" w:cs="Times New Roman"/>
              </w:rPr>
              <w:t>(уполномоченное лицо)</w:t>
            </w:r>
          </w:p>
        </w:tc>
        <w:tc>
          <w:tcPr>
            <w:tcW w:w="1644"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c>
          <w:tcPr>
            <w:tcW w:w="454"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2778"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4139"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1644"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(подпись)</w:t>
            </w:r>
          </w:p>
        </w:tc>
        <w:tc>
          <w:tcPr>
            <w:tcW w:w="454"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2778"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(расшифровка подписи)</w:t>
            </w:r>
          </w:p>
        </w:tc>
      </w:tr>
      <w:tr w:rsidR="002311A0" w:rsidRPr="00FC3EC5">
        <w:tc>
          <w:tcPr>
            <w:tcW w:w="9015" w:type="dxa"/>
            <w:gridSpan w:val="4"/>
            <w:tcBorders>
              <w:top w:val="nil"/>
              <w:left w:val="nil"/>
              <w:bottom w:val="nil"/>
              <w:right w:val="nil"/>
            </w:tcBorders>
          </w:tcPr>
          <w:p w:rsidR="002311A0" w:rsidRPr="00FC3EC5" w:rsidRDefault="002311A0">
            <w:pPr>
              <w:pStyle w:val="ConsPlusNormal"/>
              <w:rPr>
                <w:rFonts w:ascii="Times New Roman" w:hAnsi="Times New Roman" w:cs="Times New Roman"/>
              </w:rPr>
            </w:pPr>
          </w:p>
        </w:tc>
      </w:tr>
      <w:tr w:rsidR="002311A0" w:rsidRPr="00FC3EC5">
        <w:tc>
          <w:tcPr>
            <w:tcW w:w="9015" w:type="dxa"/>
            <w:gridSpan w:val="4"/>
            <w:tcBorders>
              <w:top w:val="nil"/>
              <w:left w:val="nil"/>
              <w:bottom w:val="nil"/>
              <w:right w:val="nil"/>
            </w:tcBorders>
          </w:tcPr>
          <w:p w:rsidR="002311A0" w:rsidRPr="00FC3EC5" w:rsidRDefault="002311A0">
            <w:pPr>
              <w:pStyle w:val="ConsPlusNormal"/>
              <w:jc w:val="both"/>
              <w:rPr>
                <w:rFonts w:ascii="Times New Roman" w:hAnsi="Times New Roman" w:cs="Times New Roman"/>
              </w:rPr>
            </w:pPr>
          </w:p>
        </w:tc>
      </w:tr>
      <w:tr w:rsidR="002311A0" w:rsidRPr="00FC3EC5">
        <w:tc>
          <w:tcPr>
            <w:tcW w:w="4139"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1644"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c>
          <w:tcPr>
            <w:tcW w:w="454"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2778"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4139"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1644"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p>
        </w:tc>
        <w:tc>
          <w:tcPr>
            <w:tcW w:w="454"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2778"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p>
        </w:tc>
      </w:tr>
      <w:tr w:rsidR="002311A0" w:rsidRPr="00FC3EC5">
        <w:tc>
          <w:tcPr>
            <w:tcW w:w="9015" w:type="dxa"/>
            <w:gridSpan w:val="4"/>
            <w:tcBorders>
              <w:top w:val="nil"/>
              <w:left w:val="nil"/>
              <w:bottom w:val="nil"/>
              <w:right w:val="nil"/>
            </w:tcBorders>
          </w:tcPr>
          <w:p w:rsidR="002311A0" w:rsidRPr="00FC3EC5" w:rsidRDefault="002311A0">
            <w:pPr>
              <w:pStyle w:val="ConsPlusNormal"/>
              <w:rPr>
                <w:rFonts w:ascii="Times New Roman" w:hAnsi="Times New Roman" w:cs="Times New Roman"/>
              </w:rPr>
            </w:pPr>
          </w:p>
        </w:tc>
      </w:tr>
      <w:tr w:rsidR="002311A0" w:rsidRPr="00FC3EC5">
        <w:tc>
          <w:tcPr>
            <w:tcW w:w="9015" w:type="dxa"/>
            <w:gridSpan w:val="4"/>
            <w:tcBorders>
              <w:top w:val="nil"/>
              <w:left w:val="nil"/>
              <w:bottom w:val="nil"/>
              <w:right w:val="nil"/>
            </w:tcBorders>
          </w:tcPr>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Документы на переоформление лицевого счета проверил:</w:t>
            </w:r>
          </w:p>
        </w:tc>
      </w:tr>
      <w:tr w:rsidR="002311A0" w:rsidRPr="00FC3EC5">
        <w:tc>
          <w:tcPr>
            <w:tcW w:w="4139" w:type="dxa"/>
            <w:tcBorders>
              <w:top w:val="nil"/>
              <w:left w:val="nil"/>
              <w:bottom w:val="nil"/>
              <w:right w:val="nil"/>
            </w:tcBorders>
          </w:tcPr>
          <w:p w:rsidR="002311A0" w:rsidRPr="00FC3EC5" w:rsidRDefault="00123D70" w:rsidP="00123D70">
            <w:pPr>
              <w:pStyle w:val="ConsPlusNormal"/>
              <w:jc w:val="both"/>
              <w:rPr>
                <w:rFonts w:ascii="Times New Roman" w:hAnsi="Times New Roman" w:cs="Times New Roman"/>
              </w:rPr>
            </w:pPr>
            <w:r w:rsidRPr="00FC3EC5">
              <w:rPr>
                <w:rFonts w:ascii="Times New Roman" w:hAnsi="Times New Roman" w:cs="Times New Roman"/>
              </w:rPr>
              <w:t>Главный бухгалтер</w:t>
            </w:r>
          </w:p>
        </w:tc>
        <w:tc>
          <w:tcPr>
            <w:tcW w:w="1644"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c>
          <w:tcPr>
            <w:tcW w:w="454"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2778"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4139"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1644"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(подпись)</w:t>
            </w:r>
          </w:p>
        </w:tc>
        <w:tc>
          <w:tcPr>
            <w:tcW w:w="454"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2778"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(расшифровка подписи)</w:t>
            </w:r>
          </w:p>
        </w:tc>
      </w:tr>
      <w:tr w:rsidR="002311A0" w:rsidRPr="00FC3EC5">
        <w:tc>
          <w:tcPr>
            <w:tcW w:w="9015" w:type="dxa"/>
            <w:gridSpan w:val="4"/>
            <w:tcBorders>
              <w:top w:val="nil"/>
              <w:left w:val="nil"/>
              <w:bottom w:val="nil"/>
              <w:right w:val="nil"/>
            </w:tcBorders>
          </w:tcPr>
          <w:p w:rsidR="002311A0" w:rsidRPr="00FC3EC5" w:rsidRDefault="002311A0">
            <w:pPr>
              <w:pStyle w:val="ConsPlusNormal"/>
              <w:jc w:val="right"/>
              <w:rPr>
                <w:rFonts w:ascii="Times New Roman" w:hAnsi="Times New Roman" w:cs="Times New Roman"/>
              </w:rPr>
            </w:pPr>
            <w:r w:rsidRPr="00FC3EC5">
              <w:rPr>
                <w:rFonts w:ascii="Times New Roman" w:hAnsi="Times New Roman" w:cs="Times New Roman"/>
              </w:rPr>
              <w:t>"___" _________ 20__ г.</w:t>
            </w:r>
          </w:p>
        </w:tc>
      </w:tr>
    </w:tbl>
    <w:p w:rsidR="002311A0" w:rsidRPr="00FC3EC5" w:rsidRDefault="002311A0">
      <w:pPr>
        <w:pStyle w:val="ConsPlusNormal"/>
        <w:ind w:firstLine="540"/>
        <w:jc w:val="both"/>
        <w:rPr>
          <w:rFonts w:ascii="Times New Roman" w:hAnsi="Times New Roman" w:cs="Times New Roman"/>
        </w:rPr>
      </w:pPr>
    </w:p>
    <w:p w:rsidR="002311A0" w:rsidRPr="00FC3EC5" w:rsidRDefault="002311A0">
      <w:pPr>
        <w:pStyle w:val="ConsPlusNormal"/>
        <w:ind w:firstLine="540"/>
        <w:jc w:val="both"/>
        <w:rPr>
          <w:rFonts w:ascii="Times New Roman" w:hAnsi="Times New Roman" w:cs="Times New Roman"/>
        </w:rPr>
      </w:pPr>
      <w:r w:rsidRPr="00FC3EC5">
        <w:rPr>
          <w:rFonts w:ascii="Times New Roman" w:hAnsi="Times New Roman" w:cs="Times New Roman"/>
        </w:rPr>
        <w:t>--------------------------------</w:t>
      </w:r>
    </w:p>
    <w:p w:rsidR="002311A0" w:rsidRPr="00FC3EC5" w:rsidRDefault="002311A0">
      <w:pPr>
        <w:pStyle w:val="ConsPlusNormal"/>
        <w:spacing w:before="220"/>
        <w:ind w:firstLine="540"/>
        <w:jc w:val="both"/>
        <w:rPr>
          <w:rFonts w:ascii="Times New Roman" w:hAnsi="Times New Roman" w:cs="Times New Roman"/>
        </w:rPr>
      </w:pPr>
      <w:bookmarkStart w:id="39" w:name="P1261"/>
      <w:bookmarkEnd w:id="39"/>
      <w:r w:rsidRPr="00FC3EC5">
        <w:rPr>
          <w:rFonts w:ascii="Times New Roman" w:hAnsi="Times New Roman" w:cs="Times New Roman"/>
        </w:rPr>
        <w:t>&lt;*&gt; Заявление печатается на одном листе. Отметки управления финансами</w:t>
      </w:r>
      <w:r w:rsidR="00123D70" w:rsidRPr="00FC3EC5">
        <w:rPr>
          <w:rFonts w:ascii="Times New Roman" w:hAnsi="Times New Roman" w:cs="Times New Roman"/>
        </w:rPr>
        <w:t xml:space="preserve"> администрации городского округа </w:t>
      </w:r>
      <w:proofErr w:type="spellStart"/>
      <w:r w:rsidR="00123D70" w:rsidRPr="00FC3EC5">
        <w:rPr>
          <w:rFonts w:ascii="Times New Roman" w:hAnsi="Times New Roman" w:cs="Times New Roman"/>
        </w:rPr>
        <w:t>Кинель</w:t>
      </w:r>
      <w:proofErr w:type="spellEnd"/>
      <w:r w:rsidRPr="00FC3EC5">
        <w:rPr>
          <w:rFonts w:ascii="Times New Roman" w:hAnsi="Times New Roman" w:cs="Times New Roman"/>
        </w:rPr>
        <w:t xml:space="preserve"> Самарской области печатаются на оборотной стороне листа.</w:t>
      </w:r>
    </w:p>
    <w:p w:rsidR="002311A0" w:rsidRDefault="002311A0">
      <w:pPr>
        <w:pStyle w:val="ConsPlusNormal"/>
        <w:spacing w:before="220"/>
        <w:ind w:firstLine="540"/>
        <w:jc w:val="both"/>
      </w:pPr>
      <w:bookmarkStart w:id="40" w:name="P1262"/>
      <w:bookmarkEnd w:id="40"/>
      <w:r w:rsidRPr="00FC3EC5">
        <w:rPr>
          <w:rFonts w:ascii="Times New Roman" w:hAnsi="Times New Roman" w:cs="Times New Roman"/>
        </w:rPr>
        <w:t>&lt;**&gt; Указываются документы, представленные для переоформления лицевого счета</w:t>
      </w:r>
      <w:r>
        <w:t>.</w:t>
      </w:r>
    </w:p>
    <w:p w:rsidR="002311A0" w:rsidRDefault="002311A0">
      <w:pPr>
        <w:pStyle w:val="ConsPlusNormal"/>
        <w:ind w:firstLine="540"/>
        <w:jc w:val="both"/>
      </w:pPr>
    </w:p>
    <w:p w:rsidR="002311A0" w:rsidRDefault="002311A0">
      <w:pPr>
        <w:pStyle w:val="ConsPlusNormal"/>
        <w:ind w:firstLine="540"/>
        <w:jc w:val="both"/>
      </w:pPr>
    </w:p>
    <w:p w:rsidR="002311A0" w:rsidRPr="00FC3EC5" w:rsidRDefault="002311A0" w:rsidP="00FC3EC5">
      <w:pPr>
        <w:pStyle w:val="ConsPlusNormal"/>
        <w:ind w:left="5387"/>
        <w:jc w:val="center"/>
        <w:outlineLvl w:val="1"/>
        <w:rPr>
          <w:rFonts w:ascii="Times New Roman" w:hAnsi="Times New Roman" w:cs="Times New Roman"/>
        </w:rPr>
      </w:pPr>
      <w:r w:rsidRPr="00FC3EC5">
        <w:rPr>
          <w:rFonts w:ascii="Times New Roman" w:hAnsi="Times New Roman" w:cs="Times New Roman"/>
        </w:rPr>
        <w:t>Приложение 11</w:t>
      </w:r>
    </w:p>
    <w:p w:rsidR="002311A0" w:rsidRPr="00FC3EC5" w:rsidRDefault="002311A0" w:rsidP="00FC3EC5">
      <w:pPr>
        <w:pStyle w:val="ConsPlusNormal"/>
        <w:ind w:left="5387"/>
        <w:jc w:val="center"/>
        <w:rPr>
          <w:rFonts w:ascii="Times New Roman" w:hAnsi="Times New Roman" w:cs="Times New Roman"/>
        </w:rPr>
      </w:pPr>
      <w:r w:rsidRPr="00FC3EC5">
        <w:rPr>
          <w:rFonts w:ascii="Times New Roman" w:hAnsi="Times New Roman" w:cs="Times New Roman"/>
        </w:rPr>
        <w:t>к Порядку</w:t>
      </w:r>
    </w:p>
    <w:p w:rsidR="002311A0" w:rsidRPr="00FC3EC5" w:rsidRDefault="002311A0" w:rsidP="00FC3EC5">
      <w:pPr>
        <w:pStyle w:val="ConsPlusNormal"/>
        <w:ind w:left="5387"/>
        <w:jc w:val="center"/>
        <w:rPr>
          <w:rFonts w:ascii="Times New Roman" w:hAnsi="Times New Roman" w:cs="Times New Roman"/>
        </w:rPr>
      </w:pPr>
      <w:r w:rsidRPr="00FC3EC5">
        <w:rPr>
          <w:rFonts w:ascii="Times New Roman" w:hAnsi="Times New Roman" w:cs="Times New Roman"/>
        </w:rPr>
        <w:t>открытия и ведения лицевых счетов</w:t>
      </w:r>
    </w:p>
    <w:p w:rsidR="00123D70" w:rsidRPr="00FC3EC5" w:rsidRDefault="002311A0" w:rsidP="00FC3EC5">
      <w:pPr>
        <w:pStyle w:val="ConsPlusNormal"/>
        <w:ind w:left="5387"/>
        <w:jc w:val="center"/>
        <w:rPr>
          <w:rFonts w:ascii="Times New Roman" w:hAnsi="Times New Roman" w:cs="Times New Roman"/>
        </w:rPr>
      </w:pPr>
      <w:r w:rsidRPr="00FC3EC5">
        <w:rPr>
          <w:rFonts w:ascii="Times New Roman" w:hAnsi="Times New Roman" w:cs="Times New Roman"/>
        </w:rPr>
        <w:t xml:space="preserve">в </w:t>
      </w:r>
      <w:r w:rsidR="00123D70" w:rsidRPr="00FC3EC5">
        <w:rPr>
          <w:rFonts w:ascii="Times New Roman" w:hAnsi="Times New Roman" w:cs="Times New Roman"/>
        </w:rPr>
        <w:t xml:space="preserve"> </w:t>
      </w:r>
      <w:r w:rsidRPr="00FC3EC5">
        <w:rPr>
          <w:rFonts w:ascii="Times New Roman" w:hAnsi="Times New Roman" w:cs="Times New Roman"/>
        </w:rPr>
        <w:t>управлени</w:t>
      </w:r>
      <w:r w:rsidR="00123D70" w:rsidRPr="00FC3EC5">
        <w:rPr>
          <w:rFonts w:ascii="Times New Roman" w:hAnsi="Times New Roman" w:cs="Times New Roman"/>
        </w:rPr>
        <w:t>и финансами</w:t>
      </w:r>
    </w:p>
    <w:p w:rsidR="002311A0" w:rsidRPr="00FC3EC5" w:rsidRDefault="00123D70" w:rsidP="00FC3EC5">
      <w:pPr>
        <w:pStyle w:val="ConsPlusNormal"/>
        <w:ind w:left="5387"/>
        <w:jc w:val="center"/>
        <w:rPr>
          <w:rFonts w:ascii="Times New Roman" w:hAnsi="Times New Roman" w:cs="Times New Roman"/>
        </w:rPr>
      </w:pPr>
      <w:r w:rsidRPr="00FC3EC5">
        <w:rPr>
          <w:rFonts w:ascii="Times New Roman" w:hAnsi="Times New Roman" w:cs="Times New Roman"/>
        </w:rPr>
        <w:t xml:space="preserve">администрации городского округа </w:t>
      </w:r>
      <w:proofErr w:type="spellStart"/>
      <w:r w:rsidRPr="00FC3EC5">
        <w:rPr>
          <w:rFonts w:ascii="Times New Roman" w:hAnsi="Times New Roman" w:cs="Times New Roman"/>
        </w:rPr>
        <w:t>Кинель</w:t>
      </w:r>
      <w:proofErr w:type="spellEnd"/>
    </w:p>
    <w:p w:rsidR="002311A0" w:rsidRPr="00FC3EC5" w:rsidRDefault="002311A0" w:rsidP="00FC3EC5">
      <w:pPr>
        <w:pStyle w:val="ConsPlusNormal"/>
        <w:ind w:left="5387"/>
        <w:jc w:val="center"/>
        <w:rPr>
          <w:rFonts w:ascii="Times New Roman" w:hAnsi="Times New Roman" w:cs="Times New Roman"/>
        </w:rPr>
      </w:pPr>
      <w:r w:rsidRPr="00FC3EC5">
        <w:rPr>
          <w:rFonts w:ascii="Times New Roman" w:hAnsi="Times New Roman" w:cs="Times New Roman"/>
        </w:rPr>
        <w:t>Самарской области</w:t>
      </w:r>
    </w:p>
    <w:p w:rsidR="002311A0" w:rsidRPr="00FC3EC5"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1859"/>
        <w:gridCol w:w="7155"/>
      </w:tblGrid>
      <w:tr w:rsidR="002311A0" w:rsidRPr="00FC3EC5">
        <w:tc>
          <w:tcPr>
            <w:tcW w:w="9014" w:type="dxa"/>
            <w:gridSpan w:val="2"/>
            <w:tcBorders>
              <w:top w:val="nil"/>
              <w:left w:val="nil"/>
              <w:bottom w:val="nil"/>
              <w:right w:val="nil"/>
            </w:tcBorders>
          </w:tcPr>
          <w:p w:rsidR="002311A0" w:rsidRPr="00FC3EC5" w:rsidRDefault="002311A0">
            <w:pPr>
              <w:pStyle w:val="ConsPlusNormal"/>
              <w:jc w:val="center"/>
              <w:rPr>
                <w:rFonts w:ascii="Times New Roman" w:hAnsi="Times New Roman" w:cs="Times New Roman"/>
              </w:rPr>
            </w:pPr>
            <w:bookmarkStart w:id="41" w:name="P1274"/>
            <w:bookmarkEnd w:id="41"/>
            <w:r w:rsidRPr="00FC3EC5">
              <w:rPr>
                <w:rFonts w:ascii="Times New Roman" w:hAnsi="Times New Roman" w:cs="Times New Roman"/>
              </w:rPr>
              <w:t>Заявление</w:t>
            </w:r>
          </w:p>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на закрытие лицевого счета</w:t>
            </w:r>
          </w:p>
          <w:p w:rsidR="002311A0" w:rsidRPr="00FC3EC5" w:rsidRDefault="002311A0" w:rsidP="00123D70">
            <w:pPr>
              <w:pStyle w:val="ConsPlusNormal"/>
              <w:jc w:val="center"/>
              <w:rPr>
                <w:rFonts w:ascii="Times New Roman" w:hAnsi="Times New Roman" w:cs="Times New Roman"/>
              </w:rPr>
            </w:pPr>
            <w:r w:rsidRPr="00FC3EC5">
              <w:rPr>
                <w:rFonts w:ascii="Times New Roman" w:hAnsi="Times New Roman" w:cs="Times New Roman"/>
              </w:rPr>
              <w:t xml:space="preserve">в </w:t>
            </w:r>
            <w:r w:rsidR="00123D70" w:rsidRPr="00FC3EC5">
              <w:rPr>
                <w:rFonts w:ascii="Times New Roman" w:hAnsi="Times New Roman" w:cs="Times New Roman"/>
              </w:rPr>
              <w:t xml:space="preserve"> </w:t>
            </w:r>
            <w:r w:rsidRPr="00FC3EC5">
              <w:rPr>
                <w:rFonts w:ascii="Times New Roman" w:hAnsi="Times New Roman" w:cs="Times New Roman"/>
              </w:rPr>
              <w:t>управлени</w:t>
            </w:r>
            <w:r w:rsidR="00123D70" w:rsidRPr="00FC3EC5">
              <w:rPr>
                <w:rFonts w:ascii="Times New Roman" w:hAnsi="Times New Roman" w:cs="Times New Roman"/>
              </w:rPr>
              <w:t>и</w:t>
            </w:r>
            <w:r w:rsidRPr="00FC3EC5">
              <w:rPr>
                <w:rFonts w:ascii="Times New Roman" w:hAnsi="Times New Roman" w:cs="Times New Roman"/>
              </w:rPr>
              <w:t xml:space="preserve"> финансами</w:t>
            </w:r>
            <w:r w:rsidR="00123D70" w:rsidRPr="00FC3EC5">
              <w:rPr>
                <w:rFonts w:ascii="Times New Roman" w:hAnsi="Times New Roman" w:cs="Times New Roman"/>
              </w:rPr>
              <w:t xml:space="preserve"> администрации городского округа </w:t>
            </w:r>
            <w:proofErr w:type="spellStart"/>
            <w:r w:rsidR="00123D70" w:rsidRPr="00FC3EC5">
              <w:rPr>
                <w:rFonts w:ascii="Times New Roman" w:hAnsi="Times New Roman" w:cs="Times New Roman"/>
              </w:rPr>
              <w:t>Кинель</w:t>
            </w:r>
            <w:proofErr w:type="spellEnd"/>
            <w:r w:rsidRPr="00FC3EC5">
              <w:rPr>
                <w:rFonts w:ascii="Times New Roman" w:hAnsi="Times New Roman" w:cs="Times New Roman"/>
              </w:rPr>
              <w:t xml:space="preserve"> Самарской области </w:t>
            </w:r>
            <w:hyperlink w:anchor="P1368" w:history="1">
              <w:r w:rsidRPr="00FC3EC5">
                <w:rPr>
                  <w:rFonts w:ascii="Times New Roman" w:hAnsi="Times New Roman" w:cs="Times New Roman"/>
                  <w:color w:val="0000FF"/>
                </w:rPr>
                <w:t>&lt;*&gt;</w:t>
              </w:r>
            </w:hyperlink>
          </w:p>
        </w:tc>
      </w:tr>
      <w:tr w:rsidR="002311A0" w:rsidRPr="00FC3EC5">
        <w:tc>
          <w:tcPr>
            <w:tcW w:w="9014" w:type="dxa"/>
            <w:gridSpan w:val="2"/>
            <w:tcBorders>
              <w:top w:val="nil"/>
              <w:left w:val="nil"/>
              <w:bottom w:val="nil"/>
              <w:right w:val="nil"/>
            </w:tcBorders>
          </w:tcPr>
          <w:p w:rsidR="002311A0" w:rsidRPr="00FC3EC5" w:rsidRDefault="002311A0">
            <w:pPr>
              <w:pStyle w:val="ConsPlusNormal"/>
              <w:rPr>
                <w:rFonts w:ascii="Times New Roman" w:hAnsi="Times New Roman" w:cs="Times New Roman"/>
              </w:rPr>
            </w:pPr>
          </w:p>
        </w:tc>
      </w:tr>
      <w:tr w:rsidR="002311A0" w:rsidRPr="00FC3EC5">
        <w:tc>
          <w:tcPr>
            <w:tcW w:w="9014" w:type="dxa"/>
            <w:gridSpan w:val="2"/>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9014" w:type="dxa"/>
            <w:gridSpan w:val="2"/>
            <w:tcBorders>
              <w:top w:val="single" w:sz="4" w:space="0" w:color="auto"/>
              <w:left w:val="nil"/>
              <w:bottom w:val="nil"/>
              <w:right w:val="nil"/>
            </w:tcBorders>
          </w:tcPr>
          <w:p w:rsidR="002311A0" w:rsidRPr="00FC3EC5" w:rsidRDefault="002311A0">
            <w:pPr>
              <w:pStyle w:val="ConsPlusNormal"/>
              <w:rPr>
                <w:rFonts w:ascii="Times New Roman" w:hAnsi="Times New Roman" w:cs="Times New Roman"/>
              </w:rPr>
            </w:pPr>
            <w:r w:rsidRPr="00FC3EC5">
              <w:rPr>
                <w:rFonts w:ascii="Times New Roman" w:hAnsi="Times New Roman" w:cs="Times New Roman"/>
              </w:rPr>
              <w:t>наименование клиента</w:t>
            </w:r>
          </w:p>
        </w:tc>
      </w:tr>
      <w:tr w:rsidR="002311A0" w:rsidRPr="00FC3EC5">
        <w:tc>
          <w:tcPr>
            <w:tcW w:w="9014" w:type="dxa"/>
            <w:gridSpan w:val="2"/>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9014" w:type="dxa"/>
            <w:gridSpan w:val="2"/>
            <w:tcBorders>
              <w:top w:val="single" w:sz="4" w:space="0" w:color="auto"/>
              <w:left w:val="nil"/>
              <w:bottom w:val="nil"/>
              <w:right w:val="nil"/>
            </w:tcBorders>
          </w:tcPr>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ИНН, КПП клиента</w:t>
            </w:r>
          </w:p>
        </w:tc>
      </w:tr>
      <w:tr w:rsidR="002311A0" w:rsidRPr="00FC3EC5">
        <w:tc>
          <w:tcPr>
            <w:tcW w:w="9014" w:type="dxa"/>
            <w:gridSpan w:val="2"/>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9014" w:type="dxa"/>
            <w:gridSpan w:val="2"/>
            <w:tcBorders>
              <w:top w:val="single" w:sz="4" w:space="0" w:color="auto"/>
              <w:left w:val="nil"/>
              <w:bottom w:val="nil"/>
              <w:right w:val="nil"/>
            </w:tcBorders>
          </w:tcPr>
          <w:p w:rsidR="002311A0" w:rsidRPr="00FC3EC5" w:rsidRDefault="002311A0" w:rsidP="00123D70">
            <w:pPr>
              <w:pStyle w:val="ConsPlusNormal"/>
              <w:jc w:val="both"/>
              <w:rPr>
                <w:rFonts w:ascii="Times New Roman" w:hAnsi="Times New Roman" w:cs="Times New Roman"/>
              </w:rPr>
            </w:pPr>
            <w:r w:rsidRPr="00FC3EC5">
              <w:rPr>
                <w:rFonts w:ascii="Times New Roman" w:hAnsi="Times New Roman" w:cs="Times New Roman"/>
              </w:rPr>
              <w:t xml:space="preserve">наименование главного распорядителя средств, распорядителя средств, органа исполнительной власти </w:t>
            </w:r>
            <w:r w:rsidR="00123D70" w:rsidRPr="00FC3EC5">
              <w:rPr>
                <w:rFonts w:ascii="Times New Roman" w:hAnsi="Times New Roman" w:cs="Times New Roman"/>
              </w:rPr>
              <w:t xml:space="preserve">городского округа </w:t>
            </w:r>
            <w:proofErr w:type="spellStart"/>
            <w:r w:rsidR="00123D70" w:rsidRPr="00FC3EC5">
              <w:rPr>
                <w:rFonts w:ascii="Times New Roman" w:hAnsi="Times New Roman" w:cs="Times New Roman"/>
              </w:rPr>
              <w:t>Кинель</w:t>
            </w:r>
            <w:proofErr w:type="spellEnd"/>
            <w:r w:rsidR="00123D70" w:rsidRPr="00FC3EC5">
              <w:rPr>
                <w:rFonts w:ascii="Times New Roman" w:hAnsi="Times New Roman" w:cs="Times New Roman"/>
              </w:rPr>
              <w:t xml:space="preserve"> </w:t>
            </w:r>
            <w:r w:rsidRPr="00FC3EC5">
              <w:rPr>
                <w:rFonts w:ascii="Times New Roman" w:hAnsi="Times New Roman" w:cs="Times New Roman"/>
              </w:rPr>
              <w:t>Самарской области, осуществляющего функции и полномочия учредителя или собственника имущества (либо к подведомственности которого относятся соответствующие расходы)</w:t>
            </w:r>
          </w:p>
        </w:tc>
      </w:tr>
      <w:tr w:rsidR="002311A0" w:rsidRPr="00FC3EC5">
        <w:tc>
          <w:tcPr>
            <w:tcW w:w="9014" w:type="dxa"/>
            <w:gridSpan w:val="2"/>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9014" w:type="dxa"/>
            <w:gridSpan w:val="2"/>
            <w:tcBorders>
              <w:top w:val="single" w:sz="4" w:space="0" w:color="auto"/>
              <w:left w:val="nil"/>
              <w:bottom w:val="nil"/>
              <w:right w:val="nil"/>
            </w:tcBorders>
          </w:tcPr>
          <w:p w:rsidR="002311A0" w:rsidRPr="00FC3EC5" w:rsidRDefault="002311A0" w:rsidP="00123D70">
            <w:pPr>
              <w:pStyle w:val="ConsPlusNormal"/>
              <w:jc w:val="both"/>
              <w:rPr>
                <w:rFonts w:ascii="Times New Roman" w:hAnsi="Times New Roman" w:cs="Times New Roman"/>
              </w:rPr>
            </w:pPr>
            <w:r w:rsidRPr="00FC3EC5">
              <w:rPr>
                <w:rFonts w:ascii="Times New Roman" w:hAnsi="Times New Roman" w:cs="Times New Roman"/>
              </w:rPr>
              <w:t>ИНН, КПП главного распорядителя средств, распорядителя средств, органа исполнительной власти</w:t>
            </w:r>
            <w:r w:rsidR="00123D70" w:rsidRPr="00FC3EC5">
              <w:rPr>
                <w:rFonts w:ascii="Times New Roman" w:hAnsi="Times New Roman" w:cs="Times New Roman"/>
              </w:rPr>
              <w:t xml:space="preserve"> городского округа </w:t>
            </w:r>
            <w:proofErr w:type="spellStart"/>
            <w:r w:rsidR="00123D70" w:rsidRPr="00FC3EC5">
              <w:rPr>
                <w:rFonts w:ascii="Times New Roman" w:hAnsi="Times New Roman" w:cs="Times New Roman"/>
              </w:rPr>
              <w:t>Кинель</w:t>
            </w:r>
            <w:proofErr w:type="spellEnd"/>
            <w:r w:rsidR="00123D70" w:rsidRPr="00FC3EC5">
              <w:rPr>
                <w:rFonts w:ascii="Times New Roman" w:hAnsi="Times New Roman" w:cs="Times New Roman"/>
              </w:rPr>
              <w:t xml:space="preserve"> </w:t>
            </w:r>
            <w:r w:rsidRPr="00FC3EC5">
              <w:rPr>
                <w:rFonts w:ascii="Times New Roman" w:hAnsi="Times New Roman" w:cs="Times New Roman"/>
              </w:rPr>
              <w:t>Самарской области, осуществляющего функции и полномочия учредителя или собственника имущества (либо к подведомственности которого относятся соответствующие расходы)</w:t>
            </w:r>
          </w:p>
        </w:tc>
      </w:tr>
      <w:tr w:rsidR="002311A0" w:rsidRPr="00FC3EC5">
        <w:tc>
          <w:tcPr>
            <w:tcW w:w="9014" w:type="dxa"/>
            <w:gridSpan w:val="2"/>
            <w:tcBorders>
              <w:top w:val="nil"/>
              <w:left w:val="nil"/>
              <w:bottom w:val="nil"/>
              <w:right w:val="nil"/>
            </w:tcBorders>
          </w:tcPr>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Юридический адрес клиента:</w:t>
            </w:r>
          </w:p>
        </w:tc>
      </w:tr>
      <w:tr w:rsidR="002311A0" w:rsidRPr="00FC3EC5">
        <w:tc>
          <w:tcPr>
            <w:tcW w:w="9014" w:type="dxa"/>
            <w:gridSpan w:val="2"/>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9014" w:type="dxa"/>
            <w:gridSpan w:val="2"/>
            <w:tcBorders>
              <w:top w:val="single" w:sz="4" w:space="0" w:color="auto"/>
              <w:left w:val="nil"/>
              <w:bottom w:val="nil"/>
              <w:right w:val="nil"/>
            </w:tcBorders>
          </w:tcPr>
          <w:p w:rsidR="002311A0" w:rsidRPr="00FC3EC5" w:rsidRDefault="002311A0" w:rsidP="00FC3EC5">
            <w:pPr>
              <w:pStyle w:val="ConsPlusNormal"/>
              <w:jc w:val="both"/>
              <w:rPr>
                <w:rFonts w:ascii="Times New Roman" w:hAnsi="Times New Roman" w:cs="Times New Roman"/>
              </w:rPr>
            </w:pPr>
            <w:r w:rsidRPr="00FC3EC5">
              <w:rPr>
                <w:rFonts w:ascii="Times New Roman" w:hAnsi="Times New Roman" w:cs="Times New Roman"/>
              </w:rPr>
              <w:t xml:space="preserve">Просим закрыть лицевой счет </w:t>
            </w:r>
            <w:r w:rsidR="00FC3EC5">
              <w:rPr>
                <w:rFonts w:ascii="Times New Roman" w:hAnsi="Times New Roman" w:cs="Times New Roman"/>
              </w:rPr>
              <w:t>№</w:t>
            </w:r>
            <w:r w:rsidRPr="00FC3EC5">
              <w:rPr>
                <w:rFonts w:ascii="Times New Roman" w:hAnsi="Times New Roman" w:cs="Times New Roman"/>
              </w:rPr>
              <w:t xml:space="preserve"> ___________________, в связи __________________</w:t>
            </w:r>
          </w:p>
        </w:tc>
      </w:tr>
      <w:tr w:rsidR="002311A0" w:rsidRPr="00FC3EC5">
        <w:tc>
          <w:tcPr>
            <w:tcW w:w="9014" w:type="dxa"/>
            <w:gridSpan w:val="2"/>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blPrEx>
          <w:tblBorders>
            <w:insideH w:val="single" w:sz="4" w:space="0" w:color="auto"/>
          </w:tblBorders>
        </w:tblPrEx>
        <w:tc>
          <w:tcPr>
            <w:tcW w:w="1859" w:type="dxa"/>
            <w:tcBorders>
              <w:top w:val="single" w:sz="4" w:space="0" w:color="auto"/>
              <w:left w:val="nil"/>
              <w:bottom w:val="nil"/>
              <w:right w:val="nil"/>
            </w:tcBorders>
          </w:tcPr>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Приложения: 1.</w:t>
            </w:r>
          </w:p>
        </w:tc>
        <w:tc>
          <w:tcPr>
            <w:tcW w:w="7155" w:type="dxa"/>
            <w:tcBorders>
              <w:top w:val="single" w:sz="4" w:space="0" w:color="auto"/>
              <w:left w:val="nil"/>
              <w:bottom w:val="single" w:sz="4" w:space="0" w:color="auto"/>
              <w:right w:val="nil"/>
            </w:tcBorders>
          </w:tcPr>
          <w:p w:rsidR="002311A0" w:rsidRPr="00FC3EC5" w:rsidRDefault="00CF4299">
            <w:pPr>
              <w:pStyle w:val="ConsPlusNormal"/>
              <w:jc w:val="right"/>
              <w:rPr>
                <w:rFonts w:ascii="Times New Roman" w:hAnsi="Times New Roman" w:cs="Times New Roman"/>
              </w:rPr>
            </w:pPr>
            <w:hyperlink w:anchor="P1369" w:history="1">
              <w:r w:rsidR="002311A0" w:rsidRPr="00FC3EC5">
                <w:rPr>
                  <w:rFonts w:ascii="Times New Roman" w:hAnsi="Times New Roman" w:cs="Times New Roman"/>
                  <w:color w:val="0000FF"/>
                </w:rPr>
                <w:t>&lt;**&gt;</w:t>
              </w:r>
            </w:hyperlink>
          </w:p>
        </w:tc>
      </w:tr>
    </w:tbl>
    <w:p w:rsidR="002311A0" w:rsidRPr="00FC3EC5"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3118"/>
        <w:gridCol w:w="1928"/>
        <w:gridCol w:w="406"/>
        <w:gridCol w:w="3515"/>
      </w:tblGrid>
      <w:tr w:rsidR="002311A0" w:rsidRPr="00FC3EC5">
        <w:tc>
          <w:tcPr>
            <w:tcW w:w="3118" w:type="dxa"/>
            <w:tcBorders>
              <w:top w:val="nil"/>
              <w:left w:val="nil"/>
              <w:bottom w:val="nil"/>
              <w:right w:val="nil"/>
            </w:tcBorders>
          </w:tcPr>
          <w:p w:rsidR="002311A0" w:rsidRPr="00FC3EC5" w:rsidRDefault="002311A0">
            <w:pPr>
              <w:pStyle w:val="ConsPlusNormal"/>
              <w:rPr>
                <w:rFonts w:ascii="Times New Roman" w:hAnsi="Times New Roman" w:cs="Times New Roman"/>
              </w:rPr>
            </w:pPr>
            <w:r w:rsidRPr="00FC3EC5">
              <w:rPr>
                <w:rFonts w:ascii="Times New Roman" w:hAnsi="Times New Roman" w:cs="Times New Roman"/>
              </w:rPr>
              <w:t>Наименование должности</w:t>
            </w:r>
          </w:p>
          <w:p w:rsidR="002311A0" w:rsidRPr="00FC3EC5" w:rsidRDefault="002311A0">
            <w:pPr>
              <w:pStyle w:val="ConsPlusNormal"/>
              <w:rPr>
                <w:rFonts w:ascii="Times New Roman" w:hAnsi="Times New Roman" w:cs="Times New Roman"/>
              </w:rPr>
            </w:pPr>
            <w:r w:rsidRPr="00FC3EC5">
              <w:rPr>
                <w:rFonts w:ascii="Times New Roman" w:hAnsi="Times New Roman" w:cs="Times New Roman"/>
              </w:rPr>
              <w:t>руководителя</w:t>
            </w:r>
          </w:p>
          <w:p w:rsidR="002311A0" w:rsidRPr="00FC3EC5" w:rsidRDefault="002311A0">
            <w:pPr>
              <w:pStyle w:val="ConsPlusNormal"/>
              <w:rPr>
                <w:rFonts w:ascii="Times New Roman" w:hAnsi="Times New Roman" w:cs="Times New Roman"/>
              </w:rPr>
            </w:pPr>
            <w:r w:rsidRPr="00FC3EC5">
              <w:rPr>
                <w:rFonts w:ascii="Times New Roman" w:hAnsi="Times New Roman" w:cs="Times New Roman"/>
              </w:rPr>
              <w:t>(уполномоченного лица)</w:t>
            </w:r>
          </w:p>
        </w:tc>
        <w:tc>
          <w:tcPr>
            <w:tcW w:w="1928"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c>
          <w:tcPr>
            <w:tcW w:w="406"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515"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3118"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1928"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(подпись)</w:t>
            </w:r>
          </w:p>
        </w:tc>
        <w:tc>
          <w:tcPr>
            <w:tcW w:w="406"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515"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(расшифровка подписи)</w:t>
            </w:r>
          </w:p>
        </w:tc>
      </w:tr>
    </w:tbl>
    <w:p w:rsidR="002311A0" w:rsidRPr="00FC3EC5"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3061"/>
        <w:gridCol w:w="1984"/>
        <w:gridCol w:w="397"/>
        <w:gridCol w:w="3515"/>
      </w:tblGrid>
      <w:tr w:rsidR="002311A0" w:rsidRPr="00FC3EC5">
        <w:tc>
          <w:tcPr>
            <w:tcW w:w="3061" w:type="dxa"/>
            <w:tcBorders>
              <w:top w:val="nil"/>
              <w:left w:val="nil"/>
              <w:bottom w:val="nil"/>
              <w:right w:val="nil"/>
            </w:tcBorders>
          </w:tcPr>
          <w:p w:rsidR="002311A0" w:rsidRPr="00FC3EC5" w:rsidRDefault="002311A0">
            <w:pPr>
              <w:pStyle w:val="ConsPlusNormal"/>
              <w:rPr>
                <w:rFonts w:ascii="Times New Roman" w:hAnsi="Times New Roman" w:cs="Times New Roman"/>
              </w:rPr>
            </w:pPr>
            <w:r w:rsidRPr="00FC3EC5">
              <w:rPr>
                <w:rFonts w:ascii="Times New Roman" w:hAnsi="Times New Roman" w:cs="Times New Roman"/>
              </w:rPr>
              <w:t>Наименование должности главного бухгалтера</w:t>
            </w:r>
          </w:p>
          <w:p w:rsidR="002311A0" w:rsidRPr="00FC3EC5" w:rsidRDefault="002311A0">
            <w:pPr>
              <w:pStyle w:val="ConsPlusNormal"/>
              <w:rPr>
                <w:rFonts w:ascii="Times New Roman" w:hAnsi="Times New Roman" w:cs="Times New Roman"/>
              </w:rPr>
            </w:pPr>
            <w:r w:rsidRPr="00FC3EC5">
              <w:rPr>
                <w:rFonts w:ascii="Times New Roman" w:hAnsi="Times New Roman" w:cs="Times New Roman"/>
              </w:rPr>
              <w:t>(иного лица, имеющего право второй подписи)</w:t>
            </w:r>
          </w:p>
        </w:tc>
        <w:tc>
          <w:tcPr>
            <w:tcW w:w="1984"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c>
          <w:tcPr>
            <w:tcW w:w="397"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515"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3061"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1984"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(подпись)</w:t>
            </w:r>
          </w:p>
        </w:tc>
        <w:tc>
          <w:tcPr>
            <w:tcW w:w="397"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3515"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(расшифровка подписи)</w:t>
            </w:r>
          </w:p>
        </w:tc>
      </w:tr>
      <w:tr w:rsidR="002311A0" w:rsidRPr="00FC3EC5">
        <w:tc>
          <w:tcPr>
            <w:tcW w:w="3061" w:type="dxa"/>
            <w:tcBorders>
              <w:top w:val="nil"/>
              <w:left w:val="nil"/>
              <w:bottom w:val="nil"/>
              <w:right w:val="nil"/>
            </w:tcBorders>
          </w:tcPr>
          <w:p w:rsidR="002311A0" w:rsidRPr="00FC3EC5" w:rsidRDefault="002311A0">
            <w:pPr>
              <w:pStyle w:val="ConsPlusNormal"/>
              <w:jc w:val="right"/>
              <w:rPr>
                <w:rFonts w:ascii="Times New Roman" w:hAnsi="Times New Roman" w:cs="Times New Roman"/>
              </w:rPr>
            </w:pPr>
            <w:r w:rsidRPr="00FC3EC5">
              <w:rPr>
                <w:rFonts w:ascii="Times New Roman" w:hAnsi="Times New Roman" w:cs="Times New Roman"/>
              </w:rPr>
              <w:t>М.П.</w:t>
            </w:r>
          </w:p>
        </w:tc>
        <w:tc>
          <w:tcPr>
            <w:tcW w:w="5896" w:type="dxa"/>
            <w:gridSpan w:val="3"/>
            <w:tcBorders>
              <w:top w:val="nil"/>
              <w:left w:val="nil"/>
              <w:bottom w:val="nil"/>
              <w:right w:val="nil"/>
            </w:tcBorders>
          </w:tcPr>
          <w:p w:rsidR="002311A0" w:rsidRPr="00FC3EC5" w:rsidRDefault="002311A0">
            <w:pPr>
              <w:pStyle w:val="ConsPlusNormal"/>
              <w:jc w:val="right"/>
              <w:rPr>
                <w:rFonts w:ascii="Times New Roman" w:hAnsi="Times New Roman" w:cs="Times New Roman"/>
              </w:rPr>
            </w:pPr>
            <w:r w:rsidRPr="00FC3EC5">
              <w:rPr>
                <w:rFonts w:ascii="Times New Roman" w:hAnsi="Times New Roman" w:cs="Times New Roman"/>
              </w:rPr>
              <w:t>"___" __________ 20__ г.</w:t>
            </w:r>
          </w:p>
        </w:tc>
      </w:tr>
    </w:tbl>
    <w:p w:rsidR="002311A0" w:rsidRPr="00FC3EC5"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1905"/>
        <w:gridCol w:w="3646"/>
        <w:gridCol w:w="3458"/>
      </w:tblGrid>
      <w:tr w:rsidR="002311A0" w:rsidRPr="00FC3EC5">
        <w:tc>
          <w:tcPr>
            <w:tcW w:w="9009" w:type="dxa"/>
            <w:gridSpan w:val="3"/>
            <w:tcBorders>
              <w:top w:val="nil"/>
              <w:left w:val="nil"/>
              <w:bottom w:val="nil"/>
              <w:right w:val="nil"/>
            </w:tcBorders>
          </w:tcPr>
          <w:p w:rsidR="002311A0" w:rsidRPr="00FC3EC5" w:rsidRDefault="002311A0">
            <w:pPr>
              <w:pStyle w:val="ConsPlusNormal"/>
              <w:jc w:val="center"/>
              <w:outlineLvl w:val="2"/>
              <w:rPr>
                <w:rFonts w:ascii="Times New Roman" w:hAnsi="Times New Roman" w:cs="Times New Roman"/>
              </w:rPr>
            </w:pPr>
            <w:r w:rsidRPr="00FC3EC5">
              <w:rPr>
                <w:rFonts w:ascii="Times New Roman" w:hAnsi="Times New Roman" w:cs="Times New Roman"/>
              </w:rPr>
              <w:t>Отметки</w:t>
            </w:r>
          </w:p>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 xml:space="preserve"> управления финансами</w:t>
            </w:r>
            <w:r w:rsidR="00123D70" w:rsidRPr="00FC3EC5">
              <w:rPr>
                <w:rFonts w:ascii="Times New Roman" w:hAnsi="Times New Roman" w:cs="Times New Roman"/>
              </w:rPr>
              <w:t xml:space="preserve"> городского округа </w:t>
            </w:r>
            <w:proofErr w:type="spellStart"/>
            <w:r w:rsidR="00123D70" w:rsidRPr="00FC3EC5">
              <w:rPr>
                <w:rFonts w:ascii="Times New Roman" w:hAnsi="Times New Roman" w:cs="Times New Roman"/>
              </w:rPr>
              <w:t>Кинель</w:t>
            </w:r>
            <w:proofErr w:type="spellEnd"/>
            <w:r w:rsidRPr="00FC3EC5">
              <w:rPr>
                <w:rFonts w:ascii="Times New Roman" w:hAnsi="Times New Roman" w:cs="Times New Roman"/>
              </w:rPr>
              <w:t xml:space="preserve"> Самарской области</w:t>
            </w:r>
          </w:p>
        </w:tc>
      </w:tr>
      <w:tr w:rsidR="002311A0" w:rsidRPr="00FC3EC5">
        <w:tc>
          <w:tcPr>
            <w:tcW w:w="9009" w:type="dxa"/>
            <w:gridSpan w:val="3"/>
            <w:tcBorders>
              <w:top w:val="nil"/>
              <w:left w:val="nil"/>
              <w:bottom w:val="nil"/>
              <w:right w:val="nil"/>
            </w:tcBorders>
          </w:tcPr>
          <w:p w:rsidR="002311A0" w:rsidRPr="00FC3EC5" w:rsidRDefault="002311A0">
            <w:pPr>
              <w:pStyle w:val="ConsPlusNormal"/>
              <w:rPr>
                <w:rFonts w:ascii="Times New Roman" w:hAnsi="Times New Roman" w:cs="Times New Roman"/>
              </w:rPr>
            </w:pPr>
          </w:p>
        </w:tc>
      </w:tr>
      <w:tr w:rsidR="002311A0" w:rsidRPr="00FC3EC5">
        <w:tc>
          <w:tcPr>
            <w:tcW w:w="1905" w:type="dxa"/>
            <w:tcBorders>
              <w:top w:val="nil"/>
              <w:left w:val="nil"/>
              <w:bottom w:val="nil"/>
              <w:right w:val="nil"/>
            </w:tcBorders>
          </w:tcPr>
          <w:p w:rsidR="002311A0" w:rsidRPr="00FC3EC5" w:rsidRDefault="002311A0" w:rsidP="00DC7B36">
            <w:pPr>
              <w:pStyle w:val="ConsPlusNormal"/>
              <w:rPr>
                <w:rFonts w:ascii="Times New Roman" w:hAnsi="Times New Roman" w:cs="Times New Roman"/>
              </w:rPr>
            </w:pPr>
            <w:r w:rsidRPr="00FC3EC5">
              <w:rPr>
                <w:rFonts w:ascii="Times New Roman" w:hAnsi="Times New Roman" w:cs="Times New Roman"/>
              </w:rPr>
              <w:t xml:space="preserve">Лицевой счет </w:t>
            </w:r>
            <w:r w:rsidR="00DC7B36">
              <w:rPr>
                <w:rFonts w:ascii="Times New Roman" w:hAnsi="Times New Roman" w:cs="Times New Roman"/>
              </w:rPr>
              <w:t>№</w:t>
            </w:r>
          </w:p>
        </w:tc>
        <w:tc>
          <w:tcPr>
            <w:tcW w:w="3646"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c>
          <w:tcPr>
            <w:tcW w:w="3458" w:type="dxa"/>
            <w:tcBorders>
              <w:top w:val="nil"/>
              <w:left w:val="nil"/>
              <w:bottom w:val="nil"/>
              <w:right w:val="nil"/>
            </w:tcBorders>
          </w:tcPr>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закрыт.</w:t>
            </w:r>
          </w:p>
        </w:tc>
      </w:tr>
    </w:tbl>
    <w:p w:rsidR="002311A0" w:rsidRPr="00FC3EC5"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4139"/>
        <w:gridCol w:w="1644"/>
        <w:gridCol w:w="454"/>
        <w:gridCol w:w="2778"/>
      </w:tblGrid>
      <w:tr w:rsidR="002311A0" w:rsidRPr="00FC3EC5">
        <w:tc>
          <w:tcPr>
            <w:tcW w:w="4139" w:type="dxa"/>
            <w:tcBorders>
              <w:top w:val="nil"/>
              <w:left w:val="nil"/>
              <w:bottom w:val="nil"/>
              <w:right w:val="nil"/>
            </w:tcBorders>
          </w:tcPr>
          <w:p w:rsidR="002311A0" w:rsidRPr="00FC3EC5" w:rsidRDefault="00123D70">
            <w:pPr>
              <w:pStyle w:val="ConsPlusNormal"/>
              <w:rPr>
                <w:rFonts w:ascii="Times New Roman" w:hAnsi="Times New Roman" w:cs="Times New Roman"/>
              </w:rPr>
            </w:pPr>
            <w:r w:rsidRPr="00FC3EC5">
              <w:rPr>
                <w:rFonts w:ascii="Times New Roman" w:hAnsi="Times New Roman" w:cs="Times New Roman"/>
              </w:rPr>
              <w:t>Руководитель</w:t>
            </w:r>
          </w:p>
          <w:p w:rsidR="002311A0" w:rsidRPr="00FC3EC5" w:rsidRDefault="002311A0">
            <w:pPr>
              <w:pStyle w:val="ConsPlusNormal"/>
              <w:rPr>
                <w:rFonts w:ascii="Times New Roman" w:hAnsi="Times New Roman" w:cs="Times New Roman"/>
              </w:rPr>
            </w:pPr>
            <w:r w:rsidRPr="00FC3EC5">
              <w:rPr>
                <w:rFonts w:ascii="Times New Roman" w:hAnsi="Times New Roman" w:cs="Times New Roman"/>
              </w:rPr>
              <w:t>(уполномоченное лицо)</w:t>
            </w:r>
          </w:p>
        </w:tc>
        <w:tc>
          <w:tcPr>
            <w:tcW w:w="1644"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c>
          <w:tcPr>
            <w:tcW w:w="454"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2778"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4139"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1644"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(подпись)</w:t>
            </w:r>
          </w:p>
        </w:tc>
        <w:tc>
          <w:tcPr>
            <w:tcW w:w="454"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2778"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(расшифровка подписи)</w:t>
            </w:r>
          </w:p>
        </w:tc>
      </w:tr>
      <w:tr w:rsidR="002311A0" w:rsidRPr="00FC3EC5">
        <w:tc>
          <w:tcPr>
            <w:tcW w:w="9015" w:type="dxa"/>
            <w:gridSpan w:val="4"/>
            <w:tcBorders>
              <w:top w:val="nil"/>
              <w:left w:val="nil"/>
              <w:bottom w:val="nil"/>
              <w:right w:val="nil"/>
            </w:tcBorders>
          </w:tcPr>
          <w:p w:rsidR="002311A0" w:rsidRPr="00FC3EC5" w:rsidRDefault="002311A0">
            <w:pPr>
              <w:pStyle w:val="ConsPlusNormal"/>
              <w:rPr>
                <w:rFonts w:ascii="Times New Roman" w:hAnsi="Times New Roman" w:cs="Times New Roman"/>
              </w:rPr>
            </w:pPr>
          </w:p>
        </w:tc>
      </w:tr>
      <w:tr w:rsidR="002311A0" w:rsidRPr="00FC3EC5">
        <w:tc>
          <w:tcPr>
            <w:tcW w:w="4139" w:type="dxa"/>
            <w:tcBorders>
              <w:top w:val="nil"/>
              <w:left w:val="nil"/>
              <w:bottom w:val="nil"/>
              <w:right w:val="nil"/>
            </w:tcBorders>
          </w:tcPr>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Главный бухгалтер</w:t>
            </w:r>
          </w:p>
          <w:p w:rsidR="002311A0" w:rsidRPr="00FC3EC5" w:rsidRDefault="002311A0">
            <w:pPr>
              <w:pStyle w:val="ConsPlusNormal"/>
              <w:rPr>
                <w:rFonts w:ascii="Times New Roman" w:hAnsi="Times New Roman" w:cs="Times New Roman"/>
              </w:rPr>
            </w:pPr>
            <w:r w:rsidRPr="00FC3EC5">
              <w:rPr>
                <w:rFonts w:ascii="Times New Roman" w:hAnsi="Times New Roman" w:cs="Times New Roman"/>
              </w:rPr>
              <w:t>(уполномоченное лицо)</w:t>
            </w:r>
          </w:p>
        </w:tc>
        <w:tc>
          <w:tcPr>
            <w:tcW w:w="1644"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c>
          <w:tcPr>
            <w:tcW w:w="454"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2778"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4139"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1644"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(подпись)</w:t>
            </w:r>
          </w:p>
        </w:tc>
        <w:tc>
          <w:tcPr>
            <w:tcW w:w="454"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2778"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(расшифровка подписи)</w:t>
            </w:r>
          </w:p>
        </w:tc>
      </w:tr>
      <w:tr w:rsidR="002311A0" w:rsidRPr="00FC3EC5">
        <w:tc>
          <w:tcPr>
            <w:tcW w:w="9015" w:type="dxa"/>
            <w:gridSpan w:val="4"/>
            <w:tcBorders>
              <w:top w:val="nil"/>
              <w:left w:val="nil"/>
              <w:bottom w:val="nil"/>
              <w:right w:val="nil"/>
            </w:tcBorders>
          </w:tcPr>
          <w:p w:rsidR="002311A0" w:rsidRPr="00FC3EC5" w:rsidRDefault="002311A0">
            <w:pPr>
              <w:pStyle w:val="ConsPlusNormal"/>
              <w:rPr>
                <w:rFonts w:ascii="Times New Roman" w:hAnsi="Times New Roman" w:cs="Times New Roman"/>
              </w:rPr>
            </w:pPr>
          </w:p>
        </w:tc>
      </w:tr>
      <w:tr w:rsidR="002311A0" w:rsidRPr="00FC3EC5">
        <w:tc>
          <w:tcPr>
            <w:tcW w:w="9015" w:type="dxa"/>
            <w:gridSpan w:val="4"/>
            <w:tcBorders>
              <w:top w:val="nil"/>
              <w:left w:val="nil"/>
              <w:bottom w:val="nil"/>
              <w:right w:val="nil"/>
            </w:tcBorders>
          </w:tcPr>
          <w:p w:rsidR="002311A0" w:rsidRPr="00FC3EC5" w:rsidRDefault="002311A0">
            <w:pPr>
              <w:pStyle w:val="ConsPlusNormal"/>
              <w:jc w:val="both"/>
              <w:rPr>
                <w:rFonts w:ascii="Times New Roman" w:hAnsi="Times New Roman" w:cs="Times New Roman"/>
              </w:rPr>
            </w:pPr>
          </w:p>
        </w:tc>
      </w:tr>
      <w:tr w:rsidR="002311A0" w:rsidRPr="00FC3EC5">
        <w:tc>
          <w:tcPr>
            <w:tcW w:w="4139"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1644"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c>
          <w:tcPr>
            <w:tcW w:w="454"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2778"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4139"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1644"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p>
        </w:tc>
        <w:tc>
          <w:tcPr>
            <w:tcW w:w="454"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2778"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p>
        </w:tc>
      </w:tr>
      <w:tr w:rsidR="002311A0" w:rsidRPr="00FC3EC5">
        <w:tc>
          <w:tcPr>
            <w:tcW w:w="9015" w:type="dxa"/>
            <w:gridSpan w:val="4"/>
            <w:tcBorders>
              <w:top w:val="nil"/>
              <w:left w:val="nil"/>
              <w:bottom w:val="nil"/>
              <w:right w:val="nil"/>
            </w:tcBorders>
          </w:tcPr>
          <w:p w:rsidR="002311A0" w:rsidRPr="00FC3EC5" w:rsidRDefault="002311A0">
            <w:pPr>
              <w:pStyle w:val="ConsPlusNormal"/>
              <w:rPr>
                <w:rFonts w:ascii="Times New Roman" w:hAnsi="Times New Roman" w:cs="Times New Roman"/>
              </w:rPr>
            </w:pPr>
          </w:p>
        </w:tc>
      </w:tr>
      <w:tr w:rsidR="002311A0" w:rsidRPr="00FC3EC5">
        <w:tc>
          <w:tcPr>
            <w:tcW w:w="9015" w:type="dxa"/>
            <w:gridSpan w:val="4"/>
            <w:tcBorders>
              <w:top w:val="nil"/>
              <w:left w:val="nil"/>
              <w:bottom w:val="nil"/>
              <w:right w:val="nil"/>
            </w:tcBorders>
          </w:tcPr>
          <w:p w:rsidR="002311A0" w:rsidRPr="00FC3EC5" w:rsidRDefault="002311A0">
            <w:pPr>
              <w:pStyle w:val="ConsPlusNormal"/>
              <w:jc w:val="both"/>
              <w:rPr>
                <w:rFonts w:ascii="Times New Roman" w:hAnsi="Times New Roman" w:cs="Times New Roman"/>
              </w:rPr>
            </w:pPr>
            <w:r w:rsidRPr="00FC3EC5">
              <w:rPr>
                <w:rFonts w:ascii="Times New Roman" w:hAnsi="Times New Roman" w:cs="Times New Roman"/>
              </w:rPr>
              <w:t>Документы для закрытия лицевого счета проверил:</w:t>
            </w:r>
          </w:p>
        </w:tc>
      </w:tr>
      <w:tr w:rsidR="002311A0" w:rsidRPr="00FC3EC5">
        <w:tc>
          <w:tcPr>
            <w:tcW w:w="4139" w:type="dxa"/>
            <w:tcBorders>
              <w:top w:val="nil"/>
              <w:left w:val="nil"/>
              <w:bottom w:val="nil"/>
              <w:right w:val="nil"/>
            </w:tcBorders>
          </w:tcPr>
          <w:p w:rsidR="002311A0" w:rsidRPr="00FC3EC5" w:rsidRDefault="00123D70" w:rsidP="00123D70">
            <w:pPr>
              <w:pStyle w:val="ConsPlusNormal"/>
              <w:jc w:val="both"/>
              <w:rPr>
                <w:rFonts w:ascii="Times New Roman" w:hAnsi="Times New Roman" w:cs="Times New Roman"/>
              </w:rPr>
            </w:pPr>
            <w:r w:rsidRPr="00FC3EC5">
              <w:rPr>
                <w:rFonts w:ascii="Times New Roman" w:hAnsi="Times New Roman" w:cs="Times New Roman"/>
              </w:rPr>
              <w:t>Главный бухгалтер</w:t>
            </w:r>
          </w:p>
        </w:tc>
        <w:tc>
          <w:tcPr>
            <w:tcW w:w="1644"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c>
          <w:tcPr>
            <w:tcW w:w="454"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2778" w:type="dxa"/>
            <w:tcBorders>
              <w:top w:val="nil"/>
              <w:left w:val="nil"/>
              <w:bottom w:val="single" w:sz="4" w:space="0" w:color="auto"/>
              <w:right w:val="nil"/>
            </w:tcBorders>
          </w:tcPr>
          <w:p w:rsidR="002311A0" w:rsidRPr="00FC3EC5" w:rsidRDefault="002311A0">
            <w:pPr>
              <w:pStyle w:val="ConsPlusNormal"/>
              <w:rPr>
                <w:rFonts w:ascii="Times New Roman" w:hAnsi="Times New Roman" w:cs="Times New Roman"/>
              </w:rPr>
            </w:pPr>
          </w:p>
        </w:tc>
      </w:tr>
      <w:tr w:rsidR="002311A0" w:rsidRPr="00FC3EC5">
        <w:tc>
          <w:tcPr>
            <w:tcW w:w="4139"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1644"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(подпись)</w:t>
            </w:r>
          </w:p>
        </w:tc>
        <w:tc>
          <w:tcPr>
            <w:tcW w:w="454" w:type="dxa"/>
            <w:tcBorders>
              <w:top w:val="nil"/>
              <w:left w:val="nil"/>
              <w:bottom w:val="nil"/>
              <w:right w:val="nil"/>
            </w:tcBorders>
          </w:tcPr>
          <w:p w:rsidR="002311A0" w:rsidRPr="00FC3EC5" w:rsidRDefault="002311A0">
            <w:pPr>
              <w:pStyle w:val="ConsPlusNormal"/>
              <w:rPr>
                <w:rFonts w:ascii="Times New Roman" w:hAnsi="Times New Roman" w:cs="Times New Roman"/>
              </w:rPr>
            </w:pPr>
          </w:p>
        </w:tc>
        <w:tc>
          <w:tcPr>
            <w:tcW w:w="2778" w:type="dxa"/>
            <w:tcBorders>
              <w:top w:val="single" w:sz="4" w:space="0" w:color="auto"/>
              <w:left w:val="nil"/>
              <w:bottom w:val="nil"/>
              <w:right w:val="nil"/>
            </w:tcBorders>
          </w:tcPr>
          <w:p w:rsidR="002311A0" w:rsidRPr="00FC3EC5" w:rsidRDefault="002311A0">
            <w:pPr>
              <w:pStyle w:val="ConsPlusNormal"/>
              <w:jc w:val="center"/>
              <w:rPr>
                <w:rFonts w:ascii="Times New Roman" w:hAnsi="Times New Roman" w:cs="Times New Roman"/>
              </w:rPr>
            </w:pPr>
            <w:r w:rsidRPr="00FC3EC5">
              <w:rPr>
                <w:rFonts w:ascii="Times New Roman" w:hAnsi="Times New Roman" w:cs="Times New Roman"/>
              </w:rPr>
              <w:t>(расшифровка подписи)</w:t>
            </w:r>
          </w:p>
        </w:tc>
      </w:tr>
      <w:tr w:rsidR="002311A0" w:rsidRPr="00FC3EC5">
        <w:tc>
          <w:tcPr>
            <w:tcW w:w="9015" w:type="dxa"/>
            <w:gridSpan w:val="4"/>
            <w:tcBorders>
              <w:top w:val="nil"/>
              <w:left w:val="nil"/>
              <w:bottom w:val="nil"/>
              <w:right w:val="nil"/>
            </w:tcBorders>
          </w:tcPr>
          <w:p w:rsidR="002311A0" w:rsidRPr="00FC3EC5" w:rsidRDefault="002311A0">
            <w:pPr>
              <w:pStyle w:val="ConsPlusNormal"/>
              <w:jc w:val="right"/>
              <w:rPr>
                <w:rFonts w:ascii="Times New Roman" w:hAnsi="Times New Roman" w:cs="Times New Roman"/>
              </w:rPr>
            </w:pPr>
            <w:r w:rsidRPr="00FC3EC5">
              <w:rPr>
                <w:rFonts w:ascii="Times New Roman" w:hAnsi="Times New Roman" w:cs="Times New Roman"/>
              </w:rPr>
              <w:t>"___" _________ 20__ г.</w:t>
            </w:r>
          </w:p>
        </w:tc>
      </w:tr>
    </w:tbl>
    <w:p w:rsidR="002311A0" w:rsidRPr="00FC3EC5" w:rsidRDefault="002311A0">
      <w:pPr>
        <w:pStyle w:val="ConsPlusNormal"/>
        <w:ind w:firstLine="540"/>
        <w:jc w:val="both"/>
        <w:rPr>
          <w:rFonts w:ascii="Times New Roman" w:hAnsi="Times New Roman" w:cs="Times New Roman"/>
        </w:rPr>
      </w:pPr>
    </w:p>
    <w:p w:rsidR="002311A0" w:rsidRPr="00FC3EC5" w:rsidRDefault="002311A0">
      <w:pPr>
        <w:pStyle w:val="ConsPlusNormal"/>
        <w:ind w:firstLine="540"/>
        <w:jc w:val="both"/>
        <w:rPr>
          <w:rFonts w:ascii="Times New Roman" w:hAnsi="Times New Roman" w:cs="Times New Roman"/>
        </w:rPr>
      </w:pPr>
      <w:r w:rsidRPr="00FC3EC5">
        <w:rPr>
          <w:rFonts w:ascii="Times New Roman" w:hAnsi="Times New Roman" w:cs="Times New Roman"/>
        </w:rPr>
        <w:t>--------------------------------</w:t>
      </w:r>
    </w:p>
    <w:p w:rsidR="002311A0" w:rsidRPr="00FC3EC5" w:rsidRDefault="002311A0">
      <w:pPr>
        <w:pStyle w:val="ConsPlusNormal"/>
        <w:spacing w:before="220"/>
        <w:ind w:firstLine="540"/>
        <w:jc w:val="both"/>
        <w:rPr>
          <w:rFonts w:ascii="Times New Roman" w:hAnsi="Times New Roman" w:cs="Times New Roman"/>
        </w:rPr>
      </w:pPr>
      <w:bookmarkStart w:id="42" w:name="P1368"/>
      <w:bookmarkEnd w:id="42"/>
      <w:r w:rsidRPr="00FC3EC5">
        <w:rPr>
          <w:rFonts w:ascii="Times New Roman" w:hAnsi="Times New Roman" w:cs="Times New Roman"/>
        </w:rPr>
        <w:t>&lt;*&gt; Заявление печатается на одном листе. Отметки управления финансами</w:t>
      </w:r>
      <w:r w:rsidR="00123D70" w:rsidRPr="00FC3EC5">
        <w:rPr>
          <w:rFonts w:ascii="Times New Roman" w:hAnsi="Times New Roman" w:cs="Times New Roman"/>
        </w:rPr>
        <w:t xml:space="preserve"> администрации городского округа </w:t>
      </w:r>
      <w:proofErr w:type="spellStart"/>
      <w:r w:rsidR="00123D70" w:rsidRPr="00FC3EC5">
        <w:rPr>
          <w:rFonts w:ascii="Times New Roman" w:hAnsi="Times New Roman" w:cs="Times New Roman"/>
        </w:rPr>
        <w:t>Кинель</w:t>
      </w:r>
      <w:proofErr w:type="spellEnd"/>
      <w:r w:rsidRPr="00FC3EC5">
        <w:rPr>
          <w:rFonts w:ascii="Times New Roman" w:hAnsi="Times New Roman" w:cs="Times New Roman"/>
        </w:rPr>
        <w:t xml:space="preserve"> Самарской области печатаются на оборотной стороне листа.</w:t>
      </w:r>
    </w:p>
    <w:p w:rsidR="002311A0" w:rsidRPr="00FC3EC5" w:rsidRDefault="002311A0">
      <w:pPr>
        <w:pStyle w:val="ConsPlusNormal"/>
        <w:spacing w:before="220"/>
        <w:ind w:firstLine="540"/>
        <w:jc w:val="both"/>
        <w:rPr>
          <w:rFonts w:ascii="Times New Roman" w:hAnsi="Times New Roman" w:cs="Times New Roman"/>
        </w:rPr>
      </w:pPr>
      <w:bookmarkStart w:id="43" w:name="P1369"/>
      <w:bookmarkEnd w:id="43"/>
      <w:r w:rsidRPr="00FC3EC5">
        <w:rPr>
          <w:rFonts w:ascii="Times New Roman" w:hAnsi="Times New Roman" w:cs="Times New Roman"/>
        </w:rPr>
        <w:t>&lt;**&gt; Указываются документы, представленные для закрытия лицевого счета.</w:t>
      </w:r>
    </w:p>
    <w:p w:rsidR="002311A0" w:rsidRDefault="002311A0">
      <w:pPr>
        <w:pStyle w:val="ConsPlusNormal"/>
        <w:ind w:firstLine="540"/>
        <w:jc w:val="both"/>
      </w:pPr>
    </w:p>
    <w:p w:rsidR="002311A0" w:rsidRDefault="002311A0">
      <w:pPr>
        <w:pStyle w:val="ConsPlusNormal"/>
        <w:ind w:firstLine="540"/>
        <w:jc w:val="both"/>
      </w:pPr>
    </w:p>
    <w:p w:rsidR="002311A0" w:rsidRDefault="002311A0">
      <w:pPr>
        <w:pStyle w:val="ConsPlusNormal"/>
        <w:ind w:firstLine="540"/>
        <w:jc w:val="both"/>
      </w:pPr>
    </w:p>
    <w:p w:rsidR="002311A0" w:rsidRDefault="002311A0">
      <w:pPr>
        <w:pStyle w:val="ConsPlusNormal"/>
        <w:ind w:firstLine="540"/>
        <w:jc w:val="both"/>
      </w:pPr>
    </w:p>
    <w:p w:rsidR="002311A0" w:rsidRDefault="002311A0">
      <w:pPr>
        <w:pStyle w:val="ConsPlusNormal"/>
        <w:ind w:firstLine="540"/>
        <w:jc w:val="both"/>
      </w:pPr>
    </w:p>
    <w:p w:rsidR="00FC3EC5" w:rsidRDefault="00FC3EC5">
      <w:pPr>
        <w:pStyle w:val="ConsPlusNormal"/>
        <w:ind w:firstLine="540"/>
        <w:jc w:val="both"/>
      </w:pPr>
    </w:p>
    <w:p w:rsidR="00FC3EC5" w:rsidRDefault="00FC3EC5">
      <w:pPr>
        <w:pStyle w:val="ConsPlusNormal"/>
        <w:ind w:firstLine="540"/>
        <w:jc w:val="both"/>
      </w:pPr>
    </w:p>
    <w:p w:rsidR="00FC3EC5" w:rsidRDefault="00FC3EC5">
      <w:pPr>
        <w:pStyle w:val="ConsPlusNormal"/>
        <w:ind w:firstLine="540"/>
        <w:jc w:val="both"/>
      </w:pPr>
    </w:p>
    <w:p w:rsidR="00FC3EC5" w:rsidRDefault="00FC3EC5">
      <w:pPr>
        <w:pStyle w:val="ConsPlusNormal"/>
        <w:ind w:firstLine="540"/>
        <w:jc w:val="both"/>
      </w:pPr>
    </w:p>
    <w:p w:rsidR="002B26EB" w:rsidRDefault="002B26EB">
      <w:pPr>
        <w:pStyle w:val="ConsPlusNormal"/>
        <w:ind w:firstLine="540"/>
        <w:jc w:val="both"/>
        <w:sectPr w:rsidR="002B26EB">
          <w:pgSz w:w="11905" w:h="16838"/>
          <w:pgMar w:top="1134" w:right="850" w:bottom="1134" w:left="1701" w:header="0" w:footer="0" w:gutter="0"/>
          <w:cols w:space="720"/>
        </w:sectPr>
      </w:pPr>
    </w:p>
    <w:p w:rsidR="002B26EB" w:rsidRDefault="002B26EB">
      <w:pPr>
        <w:pStyle w:val="ConsPlusNormal"/>
        <w:ind w:firstLine="540"/>
        <w:jc w:val="both"/>
        <w:sectPr w:rsidR="002B26EB" w:rsidSect="002B26EB">
          <w:type w:val="continuous"/>
          <w:pgSz w:w="11905" w:h="16838"/>
          <w:pgMar w:top="1134" w:right="850" w:bottom="1134" w:left="1701" w:header="0" w:footer="0" w:gutter="0"/>
          <w:cols w:space="720"/>
        </w:sectPr>
      </w:pPr>
    </w:p>
    <w:p w:rsidR="002311A0" w:rsidRPr="002B26EB" w:rsidRDefault="002311A0">
      <w:pPr>
        <w:pStyle w:val="ConsPlusNormal"/>
        <w:jc w:val="right"/>
        <w:outlineLvl w:val="1"/>
        <w:rPr>
          <w:rFonts w:ascii="Times New Roman" w:hAnsi="Times New Roman" w:cs="Times New Roman"/>
        </w:rPr>
      </w:pPr>
      <w:r w:rsidRPr="002B26EB">
        <w:rPr>
          <w:rFonts w:ascii="Times New Roman" w:hAnsi="Times New Roman" w:cs="Times New Roman"/>
        </w:rPr>
        <w:lastRenderedPageBreak/>
        <w:t>Приложение 12</w:t>
      </w:r>
    </w:p>
    <w:p w:rsidR="002311A0" w:rsidRPr="002B26EB" w:rsidRDefault="002311A0">
      <w:pPr>
        <w:pStyle w:val="ConsPlusNormal"/>
        <w:jc w:val="right"/>
        <w:rPr>
          <w:rFonts w:ascii="Times New Roman" w:hAnsi="Times New Roman" w:cs="Times New Roman"/>
        </w:rPr>
      </w:pPr>
      <w:r w:rsidRPr="002B26EB">
        <w:rPr>
          <w:rFonts w:ascii="Times New Roman" w:hAnsi="Times New Roman" w:cs="Times New Roman"/>
        </w:rPr>
        <w:t>к Порядку</w:t>
      </w:r>
    </w:p>
    <w:p w:rsidR="002311A0" w:rsidRPr="002B26EB" w:rsidRDefault="002311A0">
      <w:pPr>
        <w:pStyle w:val="ConsPlusNormal"/>
        <w:jc w:val="right"/>
        <w:rPr>
          <w:rFonts w:ascii="Times New Roman" w:hAnsi="Times New Roman" w:cs="Times New Roman"/>
        </w:rPr>
      </w:pPr>
      <w:r w:rsidRPr="002B26EB">
        <w:rPr>
          <w:rFonts w:ascii="Times New Roman" w:hAnsi="Times New Roman" w:cs="Times New Roman"/>
        </w:rPr>
        <w:t>открытия и ведения лицевых счетов</w:t>
      </w:r>
    </w:p>
    <w:p w:rsidR="00F6122C" w:rsidRPr="002B26EB" w:rsidRDefault="002311A0">
      <w:pPr>
        <w:pStyle w:val="ConsPlusNormal"/>
        <w:jc w:val="right"/>
        <w:rPr>
          <w:rFonts w:ascii="Times New Roman" w:hAnsi="Times New Roman" w:cs="Times New Roman"/>
        </w:rPr>
      </w:pPr>
      <w:r w:rsidRPr="002B26EB">
        <w:rPr>
          <w:rFonts w:ascii="Times New Roman" w:hAnsi="Times New Roman" w:cs="Times New Roman"/>
        </w:rPr>
        <w:t xml:space="preserve">в </w:t>
      </w:r>
      <w:r w:rsidR="00F6122C" w:rsidRPr="002B26EB">
        <w:rPr>
          <w:rFonts w:ascii="Times New Roman" w:hAnsi="Times New Roman" w:cs="Times New Roman"/>
        </w:rPr>
        <w:t xml:space="preserve"> </w:t>
      </w:r>
      <w:r w:rsidRPr="002B26EB">
        <w:rPr>
          <w:rFonts w:ascii="Times New Roman" w:hAnsi="Times New Roman" w:cs="Times New Roman"/>
        </w:rPr>
        <w:t>управлени</w:t>
      </w:r>
      <w:r w:rsidR="00F6122C" w:rsidRPr="002B26EB">
        <w:rPr>
          <w:rFonts w:ascii="Times New Roman" w:hAnsi="Times New Roman" w:cs="Times New Roman"/>
        </w:rPr>
        <w:t xml:space="preserve">и </w:t>
      </w:r>
      <w:r w:rsidRPr="002B26EB">
        <w:rPr>
          <w:rFonts w:ascii="Times New Roman" w:hAnsi="Times New Roman" w:cs="Times New Roman"/>
        </w:rPr>
        <w:t>финансами</w:t>
      </w:r>
    </w:p>
    <w:p w:rsidR="00F6122C" w:rsidRPr="002B26EB" w:rsidRDefault="00F6122C">
      <w:pPr>
        <w:pStyle w:val="ConsPlusNormal"/>
        <w:jc w:val="right"/>
        <w:rPr>
          <w:rFonts w:ascii="Times New Roman" w:hAnsi="Times New Roman" w:cs="Times New Roman"/>
        </w:rPr>
      </w:pPr>
      <w:r w:rsidRPr="002B26EB">
        <w:rPr>
          <w:rFonts w:ascii="Times New Roman" w:hAnsi="Times New Roman" w:cs="Times New Roman"/>
        </w:rPr>
        <w:t xml:space="preserve">администрации городского округа </w:t>
      </w:r>
      <w:proofErr w:type="spellStart"/>
      <w:r w:rsidRPr="002B26EB">
        <w:rPr>
          <w:rFonts w:ascii="Times New Roman" w:hAnsi="Times New Roman" w:cs="Times New Roman"/>
        </w:rPr>
        <w:t>Кинель</w:t>
      </w:r>
      <w:proofErr w:type="spellEnd"/>
    </w:p>
    <w:p w:rsidR="002311A0" w:rsidRPr="002B26EB" w:rsidRDefault="002311A0">
      <w:pPr>
        <w:pStyle w:val="ConsPlusNormal"/>
        <w:jc w:val="right"/>
        <w:rPr>
          <w:rFonts w:ascii="Times New Roman" w:hAnsi="Times New Roman" w:cs="Times New Roman"/>
        </w:rPr>
      </w:pPr>
      <w:r w:rsidRPr="002B26EB">
        <w:rPr>
          <w:rFonts w:ascii="Times New Roman" w:hAnsi="Times New Roman" w:cs="Times New Roman"/>
        </w:rPr>
        <w:t xml:space="preserve"> Самарской области</w:t>
      </w:r>
    </w:p>
    <w:p w:rsidR="002311A0" w:rsidRPr="002B26EB" w:rsidRDefault="002311A0">
      <w:pPr>
        <w:pStyle w:val="ConsPlusNormal"/>
        <w:ind w:firstLine="540"/>
        <w:jc w:val="both"/>
        <w:rPr>
          <w:rFonts w:ascii="Times New Roman" w:hAnsi="Times New Roman" w:cs="Times New Roman"/>
        </w:rPr>
      </w:pPr>
    </w:p>
    <w:tbl>
      <w:tblPr>
        <w:tblW w:w="10090" w:type="dxa"/>
        <w:tblLayout w:type="fixed"/>
        <w:tblCellMar>
          <w:top w:w="102" w:type="dxa"/>
          <w:left w:w="62" w:type="dxa"/>
          <w:bottom w:w="102" w:type="dxa"/>
          <w:right w:w="62" w:type="dxa"/>
        </w:tblCellMar>
        <w:tblLook w:val="0000"/>
      </w:tblPr>
      <w:tblGrid>
        <w:gridCol w:w="3562"/>
        <w:gridCol w:w="639"/>
        <w:gridCol w:w="851"/>
        <w:gridCol w:w="3070"/>
        <w:gridCol w:w="1968"/>
      </w:tblGrid>
      <w:tr w:rsidR="002311A0" w:rsidRPr="002B26EB" w:rsidTr="002B26EB">
        <w:trPr>
          <w:trHeight w:val="1233"/>
        </w:trPr>
        <w:tc>
          <w:tcPr>
            <w:tcW w:w="4201" w:type="dxa"/>
            <w:gridSpan w:val="2"/>
            <w:tcBorders>
              <w:top w:val="nil"/>
              <w:left w:val="nil"/>
              <w:bottom w:val="nil"/>
              <w:right w:val="nil"/>
            </w:tcBorders>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УТВЕРЖДАЮ</w:t>
            </w:r>
          </w:p>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Руководитель главного</w:t>
            </w:r>
          </w:p>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распорядителя средств</w:t>
            </w:r>
          </w:p>
        </w:tc>
        <w:tc>
          <w:tcPr>
            <w:tcW w:w="851" w:type="dxa"/>
            <w:tcBorders>
              <w:top w:val="nil"/>
              <w:left w:val="nil"/>
              <w:bottom w:val="nil"/>
              <w:right w:val="nil"/>
            </w:tcBorders>
          </w:tcPr>
          <w:p w:rsidR="002311A0" w:rsidRPr="002B26EB" w:rsidRDefault="002311A0">
            <w:pPr>
              <w:pStyle w:val="ConsPlusNormal"/>
              <w:rPr>
                <w:rFonts w:ascii="Times New Roman" w:hAnsi="Times New Roman" w:cs="Times New Roman"/>
              </w:rPr>
            </w:pPr>
          </w:p>
        </w:tc>
        <w:tc>
          <w:tcPr>
            <w:tcW w:w="5038" w:type="dxa"/>
            <w:gridSpan w:val="2"/>
            <w:tcBorders>
              <w:top w:val="nil"/>
              <w:left w:val="nil"/>
              <w:bottom w:val="nil"/>
              <w:right w:val="nil"/>
            </w:tcBorders>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УТВЕРЖДАЮ</w:t>
            </w:r>
          </w:p>
          <w:p w:rsidR="002311A0" w:rsidRPr="002B26EB" w:rsidRDefault="00F6122C">
            <w:pPr>
              <w:pStyle w:val="ConsPlusNormal"/>
              <w:jc w:val="center"/>
              <w:rPr>
                <w:rFonts w:ascii="Times New Roman" w:hAnsi="Times New Roman" w:cs="Times New Roman"/>
              </w:rPr>
            </w:pPr>
            <w:r w:rsidRPr="002B26EB">
              <w:rPr>
                <w:rFonts w:ascii="Times New Roman" w:hAnsi="Times New Roman" w:cs="Times New Roman"/>
              </w:rPr>
              <w:t>Руководитель управления</w:t>
            </w:r>
            <w:r w:rsidR="002311A0" w:rsidRPr="002B26EB">
              <w:rPr>
                <w:rFonts w:ascii="Times New Roman" w:hAnsi="Times New Roman" w:cs="Times New Roman"/>
              </w:rPr>
              <w:t xml:space="preserve"> финансами</w:t>
            </w:r>
            <w:r w:rsidRPr="002B26EB">
              <w:rPr>
                <w:rFonts w:ascii="Times New Roman" w:hAnsi="Times New Roman" w:cs="Times New Roman"/>
              </w:rPr>
              <w:t xml:space="preserve"> администрации  городского округа </w:t>
            </w:r>
            <w:proofErr w:type="spellStart"/>
            <w:r w:rsidRPr="002B26EB">
              <w:rPr>
                <w:rFonts w:ascii="Times New Roman" w:hAnsi="Times New Roman" w:cs="Times New Roman"/>
              </w:rPr>
              <w:t>Кинель</w:t>
            </w:r>
            <w:proofErr w:type="spellEnd"/>
          </w:p>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Самарской области</w:t>
            </w:r>
          </w:p>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(уполномоченное лицо)</w:t>
            </w:r>
          </w:p>
        </w:tc>
      </w:tr>
      <w:tr w:rsidR="002311A0" w:rsidRPr="002B26EB" w:rsidTr="002B26EB">
        <w:trPr>
          <w:trHeight w:val="232"/>
        </w:trPr>
        <w:tc>
          <w:tcPr>
            <w:tcW w:w="4201" w:type="dxa"/>
            <w:gridSpan w:val="2"/>
            <w:tcBorders>
              <w:top w:val="nil"/>
              <w:left w:val="nil"/>
              <w:bottom w:val="single" w:sz="4" w:space="0" w:color="auto"/>
              <w:right w:val="nil"/>
            </w:tcBorders>
          </w:tcPr>
          <w:p w:rsidR="002311A0" w:rsidRPr="002B26EB" w:rsidRDefault="002311A0">
            <w:pPr>
              <w:pStyle w:val="ConsPlusNormal"/>
              <w:rPr>
                <w:rFonts w:ascii="Times New Roman" w:hAnsi="Times New Roman" w:cs="Times New Roman"/>
              </w:rPr>
            </w:pPr>
          </w:p>
        </w:tc>
        <w:tc>
          <w:tcPr>
            <w:tcW w:w="851" w:type="dxa"/>
            <w:tcBorders>
              <w:top w:val="nil"/>
              <w:left w:val="nil"/>
              <w:bottom w:val="nil"/>
              <w:right w:val="nil"/>
            </w:tcBorders>
          </w:tcPr>
          <w:p w:rsidR="002311A0" w:rsidRPr="002B26EB" w:rsidRDefault="002311A0">
            <w:pPr>
              <w:pStyle w:val="ConsPlusNormal"/>
              <w:rPr>
                <w:rFonts w:ascii="Times New Roman" w:hAnsi="Times New Roman" w:cs="Times New Roman"/>
              </w:rPr>
            </w:pPr>
          </w:p>
        </w:tc>
        <w:tc>
          <w:tcPr>
            <w:tcW w:w="5038" w:type="dxa"/>
            <w:gridSpan w:val="2"/>
            <w:tcBorders>
              <w:top w:val="nil"/>
              <w:left w:val="nil"/>
              <w:bottom w:val="single" w:sz="4" w:space="0" w:color="auto"/>
              <w:right w:val="nil"/>
            </w:tcBorders>
          </w:tcPr>
          <w:p w:rsidR="002311A0" w:rsidRPr="002B26EB" w:rsidRDefault="002311A0">
            <w:pPr>
              <w:pStyle w:val="ConsPlusNormal"/>
              <w:rPr>
                <w:rFonts w:ascii="Times New Roman" w:hAnsi="Times New Roman" w:cs="Times New Roman"/>
              </w:rPr>
            </w:pPr>
          </w:p>
        </w:tc>
      </w:tr>
      <w:tr w:rsidR="002311A0" w:rsidRPr="002B26EB" w:rsidTr="002B26EB">
        <w:trPr>
          <w:trHeight w:val="249"/>
        </w:trPr>
        <w:tc>
          <w:tcPr>
            <w:tcW w:w="4201" w:type="dxa"/>
            <w:gridSpan w:val="2"/>
            <w:tcBorders>
              <w:top w:val="single" w:sz="4" w:space="0" w:color="auto"/>
              <w:left w:val="nil"/>
              <w:bottom w:val="nil"/>
              <w:right w:val="nil"/>
            </w:tcBorders>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(подпись) (расшифровка подписи)</w:t>
            </w:r>
          </w:p>
        </w:tc>
        <w:tc>
          <w:tcPr>
            <w:tcW w:w="851" w:type="dxa"/>
            <w:tcBorders>
              <w:top w:val="nil"/>
              <w:left w:val="nil"/>
              <w:bottom w:val="nil"/>
              <w:right w:val="nil"/>
            </w:tcBorders>
          </w:tcPr>
          <w:p w:rsidR="002311A0" w:rsidRPr="002B26EB" w:rsidRDefault="002311A0">
            <w:pPr>
              <w:pStyle w:val="ConsPlusNormal"/>
              <w:rPr>
                <w:rFonts w:ascii="Times New Roman" w:hAnsi="Times New Roman" w:cs="Times New Roman"/>
              </w:rPr>
            </w:pPr>
          </w:p>
        </w:tc>
        <w:tc>
          <w:tcPr>
            <w:tcW w:w="5038" w:type="dxa"/>
            <w:gridSpan w:val="2"/>
            <w:tcBorders>
              <w:top w:val="single" w:sz="4" w:space="0" w:color="auto"/>
              <w:left w:val="nil"/>
              <w:bottom w:val="nil"/>
              <w:right w:val="nil"/>
            </w:tcBorders>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(подпись) (расшифровка подписи)</w:t>
            </w:r>
          </w:p>
        </w:tc>
      </w:tr>
      <w:tr w:rsidR="002311A0" w:rsidRPr="002B26EB" w:rsidTr="002B26EB">
        <w:trPr>
          <w:trHeight w:val="249"/>
        </w:trPr>
        <w:tc>
          <w:tcPr>
            <w:tcW w:w="4201" w:type="dxa"/>
            <w:gridSpan w:val="2"/>
            <w:tcBorders>
              <w:top w:val="nil"/>
              <w:left w:val="nil"/>
              <w:bottom w:val="nil"/>
              <w:right w:val="nil"/>
            </w:tcBorders>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"___" __________ 20__ г.</w:t>
            </w:r>
          </w:p>
        </w:tc>
        <w:tc>
          <w:tcPr>
            <w:tcW w:w="851" w:type="dxa"/>
            <w:tcBorders>
              <w:top w:val="nil"/>
              <w:left w:val="nil"/>
              <w:bottom w:val="nil"/>
              <w:right w:val="nil"/>
            </w:tcBorders>
          </w:tcPr>
          <w:p w:rsidR="002311A0" w:rsidRPr="002B26EB" w:rsidRDefault="002311A0">
            <w:pPr>
              <w:pStyle w:val="ConsPlusNormal"/>
              <w:rPr>
                <w:rFonts w:ascii="Times New Roman" w:hAnsi="Times New Roman" w:cs="Times New Roman"/>
              </w:rPr>
            </w:pPr>
          </w:p>
        </w:tc>
        <w:tc>
          <w:tcPr>
            <w:tcW w:w="5038" w:type="dxa"/>
            <w:gridSpan w:val="2"/>
            <w:tcBorders>
              <w:top w:val="nil"/>
              <w:left w:val="nil"/>
              <w:bottom w:val="nil"/>
              <w:right w:val="nil"/>
            </w:tcBorders>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"___" __________ 20__ г.</w:t>
            </w:r>
          </w:p>
        </w:tc>
      </w:tr>
      <w:tr w:rsidR="002311A0" w:rsidRPr="002B26EB" w:rsidTr="002B26EB">
        <w:trPr>
          <w:trHeight w:val="249"/>
        </w:trPr>
        <w:tc>
          <w:tcPr>
            <w:tcW w:w="10089" w:type="dxa"/>
            <w:gridSpan w:val="5"/>
            <w:tcBorders>
              <w:top w:val="nil"/>
              <w:left w:val="nil"/>
              <w:bottom w:val="nil"/>
              <w:right w:val="nil"/>
            </w:tcBorders>
          </w:tcPr>
          <w:p w:rsidR="002311A0" w:rsidRPr="002B26EB" w:rsidRDefault="002311A0">
            <w:pPr>
              <w:pStyle w:val="ConsPlusNormal"/>
              <w:rPr>
                <w:rFonts w:ascii="Times New Roman" w:hAnsi="Times New Roman" w:cs="Times New Roman"/>
              </w:rPr>
            </w:pPr>
          </w:p>
        </w:tc>
      </w:tr>
      <w:tr w:rsidR="002311A0" w:rsidRPr="002B26EB" w:rsidTr="002B26EB">
        <w:trPr>
          <w:trHeight w:val="732"/>
        </w:trPr>
        <w:tc>
          <w:tcPr>
            <w:tcW w:w="10089" w:type="dxa"/>
            <w:gridSpan w:val="5"/>
            <w:tcBorders>
              <w:top w:val="nil"/>
              <w:left w:val="nil"/>
              <w:bottom w:val="nil"/>
              <w:right w:val="nil"/>
            </w:tcBorders>
          </w:tcPr>
          <w:p w:rsidR="002311A0" w:rsidRPr="002B26EB" w:rsidRDefault="002311A0">
            <w:pPr>
              <w:pStyle w:val="ConsPlusNormal"/>
              <w:jc w:val="center"/>
              <w:rPr>
                <w:rFonts w:ascii="Times New Roman" w:hAnsi="Times New Roman" w:cs="Times New Roman"/>
              </w:rPr>
            </w:pPr>
            <w:bookmarkStart w:id="44" w:name="P1399"/>
            <w:bookmarkEnd w:id="44"/>
            <w:r w:rsidRPr="002B26EB">
              <w:rPr>
                <w:rFonts w:ascii="Times New Roman" w:hAnsi="Times New Roman" w:cs="Times New Roman"/>
              </w:rPr>
              <w:t>Акт</w:t>
            </w:r>
          </w:p>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 xml:space="preserve">сверки операций по лицевому счету </w:t>
            </w:r>
            <w:r w:rsidR="002B26EB">
              <w:rPr>
                <w:rFonts w:ascii="Times New Roman" w:hAnsi="Times New Roman" w:cs="Times New Roman"/>
              </w:rPr>
              <w:t>№</w:t>
            </w:r>
            <w:r w:rsidRPr="002B26EB">
              <w:rPr>
                <w:rFonts w:ascii="Times New Roman" w:hAnsi="Times New Roman" w:cs="Times New Roman"/>
              </w:rPr>
              <w:t xml:space="preserve"> _____________________</w:t>
            </w:r>
          </w:p>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на "___" __________ 20___ г.</w:t>
            </w:r>
          </w:p>
        </w:tc>
      </w:tr>
      <w:tr w:rsidR="002311A0" w:rsidRPr="002B26EB" w:rsidTr="002B26EB">
        <w:trPr>
          <w:trHeight w:val="249"/>
        </w:trPr>
        <w:tc>
          <w:tcPr>
            <w:tcW w:w="10089" w:type="dxa"/>
            <w:gridSpan w:val="5"/>
            <w:tcBorders>
              <w:top w:val="nil"/>
              <w:left w:val="nil"/>
              <w:bottom w:val="nil"/>
              <w:right w:val="nil"/>
            </w:tcBorders>
          </w:tcPr>
          <w:p w:rsidR="002311A0" w:rsidRPr="002B26EB" w:rsidRDefault="002311A0">
            <w:pPr>
              <w:pStyle w:val="ConsPlusNormal"/>
              <w:rPr>
                <w:rFonts w:ascii="Times New Roman" w:hAnsi="Times New Roman" w:cs="Times New Roman"/>
              </w:rPr>
            </w:pPr>
          </w:p>
        </w:tc>
      </w:tr>
      <w:tr w:rsidR="002311A0" w:rsidRPr="002B26EB" w:rsidTr="002B26EB">
        <w:trPr>
          <w:trHeight w:val="232"/>
        </w:trPr>
        <w:tc>
          <w:tcPr>
            <w:tcW w:w="4201" w:type="dxa"/>
            <w:gridSpan w:val="2"/>
            <w:tcBorders>
              <w:top w:val="nil"/>
              <w:left w:val="nil"/>
              <w:bottom w:val="nil"/>
              <w:right w:val="nil"/>
            </w:tcBorders>
          </w:tcPr>
          <w:p w:rsidR="002311A0" w:rsidRPr="002B26EB" w:rsidRDefault="002311A0">
            <w:pPr>
              <w:pStyle w:val="ConsPlusNormal"/>
              <w:rPr>
                <w:rFonts w:ascii="Times New Roman" w:hAnsi="Times New Roman" w:cs="Times New Roman"/>
              </w:rPr>
            </w:pPr>
            <w:r w:rsidRPr="002B26EB">
              <w:rPr>
                <w:rFonts w:ascii="Times New Roman" w:hAnsi="Times New Roman" w:cs="Times New Roman"/>
              </w:rPr>
              <w:t>Наименование владельца лицевого счета</w:t>
            </w:r>
          </w:p>
        </w:tc>
        <w:tc>
          <w:tcPr>
            <w:tcW w:w="5889" w:type="dxa"/>
            <w:gridSpan w:val="3"/>
            <w:tcBorders>
              <w:top w:val="nil"/>
              <w:left w:val="nil"/>
              <w:bottom w:val="single" w:sz="4" w:space="0" w:color="auto"/>
              <w:right w:val="nil"/>
            </w:tcBorders>
          </w:tcPr>
          <w:p w:rsidR="002311A0" w:rsidRPr="002B26EB" w:rsidRDefault="002311A0">
            <w:pPr>
              <w:pStyle w:val="ConsPlusNormal"/>
              <w:rPr>
                <w:rFonts w:ascii="Times New Roman" w:hAnsi="Times New Roman" w:cs="Times New Roman"/>
              </w:rPr>
            </w:pPr>
          </w:p>
        </w:tc>
      </w:tr>
      <w:tr w:rsidR="002311A0" w:rsidRPr="002B26EB" w:rsidTr="002B26EB">
        <w:trPr>
          <w:trHeight w:val="249"/>
        </w:trPr>
        <w:tc>
          <w:tcPr>
            <w:tcW w:w="10089" w:type="dxa"/>
            <w:gridSpan w:val="5"/>
            <w:tcBorders>
              <w:top w:val="nil"/>
              <w:left w:val="nil"/>
              <w:bottom w:val="single" w:sz="4" w:space="0" w:color="auto"/>
              <w:right w:val="nil"/>
            </w:tcBorders>
          </w:tcPr>
          <w:p w:rsidR="002311A0" w:rsidRPr="002B26EB" w:rsidRDefault="002311A0">
            <w:pPr>
              <w:pStyle w:val="ConsPlusNormal"/>
              <w:rPr>
                <w:rFonts w:ascii="Times New Roman" w:hAnsi="Times New Roman" w:cs="Times New Roman"/>
              </w:rPr>
            </w:pPr>
          </w:p>
        </w:tc>
      </w:tr>
      <w:tr w:rsidR="002311A0" w:rsidRPr="002B26EB" w:rsidTr="002B26EB">
        <w:tblPrEx>
          <w:tblBorders>
            <w:insideH w:val="single" w:sz="4" w:space="0" w:color="auto"/>
          </w:tblBorders>
        </w:tblPrEx>
        <w:trPr>
          <w:trHeight w:val="249"/>
        </w:trPr>
        <w:tc>
          <w:tcPr>
            <w:tcW w:w="3562" w:type="dxa"/>
            <w:tcBorders>
              <w:top w:val="single" w:sz="4" w:space="0" w:color="auto"/>
              <w:left w:val="nil"/>
              <w:bottom w:val="nil"/>
              <w:right w:val="nil"/>
            </w:tcBorders>
          </w:tcPr>
          <w:p w:rsidR="002311A0" w:rsidRPr="002B26EB" w:rsidRDefault="002311A0">
            <w:pPr>
              <w:pStyle w:val="ConsPlusNormal"/>
              <w:rPr>
                <w:rFonts w:ascii="Times New Roman" w:hAnsi="Times New Roman" w:cs="Times New Roman"/>
              </w:rPr>
            </w:pPr>
            <w:r w:rsidRPr="002B26EB">
              <w:rPr>
                <w:rFonts w:ascii="Times New Roman" w:hAnsi="Times New Roman" w:cs="Times New Roman"/>
              </w:rPr>
              <w:t>Главный распорядитель средств</w:t>
            </w:r>
          </w:p>
        </w:tc>
        <w:tc>
          <w:tcPr>
            <w:tcW w:w="6527" w:type="dxa"/>
            <w:gridSpan w:val="4"/>
            <w:tcBorders>
              <w:top w:val="single" w:sz="4" w:space="0" w:color="auto"/>
              <w:left w:val="nil"/>
              <w:bottom w:val="single" w:sz="4" w:space="0" w:color="auto"/>
              <w:right w:val="nil"/>
            </w:tcBorders>
          </w:tcPr>
          <w:p w:rsidR="002311A0" w:rsidRPr="002B26EB" w:rsidRDefault="002311A0">
            <w:pPr>
              <w:pStyle w:val="ConsPlusNormal"/>
              <w:rPr>
                <w:rFonts w:ascii="Times New Roman" w:hAnsi="Times New Roman" w:cs="Times New Roman"/>
              </w:rPr>
            </w:pPr>
          </w:p>
        </w:tc>
      </w:tr>
      <w:tr w:rsidR="002311A0" w:rsidRPr="002B26EB" w:rsidTr="002B26EB">
        <w:trPr>
          <w:trHeight w:val="249"/>
        </w:trPr>
        <w:tc>
          <w:tcPr>
            <w:tcW w:w="10089" w:type="dxa"/>
            <w:gridSpan w:val="5"/>
            <w:tcBorders>
              <w:top w:val="nil"/>
              <w:left w:val="nil"/>
              <w:bottom w:val="single" w:sz="4" w:space="0" w:color="auto"/>
              <w:right w:val="nil"/>
            </w:tcBorders>
          </w:tcPr>
          <w:p w:rsidR="002311A0" w:rsidRPr="002B26EB" w:rsidRDefault="002311A0">
            <w:pPr>
              <w:pStyle w:val="ConsPlusNormal"/>
              <w:rPr>
                <w:rFonts w:ascii="Times New Roman" w:hAnsi="Times New Roman" w:cs="Times New Roman"/>
              </w:rPr>
            </w:pPr>
          </w:p>
        </w:tc>
      </w:tr>
      <w:tr w:rsidR="002311A0" w:rsidRPr="002B26EB" w:rsidTr="002B26EB">
        <w:trPr>
          <w:trHeight w:val="232"/>
        </w:trPr>
        <w:tc>
          <w:tcPr>
            <w:tcW w:w="10089" w:type="dxa"/>
            <w:gridSpan w:val="5"/>
            <w:tcBorders>
              <w:top w:val="single" w:sz="4" w:space="0" w:color="auto"/>
              <w:left w:val="nil"/>
              <w:bottom w:val="nil"/>
              <w:right w:val="nil"/>
            </w:tcBorders>
          </w:tcPr>
          <w:p w:rsidR="002311A0" w:rsidRPr="002B26EB" w:rsidRDefault="002311A0">
            <w:pPr>
              <w:pStyle w:val="ConsPlusNormal"/>
              <w:rPr>
                <w:rFonts w:ascii="Times New Roman" w:hAnsi="Times New Roman" w:cs="Times New Roman"/>
              </w:rPr>
            </w:pPr>
            <w:r w:rsidRPr="002B26EB">
              <w:rPr>
                <w:rFonts w:ascii="Times New Roman" w:hAnsi="Times New Roman" w:cs="Times New Roman"/>
              </w:rPr>
              <w:t>Распорядитель средств</w:t>
            </w:r>
          </w:p>
        </w:tc>
      </w:tr>
      <w:tr w:rsidR="002311A0" w:rsidRPr="002B26EB" w:rsidTr="002B26EB">
        <w:trPr>
          <w:trHeight w:val="249"/>
        </w:trPr>
        <w:tc>
          <w:tcPr>
            <w:tcW w:w="10089" w:type="dxa"/>
            <w:gridSpan w:val="5"/>
            <w:tcBorders>
              <w:top w:val="nil"/>
              <w:left w:val="nil"/>
              <w:bottom w:val="single" w:sz="4" w:space="0" w:color="auto"/>
              <w:right w:val="nil"/>
            </w:tcBorders>
          </w:tcPr>
          <w:p w:rsidR="002311A0" w:rsidRPr="002B26EB" w:rsidRDefault="002311A0">
            <w:pPr>
              <w:pStyle w:val="ConsPlusNormal"/>
              <w:rPr>
                <w:rFonts w:ascii="Times New Roman" w:hAnsi="Times New Roman" w:cs="Times New Roman"/>
              </w:rPr>
            </w:pPr>
          </w:p>
        </w:tc>
      </w:tr>
      <w:tr w:rsidR="002311A0" w:rsidRPr="002B26EB" w:rsidTr="002B26EB">
        <w:tblPrEx>
          <w:tblBorders>
            <w:insideH w:val="single" w:sz="4" w:space="0" w:color="auto"/>
          </w:tblBorders>
        </w:tblPrEx>
        <w:trPr>
          <w:trHeight w:val="249"/>
        </w:trPr>
        <w:tc>
          <w:tcPr>
            <w:tcW w:w="10089" w:type="dxa"/>
            <w:gridSpan w:val="5"/>
            <w:tcBorders>
              <w:top w:val="single" w:sz="4" w:space="0" w:color="auto"/>
              <w:left w:val="nil"/>
              <w:bottom w:val="single" w:sz="4" w:space="0" w:color="auto"/>
              <w:right w:val="nil"/>
            </w:tcBorders>
          </w:tcPr>
          <w:p w:rsidR="002311A0" w:rsidRPr="002B26EB" w:rsidRDefault="002311A0">
            <w:pPr>
              <w:pStyle w:val="ConsPlusNormal"/>
              <w:rPr>
                <w:rFonts w:ascii="Times New Roman" w:hAnsi="Times New Roman" w:cs="Times New Roman"/>
              </w:rPr>
            </w:pPr>
          </w:p>
        </w:tc>
      </w:tr>
      <w:tr w:rsidR="002311A0" w:rsidRPr="002B26EB" w:rsidTr="002B26EB">
        <w:tblPrEx>
          <w:tblBorders>
            <w:insideH w:val="single" w:sz="4" w:space="0" w:color="auto"/>
          </w:tblBorders>
        </w:tblPrEx>
        <w:trPr>
          <w:trHeight w:val="232"/>
        </w:trPr>
        <w:tc>
          <w:tcPr>
            <w:tcW w:w="8122" w:type="dxa"/>
            <w:gridSpan w:val="4"/>
            <w:tcBorders>
              <w:top w:val="single" w:sz="4" w:space="0" w:color="auto"/>
              <w:left w:val="nil"/>
              <w:bottom w:val="nil"/>
              <w:right w:val="nil"/>
            </w:tcBorders>
          </w:tcPr>
          <w:p w:rsidR="002311A0" w:rsidRPr="002B26EB" w:rsidRDefault="002311A0">
            <w:pPr>
              <w:pStyle w:val="ConsPlusNormal"/>
              <w:rPr>
                <w:rFonts w:ascii="Times New Roman" w:hAnsi="Times New Roman" w:cs="Times New Roman"/>
              </w:rPr>
            </w:pPr>
            <w:r w:rsidRPr="002B26EB">
              <w:rPr>
                <w:rFonts w:ascii="Times New Roman" w:hAnsi="Times New Roman" w:cs="Times New Roman"/>
              </w:rPr>
              <w:t>Единица измерения: руб. (с точностью до второго десятичного знака) Тип средств</w:t>
            </w:r>
          </w:p>
        </w:tc>
        <w:tc>
          <w:tcPr>
            <w:tcW w:w="1968" w:type="dxa"/>
            <w:tcBorders>
              <w:top w:val="single" w:sz="4" w:space="0" w:color="auto"/>
              <w:left w:val="nil"/>
              <w:bottom w:val="single" w:sz="4" w:space="0" w:color="auto"/>
              <w:right w:val="nil"/>
            </w:tcBorders>
          </w:tcPr>
          <w:p w:rsidR="002311A0" w:rsidRPr="002B26EB" w:rsidRDefault="002311A0">
            <w:pPr>
              <w:pStyle w:val="ConsPlusNormal"/>
              <w:rPr>
                <w:rFonts w:ascii="Times New Roman" w:hAnsi="Times New Roman" w:cs="Times New Roman"/>
              </w:rPr>
            </w:pPr>
          </w:p>
        </w:tc>
      </w:tr>
    </w:tbl>
    <w:p w:rsidR="002311A0" w:rsidRPr="002B26EB" w:rsidRDefault="002311A0">
      <w:pPr>
        <w:pStyle w:val="ConsPlusNormal"/>
        <w:ind w:firstLine="540"/>
        <w:jc w:val="both"/>
        <w:rPr>
          <w:rFonts w:ascii="Times New Roman" w:hAnsi="Times New Roman" w:cs="Times New Roman"/>
        </w:rPr>
      </w:pPr>
    </w:p>
    <w:tbl>
      <w:tblPr>
        <w:tblW w:w="10207"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2"/>
        <w:gridCol w:w="448"/>
        <w:gridCol w:w="516"/>
        <w:gridCol w:w="482"/>
        <w:gridCol w:w="517"/>
        <w:gridCol w:w="362"/>
        <w:gridCol w:w="224"/>
        <w:gridCol w:w="343"/>
        <w:gridCol w:w="709"/>
        <w:gridCol w:w="594"/>
        <w:gridCol w:w="115"/>
        <w:gridCol w:w="440"/>
        <w:gridCol w:w="193"/>
        <w:gridCol w:w="517"/>
        <w:gridCol w:w="55"/>
        <w:gridCol w:w="326"/>
        <w:gridCol w:w="522"/>
        <w:gridCol w:w="640"/>
        <w:gridCol w:w="709"/>
        <w:gridCol w:w="709"/>
        <w:gridCol w:w="638"/>
        <w:gridCol w:w="212"/>
        <w:gridCol w:w="714"/>
      </w:tblGrid>
      <w:tr w:rsidR="002B26EB" w:rsidRPr="002B26EB" w:rsidTr="002B26EB">
        <w:trPr>
          <w:trHeight w:val="569"/>
        </w:trPr>
        <w:tc>
          <w:tcPr>
            <w:tcW w:w="2185" w:type="dxa"/>
            <w:gridSpan w:val="5"/>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Коды бюджетной классификации Российской Федерации</w:t>
            </w:r>
          </w:p>
        </w:tc>
        <w:tc>
          <w:tcPr>
            <w:tcW w:w="362" w:type="dxa"/>
            <w:vMerge w:val="restart"/>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Бюджетные ассигнования</w:t>
            </w:r>
          </w:p>
        </w:tc>
        <w:tc>
          <w:tcPr>
            <w:tcW w:w="567" w:type="dxa"/>
            <w:gridSpan w:val="2"/>
            <w:vMerge w:val="restart"/>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Лимиты бюджетных обязательств на текущий год</w:t>
            </w:r>
          </w:p>
        </w:tc>
        <w:tc>
          <w:tcPr>
            <w:tcW w:w="709" w:type="dxa"/>
            <w:vMerge w:val="restart"/>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Лимиты бюджетных обязательств на первый год планового периода</w:t>
            </w:r>
          </w:p>
        </w:tc>
        <w:tc>
          <w:tcPr>
            <w:tcW w:w="709" w:type="dxa"/>
            <w:gridSpan w:val="2"/>
            <w:vMerge w:val="restart"/>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Лимиты бюджетных обязательств на второй год планового периода</w:t>
            </w:r>
          </w:p>
        </w:tc>
        <w:tc>
          <w:tcPr>
            <w:tcW w:w="1150" w:type="dxa"/>
            <w:gridSpan w:val="3"/>
            <w:vMerge w:val="restart"/>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Предельный объем финансирования расходов</w:t>
            </w:r>
          </w:p>
        </w:tc>
        <w:tc>
          <w:tcPr>
            <w:tcW w:w="903" w:type="dxa"/>
            <w:gridSpan w:val="3"/>
            <w:vMerge w:val="restart"/>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Принятые бюджетные обязательства с начала года</w:t>
            </w:r>
          </w:p>
        </w:tc>
        <w:tc>
          <w:tcPr>
            <w:tcW w:w="1349" w:type="dxa"/>
            <w:gridSpan w:val="2"/>
            <w:vMerge w:val="restart"/>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Перечисления</w:t>
            </w:r>
          </w:p>
        </w:tc>
        <w:tc>
          <w:tcPr>
            <w:tcW w:w="709" w:type="dxa"/>
            <w:vMerge w:val="restart"/>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Остаток неиспользованных лимитов бюджетных обязательств</w:t>
            </w:r>
          </w:p>
        </w:tc>
        <w:tc>
          <w:tcPr>
            <w:tcW w:w="850" w:type="dxa"/>
            <w:gridSpan w:val="2"/>
            <w:vMerge w:val="restart"/>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Сумма неоплаченных бюджетных обязательств, принятых на учет</w:t>
            </w:r>
          </w:p>
        </w:tc>
        <w:tc>
          <w:tcPr>
            <w:tcW w:w="714" w:type="dxa"/>
            <w:vMerge w:val="restart"/>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Остаток предельного объема финансирования</w:t>
            </w:r>
          </w:p>
        </w:tc>
      </w:tr>
      <w:tr w:rsidR="002B26EB" w:rsidRPr="002B26EB" w:rsidTr="002B26EB">
        <w:trPr>
          <w:trHeight w:val="253"/>
        </w:trPr>
        <w:tc>
          <w:tcPr>
            <w:tcW w:w="670" w:type="dxa"/>
            <w:gridSpan w:val="2"/>
            <w:vMerge w:val="restart"/>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Код главного распорядителя</w:t>
            </w:r>
          </w:p>
        </w:tc>
        <w:tc>
          <w:tcPr>
            <w:tcW w:w="516" w:type="dxa"/>
            <w:vMerge w:val="restart"/>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Код раздела, подраздела</w:t>
            </w:r>
          </w:p>
        </w:tc>
        <w:tc>
          <w:tcPr>
            <w:tcW w:w="482" w:type="dxa"/>
            <w:vMerge w:val="restart"/>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Код целевой статьи расходов</w:t>
            </w:r>
          </w:p>
        </w:tc>
        <w:tc>
          <w:tcPr>
            <w:tcW w:w="517" w:type="dxa"/>
            <w:vMerge w:val="restart"/>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Код вида расходов</w:t>
            </w:r>
          </w:p>
        </w:tc>
        <w:tc>
          <w:tcPr>
            <w:tcW w:w="362" w:type="dxa"/>
            <w:vMerge/>
          </w:tcPr>
          <w:p w:rsidR="002311A0" w:rsidRPr="002B26EB" w:rsidRDefault="002311A0">
            <w:pPr>
              <w:rPr>
                <w:rFonts w:ascii="Times New Roman" w:hAnsi="Times New Roman" w:cs="Times New Roman"/>
              </w:rPr>
            </w:pPr>
          </w:p>
        </w:tc>
        <w:tc>
          <w:tcPr>
            <w:tcW w:w="567" w:type="dxa"/>
            <w:gridSpan w:val="2"/>
            <w:vMerge/>
          </w:tcPr>
          <w:p w:rsidR="002311A0" w:rsidRPr="002B26EB" w:rsidRDefault="002311A0">
            <w:pPr>
              <w:rPr>
                <w:rFonts w:ascii="Times New Roman" w:hAnsi="Times New Roman" w:cs="Times New Roman"/>
              </w:rPr>
            </w:pPr>
          </w:p>
        </w:tc>
        <w:tc>
          <w:tcPr>
            <w:tcW w:w="709" w:type="dxa"/>
            <w:vMerge/>
          </w:tcPr>
          <w:p w:rsidR="002311A0" w:rsidRPr="002B26EB" w:rsidRDefault="002311A0">
            <w:pPr>
              <w:rPr>
                <w:rFonts w:ascii="Times New Roman" w:hAnsi="Times New Roman" w:cs="Times New Roman"/>
              </w:rPr>
            </w:pPr>
          </w:p>
        </w:tc>
        <w:tc>
          <w:tcPr>
            <w:tcW w:w="709" w:type="dxa"/>
            <w:gridSpan w:val="2"/>
            <w:vMerge/>
          </w:tcPr>
          <w:p w:rsidR="002311A0" w:rsidRPr="002B26EB" w:rsidRDefault="002311A0">
            <w:pPr>
              <w:rPr>
                <w:rFonts w:ascii="Times New Roman" w:hAnsi="Times New Roman" w:cs="Times New Roman"/>
              </w:rPr>
            </w:pPr>
          </w:p>
        </w:tc>
        <w:tc>
          <w:tcPr>
            <w:tcW w:w="1150" w:type="dxa"/>
            <w:gridSpan w:val="3"/>
            <w:vMerge/>
          </w:tcPr>
          <w:p w:rsidR="002311A0" w:rsidRPr="002B26EB" w:rsidRDefault="002311A0">
            <w:pPr>
              <w:rPr>
                <w:rFonts w:ascii="Times New Roman" w:hAnsi="Times New Roman" w:cs="Times New Roman"/>
              </w:rPr>
            </w:pPr>
          </w:p>
        </w:tc>
        <w:tc>
          <w:tcPr>
            <w:tcW w:w="903" w:type="dxa"/>
            <w:gridSpan w:val="3"/>
            <w:vMerge/>
          </w:tcPr>
          <w:p w:rsidR="002311A0" w:rsidRPr="002B26EB" w:rsidRDefault="002311A0">
            <w:pPr>
              <w:rPr>
                <w:rFonts w:ascii="Times New Roman" w:hAnsi="Times New Roman" w:cs="Times New Roman"/>
              </w:rPr>
            </w:pPr>
          </w:p>
        </w:tc>
        <w:tc>
          <w:tcPr>
            <w:tcW w:w="1349" w:type="dxa"/>
            <w:gridSpan w:val="2"/>
            <w:vMerge/>
          </w:tcPr>
          <w:p w:rsidR="002311A0" w:rsidRPr="002B26EB" w:rsidRDefault="002311A0">
            <w:pPr>
              <w:rPr>
                <w:rFonts w:ascii="Times New Roman" w:hAnsi="Times New Roman" w:cs="Times New Roman"/>
              </w:rPr>
            </w:pPr>
          </w:p>
        </w:tc>
        <w:tc>
          <w:tcPr>
            <w:tcW w:w="709" w:type="dxa"/>
            <w:vMerge/>
          </w:tcPr>
          <w:p w:rsidR="002311A0" w:rsidRPr="002B26EB" w:rsidRDefault="002311A0">
            <w:pPr>
              <w:rPr>
                <w:rFonts w:ascii="Times New Roman" w:hAnsi="Times New Roman" w:cs="Times New Roman"/>
              </w:rPr>
            </w:pPr>
          </w:p>
        </w:tc>
        <w:tc>
          <w:tcPr>
            <w:tcW w:w="850" w:type="dxa"/>
            <w:gridSpan w:val="2"/>
            <w:vMerge/>
          </w:tcPr>
          <w:p w:rsidR="002311A0" w:rsidRPr="002B26EB" w:rsidRDefault="002311A0">
            <w:pPr>
              <w:rPr>
                <w:rFonts w:ascii="Times New Roman" w:hAnsi="Times New Roman" w:cs="Times New Roman"/>
              </w:rPr>
            </w:pPr>
          </w:p>
        </w:tc>
        <w:tc>
          <w:tcPr>
            <w:tcW w:w="714" w:type="dxa"/>
            <w:vMerge/>
          </w:tcPr>
          <w:p w:rsidR="002311A0" w:rsidRPr="002B26EB" w:rsidRDefault="002311A0">
            <w:pPr>
              <w:rPr>
                <w:rFonts w:ascii="Times New Roman" w:hAnsi="Times New Roman" w:cs="Times New Roman"/>
              </w:rPr>
            </w:pPr>
          </w:p>
        </w:tc>
      </w:tr>
      <w:tr w:rsidR="002B26EB" w:rsidRPr="002B26EB" w:rsidTr="002B26EB">
        <w:trPr>
          <w:trHeight w:val="108"/>
        </w:trPr>
        <w:tc>
          <w:tcPr>
            <w:tcW w:w="670" w:type="dxa"/>
            <w:gridSpan w:val="2"/>
            <w:vMerge/>
          </w:tcPr>
          <w:p w:rsidR="002311A0" w:rsidRPr="002B26EB" w:rsidRDefault="002311A0">
            <w:pPr>
              <w:rPr>
                <w:rFonts w:ascii="Times New Roman" w:hAnsi="Times New Roman" w:cs="Times New Roman"/>
              </w:rPr>
            </w:pPr>
          </w:p>
        </w:tc>
        <w:tc>
          <w:tcPr>
            <w:tcW w:w="516" w:type="dxa"/>
            <w:vMerge/>
          </w:tcPr>
          <w:p w:rsidR="002311A0" w:rsidRPr="002B26EB" w:rsidRDefault="002311A0">
            <w:pPr>
              <w:rPr>
                <w:rFonts w:ascii="Times New Roman" w:hAnsi="Times New Roman" w:cs="Times New Roman"/>
              </w:rPr>
            </w:pPr>
          </w:p>
        </w:tc>
        <w:tc>
          <w:tcPr>
            <w:tcW w:w="482" w:type="dxa"/>
            <w:vMerge/>
          </w:tcPr>
          <w:p w:rsidR="002311A0" w:rsidRPr="002B26EB" w:rsidRDefault="002311A0">
            <w:pPr>
              <w:rPr>
                <w:rFonts w:ascii="Times New Roman" w:hAnsi="Times New Roman" w:cs="Times New Roman"/>
              </w:rPr>
            </w:pPr>
          </w:p>
        </w:tc>
        <w:tc>
          <w:tcPr>
            <w:tcW w:w="517" w:type="dxa"/>
            <w:vMerge/>
          </w:tcPr>
          <w:p w:rsidR="002311A0" w:rsidRPr="002B26EB" w:rsidRDefault="002311A0">
            <w:pPr>
              <w:rPr>
                <w:rFonts w:ascii="Times New Roman" w:hAnsi="Times New Roman" w:cs="Times New Roman"/>
              </w:rPr>
            </w:pPr>
          </w:p>
        </w:tc>
        <w:tc>
          <w:tcPr>
            <w:tcW w:w="362" w:type="dxa"/>
            <w:vMerge/>
          </w:tcPr>
          <w:p w:rsidR="002311A0" w:rsidRPr="002B26EB" w:rsidRDefault="002311A0">
            <w:pPr>
              <w:rPr>
                <w:rFonts w:ascii="Times New Roman" w:hAnsi="Times New Roman" w:cs="Times New Roman"/>
              </w:rPr>
            </w:pPr>
          </w:p>
        </w:tc>
        <w:tc>
          <w:tcPr>
            <w:tcW w:w="567" w:type="dxa"/>
            <w:gridSpan w:val="2"/>
            <w:vMerge/>
          </w:tcPr>
          <w:p w:rsidR="002311A0" w:rsidRPr="002B26EB" w:rsidRDefault="002311A0">
            <w:pPr>
              <w:rPr>
                <w:rFonts w:ascii="Times New Roman" w:hAnsi="Times New Roman" w:cs="Times New Roman"/>
              </w:rPr>
            </w:pPr>
          </w:p>
        </w:tc>
        <w:tc>
          <w:tcPr>
            <w:tcW w:w="709" w:type="dxa"/>
            <w:vMerge/>
          </w:tcPr>
          <w:p w:rsidR="002311A0" w:rsidRPr="002B26EB" w:rsidRDefault="002311A0">
            <w:pPr>
              <w:rPr>
                <w:rFonts w:ascii="Times New Roman" w:hAnsi="Times New Roman" w:cs="Times New Roman"/>
              </w:rPr>
            </w:pPr>
          </w:p>
        </w:tc>
        <w:tc>
          <w:tcPr>
            <w:tcW w:w="709" w:type="dxa"/>
            <w:gridSpan w:val="2"/>
            <w:vMerge/>
          </w:tcPr>
          <w:p w:rsidR="002311A0" w:rsidRPr="002B26EB" w:rsidRDefault="002311A0">
            <w:pPr>
              <w:rPr>
                <w:rFonts w:ascii="Times New Roman" w:hAnsi="Times New Roman" w:cs="Times New Roman"/>
              </w:rPr>
            </w:pPr>
          </w:p>
        </w:tc>
        <w:tc>
          <w:tcPr>
            <w:tcW w:w="633" w:type="dxa"/>
            <w:gridSpan w:val="2"/>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получено с начала года</w:t>
            </w:r>
          </w:p>
        </w:tc>
        <w:tc>
          <w:tcPr>
            <w:tcW w:w="517" w:type="dxa"/>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исполнено</w:t>
            </w:r>
          </w:p>
        </w:tc>
        <w:tc>
          <w:tcPr>
            <w:tcW w:w="381" w:type="dxa"/>
            <w:gridSpan w:val="2"/>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учтено</w:t>
            </w:r>
          </w:p>
        </w:tc>
        <w:tc>
          <w:tcPr>
            <w:tcW w:w="522" w:type="dxa"/>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исполнено</w:t>
            </w:r>
          </w:p>
        </w:tc>
        <w:tc>
          <w:tcPr>
            <w:tcW w:w="640" w:type="dxa"/>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с начала года, всего</w:t>
            </w:r>
          </w:p>
        </w:tc>
        <w:tc>
          <w:tcPr>
            <w:tcW w:w="709" w:type="dxa"/>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в том числе восстановлено</w:t>
            </w:r>
          </w:p>
        </w:tc>
        <w:tc>
          <w:tcPr>
            <w:tcW w:w="709" w:type="dxa"/>
            <w:vMerge/>
          </w:tcPr>
          <w:p w:rsidR="002311A0" w:rsidRPr="002B26EB" w:rsidRDefault="002311A0">
            <w:pPr>
              <w:rPr>
                <w:rFonts w:ascii="Times New Roman" w:hAnsi="Times New Roman" w:cs="Times New Roman"/>
              </w:rPr>
            </w:pPr>
          </w:p>
        </w:tc>
        <w:tc>
          <w:tcPr>
            <w:tcW w:w="850" w:type="dxa"/>
            <w:gridSpan w:val="2"/>
            <w:vMerge/>
          </w:tcPr>
          <w:p w:rsidR="002311A0" w:rsidRPr="002B26EB" w:rsidRDefault="002311A0">
            <w:pPr>
              <w:rPr>
                <w:rFonts w:ascii="Times New Roman" w:hAnsi="Times New Roman" w:cs="Times New Roman"/>
              </w:rPr>
            </w:pPr>
          </w:p>
        </w:tc>
        <w:tc>
          <w:tcPr>
            <w:tcW w:w="714" w:type="dxa"/>
            <w:vMerge/>
          </w:tcPr>
          <w:p w:rsidR="002311A0" w:rsidRPr="002B26EB" w:rsidRDefault="002311A0">
            <w:pPr>
              <w:rPr>
                <w:rFonts w:ascii="Times New Roman" w:hAnsi="Times New Roman" w:cs="Times New Roman"/>
              </w:rPr>
            </w:pPr>
          </w:p>
        </w:tc>
      </w:tr>
      <w:tr w:rsidR="002B26EB" w:rsidRPr="002B26EB" w:rsidTr="002B26EB">
        <w:trPr>
          <w:trHeight w:val="180"/>
        </w:trPr>
        <w:tc>
          <w:tcPr>
            <w:tcW w:w="670" w:type="dxa"/>
            <w:gridSpan w:val="2"/>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lastRenderedPageBreak/>
              <w:t>1</w:t>
            </w:r>
          </w:p>
        </w:tc>
        <w:tc>
          <w:tcPr>
            <w:tcW w:w="516" w:type="dxa"/>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2</w:t>
            </w:r>
          </w:p>
        </w:tc>
        <w:tc>
          <w:tcPr>
            <w:tcW w:w="482" w:type="dxa"/>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3</w:t>
            </w:r>
          </w:p>
        </w:tc>
        <w:tc>
          <w:tcPr>
            <w:tcW w:w="517" w:type="dxa"/>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4</w:t>
            </w:r>
          </w:p>
        </w:tc>
        <w:tc>
          <w:tcPr>
            <w:tcW w:w="362" w:type="dxa"/>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5</w:t>
            </w:r>
          </w:p>
        </w:tc>
        <w:tc>
          <w:tcPr>
            <w:tcW w:w="567" w:type="dxa"/>
            <w:gridSpan w:val="2"/>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6</w:t>
            </w:r>
          </w:p>
        </w:tc>
        <w:tc>
          <w:tcPr>
            <w:tcW w:w="709" w:type="dxa"/>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7</w:t>
            </w:r>
          </w:p>
        </w:tc>
        <w:tc>
          <w:tcPr>
            <w:tcW w:w="709" w:type="dxa"/>
            <w:gridSpan w:val="2"/>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8</w:t>
            </w:r>
          </w:p>
        </w:tc>
        <w:tc>
          <w:tcPr>
            <w:tcW w:w="633" w:type="dxa"/>
            <w:gridSpan w:val="2"/>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9</w:t>
            </w:r>
          </w:p>
        </w:tc>
        <w:tc>
          <w:tcPr>
            <w:tcW w:w="517" w:type="dxa"/>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10</w:t>
            </w:r>
          </w:p>
        </w:tc>
        <w:tc>
          <w:tcPr>
            <w:tcW w:w="381" w:type="dxa"/>
            <w:gridSpan w:val="2"/>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11</w:t>
            </w:r>
          </w:p>
        </w:tc>
        <w:tc>
          <w:tcPr>
            <w:tcW w:w="522" w:type="dxa"/>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12</w:t>
            </w:r>
          </w:p>
        </w:tc>
        <w:tc>
          <w:tcPr>
            <w:tcW w:w="640" w:type="dxa"/>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13</w:t>
            </w:r>
          </w:p>
        </w:tc>
        <w:tc>
          <w:tcPr>
            <w:tcW w:w="709" w:type="dxa"/>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14</w:t>
            </w:r>
          </w:p>
        </w:tc>
        <w:tc>
          <w:tcPr>
            <w:tcW w:w="709" w:type="dxa"/>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15</w:t>
            </w:r>
          </w:p>
        </w:tc>
        <w:tc>
          <w:tcPr>
            <w:tcW w:w="850" w:type="dxa"/>
            <w:gridSpan w:val="2"/>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16</w:t>
            </w:r>
          </w:p>
        </w:tc>
        <w:tc>
          <w:tcPr>
            <w:tcW w:w="714" w:type="dxa"/>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17</w:t>
            </w:r>
          </w:p>
        </w:tc>
      </w:tr>
      <w:tr w:rsidR="002B26EB" w:rsidRPr="002B26EB" w:rsidTr="002B26EB">
        <w:trPr>
          <w:trHeight w:val="180"/>
        </w:trPr>
        <w:tc>
          <w:tcPr>
            <w:tcW w:w="670" w:type="dxa"/>
            <w:gridSpan w:val="2"/>
          </w:tcPr>
          <w:p w:rsidR="002311A0" w:rsidRPr="002B26EB" w:rsidRDefault="002311A0">
            <w:pPr>
              <w:pStyle w:val="ConsPlusNormal"/>
              <w:rPr>
                <w:rFonts w:ascii="Times New Roman" w:hAnsi="Times New Roman" w:cs="Times New Roman"/>
              </w:rPr>
            </w:pPr>
          </w:p>
        </w:tc>
        <w:tc>
          <w:tcPr>
            <w:tcW w:w="516" w:type="dxa"/>
          </w:tcPr>
          <w:p w:rsidR="002311A0" w:rsidRPr="002B26EB" w:rsidRDefault="002311A0">
            <w:pPr>
              <w:pStyle w:val="ConsPlusNormal"/>
              <w:rPr>
                <w:rFonts w:ascii="Times New Roman" w:hAnsi="Times New Roman" w:cs="Times New Roman"/>
              </w:rPr>
            </w:pPr>
          </w:p>
        </w:tc>
        <w:tc>
          <w:tcPr>
            <w:tcW w:w="482" w:type="dxa"/>
          </w:tcPr>
          <w:p w:rsidR="002311A0" w:rsidRPr="002B26EB" w:rsidRDefault="002311A0">
            <w:pPr>
              <w:pStyle w:val="ConsPlusNormal"/>
              <w:rPr>
                <w:rFonts w:ascii="Times New Roman" w:hAnsi="Times New Roman" w:cs="Times New Roman"/>
              </w:rPr>
            </w:pPr>
          </w:p>
        </w:tc>
        <w:tc>
          <w:tcPr>
            <w:tcW w:w="517" w:type="dxa"/>
          </w:tcPr>
          <w:p w:rsidR="002311A0" w:rsidRPr="002B26EB" w:rsidRDefault="002311A0">
            <w:pPr>
              <w:pStyle w:val="ConsPlusNormal"/>
              <w:rPr>
                <w:rFonts w:ascii="Times New Roman" w:hAnsi="Times New Roman" w:cs="Times New Roman"/>
              </w:rPr>
            </w:pPr>
          </w:p>
        </w:tc>
        <w:tc>
          <w:tcPr>
            <w:tcW w:w="362" w:type="dxa"/>
          </w:tcPr>
          <w:p w:rsidR="002311A0" w:rsidRPr="002B26EB" w:rsidRDefault="002311A0">
            <w:pPr>
              <w:pStyle w:val="ConsPlusNormal"/>
              <w:rPr>
                <w:rFonts w:ascii="Times New Roman" w:hAnsi="Times New Roman" w:cs="Times New Roman"/>
              </w:rPr>
            </w:pPr>
          </w:p>
        </w:tc>
        <w:tc>
          <w:tcPr>
            <w:tcW w:w="567" w:type="dxa"/>
            <w:gridSpan w:val="2"/>
          </w:tcPr>
          <w:p w:rsidR="002311A0" w:rsidRPr="002B26EB" w:rsidRDefault="002311A0">
            <w:pPr>
              <w:pStyle w:val="ConsPlusNormal"/>
              <w:rPr>
                <w:rFonts w:ascii="Times New Roman" w:hAnsi="Times New Roman" w:cs="Times New Roman"/>
              </w:rPr>
            </w:pPr>
          </w:p>
        </w:tc>
        <w:tc>
          <w:tcPr>
            <w:tcW w:w="709" w:type="dxa"/>
          </w:tcPr>
          <w:p w:rsidR="002311A0" w:rsidRPr="002B26EB" w:rsidRDefault="002311A0">
            <w:pPr>
              <w:pStyle w:val="ConsPlusNormal"/>
              <w:rPr>
                <w:rFonts w:ascii="Times New Roman" w:hAnsi="Times New Roman" w:cs="Times New Roman"/>
              </w:rPr>
            </w:pPr>
          </w:p>
        </w:tc>
        <w:tc>
          <w:tcPr>
            <w:tcW w:w="709" w:type="dxa"/>
            <w:gridSpan w:val="2"/>
          </w:tcPr>
          <w:p w:rsidR="002311A0" w:rsidRPr="002B26EB" w:rsidRDefault="002311A0">
            <w:pPr>
              <w:pStyle w:val="ConsPlusNormal"/>
              <w:rPr>
                <w:rFonts w:ascii="Times New Roman" w:hAnsi="Times New Roman" w:cs="Times New Roman"/>
              </w:rPr>
            </w:pPr>
          </w:p>
        </w:tc>
        <w:tc>
          <w:tcPr>
            <w:tcW w:w="633" w:type="dxa"/>
            <w:gridSpan w:val="2"/>
          </w:tcPr>
          <w:p w:rsidR="002311A0" w:rsidRPr="002B26EB" w:rsidRDefault="002311A0">
            <w:pPr>
              <w:pStyle w:val="ConsPlusNormal"/>
              <w:rPr>
                <w:rFonts w:ascii="Times New Roman" w:hAnsi="Times New Roman" w:cs="Times New Roman"/>
              </w:rPr>
            </w:pPr>
          </w:p>
        </w:tc>
        <w:tc>
          <w:tcPr>
            <w:tcW w:w="517" w:type="dxa"/>
          </w:tcPr>
          <w:p w:rsidR="002311A0" w:rsidRPr="002B26EB" w:rsidRDefault="002311A0">
            <w:pPr>
              <w:pStyle w:val="ConsPlusNormal"/>
              <w:rPr>
                <w:rFonts w:ascii="Times New Roman" w:hAnsi="Times New Roman" w:cs="Times New Roman"/>
              </w:rPr>
            </w:pPr>
          </w:p>
        </w:tc>
        <w:tc>
          <w:tcPr>
            <w:tcW w:w="381" w:type="dxa"/>
            <w:gridSpan w:val="2"/>
          </w:tcPr>
          <w:p w:rsidR="002311A0" w:rsidRPr="002B26EB" w:rsidRDefault="002311A0">
            <w:pPr>
              <w:pStyle w:val="ConsPlusNormal"/>
              <w:rPr>
                <w:rFonts w:ascii="Times New Roman" w:hAnsi="Times New Roman" w:cs="Times New Roman"/>
              </w:rPr>
            </w:pPr>
          </w:p>
        </w:tc>
        <w:tc>
          <w:tcPr>
            <w:tcW w:w="522" w:type="dxa"/>
          </w:tcPr>
          <w:p w:rsidR="002311A0" w:rsidRPr="002B26EB" w:rsidRDefault="002311A0">
            <w:pPr>
              <w:pStyle w:val="ConsPlusNormal"/>
              <w:rPr>
                <w:rFonts w:ascii="Times New Roman" w:hAnsi="Times New Roman" w:cs="Times New Roman"/>
              </w:rPr>
            </w:pPr>
          </w:p>
        </w:tc>
        <w:tc>
          <w:tcPr>
            <w:tcW w:w="640" w:type="dxa"/>
          </w:tcPr>
          <w:p w:rsidR="002311A0" w:rsidRPr="002B26EB" w:rsidRDefault="002311A0">
            <w:pPr>
              <w:pStyle w:val="ConsPlusNormal"/>
              <w:rPr>
                <w:rFonts w:ascii="Times New Roman" w:hAnsi="Times New Roman" w:cs="Times New Roman"/>
              </w:rPr>
            </w:pPr>
          </w:p>
        </w:tc>
        <w:tc>
          <w:tcPr>
            <w:tcW w:w="709" w:type="dxa"/>
          </w:tcPr>
          <w:p w:rsidR="002311A0" w:rsidRPr="002B26EB" w:rsidRDefault="002311A0">
            <w:pPr>
              <w:pStyle w:val="ConsPlusNormal"/>
              <w:rPr>
                <w:rFonts w:ascii="Times New Roman" w:hAnsi="Times New Roman" w:cs="Times New Roman"/>
              </w:rPr>
            </w:pPr>
          </w:p>
        </w:tc>
        <w:tc>
          <w:tcPr>
            <w:tcW w:w="709" w:type="dxa"/>
          </w:tcPr>
          <w:p w:rsidR="002311A0" w:rsidRPr="002B26EB" w:rsidRDefault="002311A0">
            <w:pPr>
              <w:pStyle w:val="ConsPlusNormal"/>
              <w:rPr>
                <w:rFonts w:ascii="Times New Roman" w:hAnsi="Times New Roman" w:cs="Times New Roman"/>
              </w:rPr>
            </w:pPr>
          </w:p>
        </w:tc>
        <w:tc>
          <w:tcPr>
            <w:tcW w:w="850" w:type="dxa"/>
            <w:gridSpan w:val="2"/>
          </w:tcPr>
          <w:p w:rsidR="002311A0" w:rsidRPr="002B26EB" w:rsidRDefault="002311A0">
            <w:pPr>
              <w:pStyle w:val="ConsPlusNormal"/>
              <w:rPr>
                <w:rFonts w:ascii="Times New Roman" w:hAnsi="Times New Roman" w:cs="Times New Roman"/>
              </w:rPr>
            </w:pPr>
          </w:p>
        </w:tc>
        <w:tc>
          <w:tcPr>
            <w:tcW w:w="714" w:type="dxa"/>
          </w:tcPr>
          <w:p w:rsidR="002311A0" w:rsidRPr="002B26EB" w:rsidRDefault="002311A0">
            <w:pPr>
              <w:pStyle w:val="ConsPlusNormal"/>
              <w:rPr>
                <w:rFonts w:ascii="Times New Roman" w:hAnsi="Times New Roman" w:cs="Times New Roman"/>
              </w:rPr>
            </w:pPr>
          </w:p>
        </w:tc>
      </w:tr>
      <w:tr w:rsidR="002B26EB" w:rsidRPr="002B26EB" w:rsidTr="002B26EB">
        <w:trPr>
          <w:trHeight w:val="180"/>
        </w:trPr>
        <w:tc>
          <w:tcPr>
            <w:tcW w:w="670" w:type="dxa"/>
            <w:gridSpan w:val="2"/>
          </w:tcPr>
          <w:p w:rsidR="002311A0" w:rsidRPr="002B26EB" w:rsidRDefault="002311A0">
            <w:pPr>
              <w:pStyle w:val="ConsPlusNormal"/>
              <w:rPr>
                <w:rFonts w:ascii="Times New Roman" w:hAnsi="Times New Roman" w:cs="Times New Roman"/>
              </w:rPr>
            </w:pPr>
          </w:p>
        </w:tc>
        <w:tc>
          <w:tcPr>
            <w:tcW w:w="516" w:type="dxa"/>
          </w:tcPr>
          <w:p w:rsidR="002311A0" w:rsidRPr="002B26EB" w:rsidRDefault="002311A0">
            <w:pPr>
              <w:pStyle w:val="ConsPlusNormal"/>
              <w:rPr>
                <w:rFonts w:ascii="Times New Roman" w:hAnsi="Times New Roman" w:cs="Times New Roman"/>
              </w:rPr>
            </w:pPr>
          </w:p>
        </w:tc>
        <w:tc>
          <w:tcPr>
            <w:tcW w:w="482" w:type="dxa"/>
          </w:tcPr>
          <w:p w:rsidR="002311A0" w:rsidRPr="002B26EB" w:rsidRDefault="002311A0">
            <w:pPr>
              <w:pStyle w:val="ConsPlusNormal"/>
              <w:rPr>
                <w:rFonts w:ascii="Times New Roman" w:hAnsi="Times New Roman" w:cs="Times New Roman"/>
              </w:rPr>
            </w:pPr>
          </w:p>
        </w:tc>
        <w:tc>
          <w:tcPr>
            <w:tcW w:w="517" w:type="dxa"/>
          </w:tcPr>
          <w:p w:rsidR="002311A0" w:rsidRPr="002B26EB" w:rsidRDefault="002311A0">
            <w:pPr>
              <w:pStyle w:val="ConsPlusNormal"/>
              <w:rPr>
                <w:rFonts w:ascii="Times New Roman" w:hAnsi="Times New Roman" w:cs="Times New Roman"/>
              </w:rPr>
            </w:pPr>
          </w:p>
        </w:tc>
        <w:tc>
          <w:tcPr>
            <w:tcW w:w="362" w:type="dxa"/>
          </w:tcPr>
          <w:p w:rsidR="002311A0" w:rsidRPr="002B26EB" w:rsidRDefault="002311A0">
            <w:pPr>
              <w:pStyle w:val="ConsPlusNormal"/>
              <w:rPr>
                <w:rFonts w:ascii="Times New Roman" w:hAnsi="Times New Roman" w:cs="Times New Roman"/>
              </w:rPr>
            </w:pPr>
          </w:p>
        </w:tc>
        <w:tc>
          <w:tcPr>
            <w:tcW w:w="567" w:type="dxa"/>
            <w:gridSpan w:val="2"/>
          </w:tcPr>
          <w:p w:rsidR="002311A0" w:rsidRPr="002B26EB" w:rsidRDefault="002311A0">
            <w:pPr>
              <w:pStyle w:val="ConsPlusNormal"/>
              <w:rPr>
                <w:rFonts w:ascii="Times New Roman" w:hAnsi="Times New Roman" w:cs="Times New Roman"/>
              </w:rPr>
            </w:pPr>
          </w:p>
        </w:tc>
        <w:tc>
          <w:tcPr>
            <w:tcW w:w="709" w:type="dxa"/>
          </w:tcPr>
          <w:p w:rsidR="002311A0" w:rsidRPr="002B26EB" w:rsidRDefault="002311A0">
            <w:pPr>
              <w:pStyle w:val="ConsPlusNormal"/>
              <w:rPr>
                <w:rFonts w:ascii="Times New Roman" w:hAnsi="Times New Roman" w:cs="Times New Roman"/>
              </w:rPr>
            </w:pPr>
          </w:p>
        </w:tc>
        <w:tc>
          <w:tcPr>
            <w:tcW w:w="709" w:type="dxa"/>
            <w:gridSpan w:val="2"/>
          </w:tcPr>
          <w:p w:rsidR="002311A0" w:rsidRPr="002B26EB" w:rsidRDefault="002311A0">
            <w:pPr>
              <w:pStyle w:val="ConsPlusNormal"/>
              <w:rPr>
                <w:rFonts w:ascii="Times New Roman" w:hAnsi="Times New Roman" w:cs="Times New Roman"/>
              </w:rPr>
            </w:pPr>
          </w:p>
        </w:tc>
        <w:tc>
          <w:tcPr>
            <w:tcW w:w="633" w:type="dxa"/>
            <w:gridSpan w:val="2"/>
          </w:tcPr>
          <w:p w:rsidR="002311A0" w:rsidRPr="002B26EB" w:rsidRDefault="002311A0">
            <w:pPr>
              <w:pStyle w:val="ConsPlusNormal"/>
              <w:rPr>
                <w:rFonts w:ascii="Times New Roman" w:hAnsi="Times New Roman" w:cs="Times New Roman"/>
              </w:rPr>
            </w:pPr>
          </w:p>
        </w:tc>
        <w:tc>
          <w:tcPr>
            <w:tcW w:w="517" w:type="dxa"/>
          </w:tcPr>
          <w:p w:rsidR="002311A0" w:rsidRPr="002B26EB" w:rsidRDefault="002311A0">
            <w:pPr>
              <w:pStyle w:val="ConsPlusNormal"/>
              <w:rPr>
                <w:rFonts w:ascii="Times New Roman" w:hAnsi="Times New Roman" w:cs="Times New Roman"/>
              </w:rPr>
            </w:pPr>
          </w:p>
        </w:tc>
        <w:tc>
          <w:tcPr>
            <w:tcW w:w="381" w:type="dxa"/>
            <w:gridSpan w:val="2"/>
          </w:tcPr>
          <w:p w:rsidR="002311A0" w:rsidRPr="002B26EB" w:rsidRDefault="002311A0">
            <w:pPr>
              <w:pStyle w:val="ConsPlusNormal"/>
              <w:rPr>
                <w:rFonts w:ascii="Times New Roman" w:hAnsi="Times New Roman" w:cs="Times New Roman"/>
              </w:rPr>
            </w:pPr>
          </w:p>
        </w:tc>
        <w:tc>
          <w:tcPr>
            <w:tcW w:w="522" w:type="dxa"/>
          </w:tcPr>
          <w:p w:rsidR="002311A0" w:rsidRPr="002B26EB" w:rsidRDefault="002311A0">
            <w:pPr>
              <w:pStyle w:val="ConsPlusNormal"/>
              <w:rPr>
                <w:rFonts w:ascii="Times New Roman" w:hAnsi="Times New Roman" w:cs="Times New Roman"/>
              </w:rPr>
            </w:pPr>
          </w:p>
        </w:tc>
        <w:tc>
          <w:tcPr>
            <w:tcW w:w="640" w:type="dxa"/>
          </w:tcPr>
          <w:p w:rsidR="002311A0" w:rsidRPr="002B26EB" w:rsidRDefault="002311A0">
            <w:pPr>
              <w:pStyle w:val="ConsPlusNormal"/>
              <w:rPr>
                <w:rFonts w:ascii="Times New Roman" w:hAnsi="Times New Roman" w:cs="Times New Roman"/>
              </w:rPr>
            </w:pPr>
          </w:p>
        </w:tc>
        <w:tc>
          <w:tcPr>
            <w:tcW w:w="709" w:type="dxa"/>
          </w:tcPr>
          <w:p w:rsidR="002311A0" w:rsidRPr="002B26EB" w:rsidRDefault="002311A0">
            <w:pPr>
              <w:pStyle w:val="ConsPlusNormal"/>
              <w:rPr>
                <w:rFonts w:ascii="Times New Roman" w:hAnsi="Times New Roman" w:cs="Times New Roman"/>
              </w:rPr>
            </w:pPr>
          </w:p>
        </w:tc>
        <w:tc>
          <w:tcPr>
            <w:tcW w:w="709" w:type="dxa"/>
          </w:tcPr>
          <w:p w:rsidR="002311A0" w:rsidRPr="002B26EB" w:rsidRDefault="002311A0">
            <w:pPr>
              <w:pStyle w:val="ConsPlusNormal"/>
              <w:rPr>
                <w:rFonts w:ascii="Times New Roman" w:hAnsi="Times New Roman" w:cs="Times New Roman"/>
              </w:rPr>
            </w:pPr>
          </w:p>
        </w:tc>
        <w:tc>
          <w:tcPr>
            <w:tcW w:w="850" w:type="dxa"/>
            <w:gridSpan w:val="2"/>
          </w:tcPr>
          <w:p w:rsidR="002311A0" w:rsidRPr="002B26EB" w:rsidRDefault="002311A0">
            <w:pPr>
              <w:pStyle w:val="ConsPlusNormal"/>
              <w:rPr>
                <w:rFonts w:ascii="Times New Roman" w:hAnsi="Times New Roman" w:cs="Times New Roman"/>
              </w:rPr>
            </w:pPr>
          </w:p>
        </w:tc>
        <w:tc>
          <w:tcPr>
            <w:tcW w:w="714" w:type="dxa"/>
          </w:tcPr>
          <w:p w:rsidR="002311A0" w:rsidRPr="002B26EB" w:rsidRDefault="002311A0">
            <w:pPr>
              <w:pStyle w:val="ConsPlusNormal"/>
              <w:rPr>
                <w:rFonts w:ascii="Times New Roman" w:hAnsi="Times New Roman" w:cs="Times New Roman"/>
              </w:rPr>
            </w:pPr>
          </w:p>
        </w:tc>
      </w:tr>
      <w:tr w:rsidR="002B26EB" w:rsidRPr="002B26EB" w:rsidTr="002B26EB">
        <w:trPr>
          <w:trHeight w:val="194"/>
        </w:trPr>
        <w:tc>
          <w:tcPr>
            <w:tcW w:w="670" w:type="dxa"/>
            <w:gridSpan w:val="2"/>
          </w:tcPr>
          <w:p w:rsidR="002311A0" w:rsidRPr="002B26EB" w:rsidRDefault="002311A0">
            <w:pPr>
              <w:pStyle w:val="ConsPlusNormal"/>
              <w:rPr>
                <w:rFonts w:ascii="Times New Roman" w:hAnsi="Times New Roman" w:cs="Times New Roman"/>
              </w:rPr>
            </w:pPr>
          </w:p>
        </w:tc>
        <w:tc>
          <w:tcPr>
            <w:tcW w:w="516" w:type="dxa"/>
          </w:tcPr>
          <w:p w:rsidR="002311A0" w:rsidRPr="002B26EB" w:rsidRDefault="002311A0">
            <w:pPr>
              <w:pStyle w:val="ConsPlusNormal"/>
              <w:rPr>
                <w:rFonts w:ascii="Times New Roman" w:hAnsi="Times New Roman" w:cs="Times New Roman"/>
              </w:rPr>
            </w:pPr>
          </w:p>
        </w:tc>
        <w:tc>
          <w:tcPr>
            <w:tcW w:w="482" w:type="dxa"/>
          </w:tcPr>
          <w:p w:rsidR="002311A0" w:rsidRPr="002B26EB" w:rsidRDefault="002311A0">
            <w:pPr>
              <w:pStyle w:val="ConsPlusNormal"/>
              <w:rPr>
                <w:rFonts w:ascii="Times New Roman" w:hAnsi="Times New Roman" w:cs="Times New Roman"/>
              </w:rPr>
            </w:pPr>
          </w:p>
        </w:tc>
        <w:tc>
          <w:tcPr>
            <w:tcW w:w="517" w:type="dxa"/>
          </w:tcPr>
          <w:p w:rsidR="002311A0" w:rsidRPr="002B26EB" w:rsidRDefault="002311A0">
            <w:pPr>
              <w:pStyle w:val="ConsPlusNormal"/>
              <w:rPr>
                <w:rFonts w:ascii="Times New Roman" w:hAnsi="Times New Roman" w:cs="Times New Roman"/>
              </w:rPr>
            </w:pPr>
          </w:p>
        </w:tc>
        <w:tc>
          <w:tcPr>
            <w:tcW w:w="362" w:type="dxa"/>
          </w:tcPr>
          <w:p w:rsidR="002311A0" w:rsidRPr="002B26EB" w:rsidRDefault="002311A0">
            <w:pPr>
              <w:pStyle w:val="ConsPlusNormal"/>
              <w:rPr>
                <w:rFonts w:ascii="Times New Roman" w:hAnsi="Times New Roman" w:cs="Times New Roman"/>
              </w:rPr>
            </w:pPr>
          </w:p>
        </w:tc>
        <w:tc>
          <w:tcPr>
            <w:tcW w:w="567" w:type="dxa"/>
            <w:gridSpan w:val="2"/>
          </w:tcPr>
          <w:p w:rsidR="002311A0" w:rsidRPr="002B26EB" w:rsidRDefault="002311A0">
            <w:pPr>
              <w:pStyle w:val="ConsPlusNormal"/>
              <w:rPr>
                <w:rFonts w:ascii="Times New Roman" w:hAnsi="Times New Roman" w:cs="Times New Roman"/>
              </w:rPr>
            </w:pPr>
          </w:p>
        </w:tc>
        <w:tc>
          <w:tcPr>
            <w:tcW w:w="709" w:type="dxa"/>
          </w:tcPr>
          <w:p w:rsidR="002311A0" w:rsidRPr="002B26EB" w:rsidRDefault="002311A0">
            <w:pPr>
              <w:pStyle w:val="ConsPlusNormal"/>
              <w:rPr>
                <w:rFonts w:ascii="Times New Roman" w:hAnsi="Times New Roman" w:cs="Times New Roman"/>
              </w:rPr>
            </w:pPr>
          </w:p>
        </w:tc>
        <w:tc>
          <w:tcPr>
            <w:tcW w:w="709" w:type="dxa"/>
            <w:gridSpan w:val="2"/>
          </w:tcPr>
          <w:p w:rsidR="002311A0" w:rsidRPr="002B26EB" w:rsidRDefault="002311A0">
            <w:pPr>
              <w:pStyle w:val="ConsPlusNormal"/>
              <w:rPr>
                <w:rFonts w:ascii="Times New Roman" w:hAnsi="Times New Roman" w:cs="Times New Roman"/>
              </w:rPr>
            </w:pPr>
          </w:p>
        </w:tc>
        <w:tc>
          <w:tcPr>
            <w:tcW w:w="633" w:type="dxa"/>
            <w:gridSpan w:val="2"/>
          </w:tcPr>
          <w:p w:rsidR="002311A0" w:rsidRPr="002B26EB" w:rsidRDefault="002311A0">
            <w:pPr>
              <w:pStyle w:val="ConsPlusNormal"/>
              <w:rPr>
                <w:rFonts w:ascii="Times New Roman" w:hAnsi="Times New Roman" w:cs="Times New Roman"/>
              </w:rPr>
            </w:pPr>
          </w:p>
        </w:tc>
        <w:tc>
          <w:tcPr>
            <w:tcW w:w="517" w:type="dxa"/>
          </w:tcPr>
          <w:p w:rsidR="002311A0" w:rsidRPr="002B26EB" w:rsidRDefault="002311A0">
            <w:pPr>
              <w:pStyle w:val="ConsPlusNormal"/>
              <w:rPr>
                <w:rFonts w:ascii="Times New Roman" w:hAnsi="Times New Roman" w:cs="Times New Roman"/>
              </w:rPr>
            </w:pPr>
          </w:p>
        </w:tc>
        <w:tc>
          <w:tcPr>
            <w:tcW w:w="381" w:type="dxa"/>
            <w:gridSpan w:val="2"/>
          </w:tcPr>
          <w:p w:rsidR="002311A0" w:rsidRPr="002B26EB" w:rsidRDefault="002311A0">
            <w:pPr>
              <w:pStyle w:val="ConsPlusNormal"/>
              <w:rPr>
                <w:rFonts w:ascii="Times New Roman" w:hAnsi="Times New Roman" w:cs="Times New Roman"/>
              </w:rPr>
            </w:pPr>
          </w:p>
        </w:tc>
        <w:tc>
          <w:tcPr>
            <w:tcW w:w="522" w:type="dxa"/>
          </w:tcPr>
          <w:p w:rsidR="002311A0" w:rsidRPr="002B26EB" w:rsidRDefault="002311A0">
            <w:pPr>
              <w:pStyle w:val="ConsPlusNormal"/>
              <w:rPr>
                <w:rFonts w:ascii="Times New Roman" w:hAnsi="Times New Roman" w:cs="Times New Roman"/>
              </w:rPr>
            </w:pPr>
          </w:p>
        </w:tc>
        <w:tc>
          <w:tcPr>
            <w:tcW w:w="640" w:type="dxa"/>
          </w:tcPr>
          <w:p w:rsidR="002311A0" w:rsidRPr="002B26EB" w:rsidRDefault="002311A0">
            <w:pPr>
              <w:pStyle w:val="ConsPlusNormal"/>
              <w:rPr>
                <w:rFonts w:ascii="Times New Roman" w:hAnsi="Times New Roman" w:cs="Times New Roman"/>
              </w:rPr>
            </w:pPr>
          </w:p>
        </w:tc>
        <w:tc>
          <w:tcPr>
            <w:tcW w:w="709" w:type="dxa"/>
          </w:tcPr>
          <w:p w:rsidR="002311A0" w:rsidRPr="002B26EB" w:rsidRDefault="002311A0">
            <w:pPr>
              <w:pStyle w:val="ConsPlusNormal"/>
              <w:rPr>
                <w:rFonts w:ascii="Times New Roman" w:hAnsi="Times New Roman" w:cs="Times New Roman"/>
              </w:rPr>
            </w:pPr>
          </w:p>
        </w:tc>
        <w:tc>
          <w:tcPr>
            <w:tcW w:w="709" w:type="dxa"/>
          </w:tcPr>
          <w:p w:rsidR="002311A0" w:rsidRPr="002B26EB" w:rsidRDefault="002311A0">
            <w:pPr>
              <w:pStyle w:val="ConsPlusNormal"/>
              <w:rPr>
                <w:rFonts w:ascii="Times New Roman" w:hAnsi="Times New Roman" w:cs="Times New Roman"/>
              </w:rPr>
            </w:pPr>
          </w:p>
        </w:tc>
        <w:tc>
          <w:tcPr>
            <w:tcW w:w="850" w:type="dxa"/>
            <w:gridSpan w:val="2"/>
          </w:tcPr>
          <w:p w:rsidR="002311A0" w:rsidRPr="002B26EB" w:rsidRDefault="002311A0">
            <w:pPr>
              <w:pStyle w:val="ConsPlusNormal"/>
              <w:rPr>
                <w:rFonts w:ascii="Times New Roman" w:hAnsi="Times New Roman" w:cs="Times New Roman"/>
              </w:rPr>
            </w:pPr>
          </w:p>
        </w:tc>
        <w:tc>
          <w:tcPr>
            <w:tcW w:w="714" w:type="dxa"/>
          </w:tcPr>
          <w:p w:rsidR="002311A0" w:rsidRPr="002B26EB" w:rsidRDefault="002311A0">
            <w:pPr>
              <w:pStyle w:val="ConsPlusNormal"/>
              <w:rPr>
                <w:rFonts w:ascii="Times New Roman" w:hAnsi="Times New Roman" w:cs="Times New Roman"/>
              </w:rPr>
            </w:pPr>
          </w:p>
        </w:tc>
      </w:tr>
      <w:tr w:rsidR="002B26EB" w:rsidRPr="002B26EB" w:rsidTr="002B26EB">
        <w:trPr>
          <w:trHeight w:val="180"/>
        </w:trPr>
        <w:tc>
          <w:tcPr>
            <w:tcW w:w="2185" w:type="dxa"/>
            <w:gridSpan w:val="5"/>
          </w:tcPr>
          <w:p w:rsidR="002311A0" w:rsidRPr="002B26EB" w:rsidRDefault="002311A0">
            <w:pPr>
              <w:pStyle w:val="ConsPlusNormal"/>
              <w:rPr>
                <w:rFonts w:ascii="Times New Roman" w:hAnsi="Times New Roman" w:cs="Times New Roman"/>
              </w:rPr>
            </w:pPr>
            <w:r w:rsidRPr="002B26EB">
              <w:rPr>
                <w:rFonts w:ascii="Times New Roman" w:hAnsi="Times New Roman" w:cs="Times New Roman"/>
              </w:rPr>
              <w:t>Итого</w:t>
            </w:r>
          </w:p>
        </w:tc>
        <w:tc>
          <w:tcPr>
            <w:tcW w:w="362" w:type="dxa"/>
          </w:tcPr>
          <w:p w:rsidR="002311A0" w:rsidRPr="002B26EB" w:rsidRDefault="002311A0">
            <w:pPr>
              <w:pStyle w:val="ConsPlusNormal"/>
              <w:rPr>
                <w:rFonts w:ascii="Times New Roman" w:hAnsi="Times New Roman" w:cs="Times New Roman"/>
              </w:rPr>
            </w:pPr>
          </w:p>
        </w:tc>
        <w:tc>
          <w:tcPr>
            <w:tcW w:w="567" w:type="dxa"/>
            <w:gridSpan w:val="2"/>
          </w:tcPr>
          <w:p w:rsidR="002311A0" w:rsidRPr="002B26EB" w:rsidRDefault="002311A0">
            <w:pPr>
              <w:pStyle w:val="ConsPlusNormal"/>
              <w:rPr>
                <w:rFonts w:ascii="Times New Roman" w:hAnsi="Times New Roman" w:cs="Times New Roman"/>
              </w:rPr>
            </w:pPr>
          </w:p>
        </w:tc>
        <w:tc>
          <w:tcPr>
            <w:tcW w:w="709" w:type="dxa"/>
          </w:tcPr>
          <w:p w:rsidR="002311A0" w:rsidRPr="002B26EB" w:rsidRDefault="002311A0">
            <w:pPr>
              <w:pStyle w:val="ConsPlusNormal"/>
              <w:rPr>
                <w:rFonts w:ascii="Times New Roman" w:hAnsi="Times New Roman" w:cs="Times New Roman"/>
              </w:rPr>
            </w:pPr>
          </w:p>
        </w:tc>
        <w:tc>
          <w:tcPr>
            <w:tcW w:w="709" w:type="dxa"/>
            <w:gridSpan w:val="2"/>
          </w:tcPr>
          <w:p w:rsidR="002311A0" w:rsidRPr="002B26EB" w:rsidRDefault="002311A0">
            <w:pPr>
              <w:pStyle w:val="ConsPlusNormal"/>
              <w:rPr>
                <w:rFonts w:ascii="Times New Roman" w:hAnsi="Times New Roman" w:cs="Times New Roman"/>
              </w:rPr>
            </w:pPr>
          </w:p>
        </w:tc>
        <w:tc>
          <w:tcPr>
            <w:tcW w:w="633" w:type="dxa"/>
            <w:gridSpan w:val="2"/>
          </w:tcPr>
          <w:p w:rsidR="002311A0" w:rsidRPr="002B26EB" w:rsidRDefault="002311A0">
            <w:pPr>
              <w:pStyle w:val="ConsPlusNormal"/>
              <w:rPr>
                <w:rFonts w:ascii="Times New Roman" w:hAnsi="Times New Roman" w:cs="Times New Roman"/>
              </w:rPr>
            </w:pPr>
          </w:p>
        </w:tc>
        <w:tc>
          <w:tcPr>
            <w:tcW w:w="517" w:type="dxa"/>
          </w:tcPr>
          <w:p w:rsidR="002311A0" w:rsidRPr="002B26EB" w:rsidRDefault="002311A0">
            <w:pPr>
              <w:pStyle w:val="ConsPlusNormal"/>
              <w:rPr>
                <w:rFonts w:ascii="Times New Roman" w:hAnsi="Times New Roman" w:cs="Times New Roman"/>
              </w:rPr>
            </w:pPr>
          </w:p>
        </w:tc>
        <w:tc>
          <w:tcPr>
            <w:tcW w:w="381" w:type="dxa"/>
            <w:gridSpan w:val="2"/>
          </w:tcPr>
          <w:p w:rsidR="002311A0" w:rsidRPr="002B26EB" w:rsidRDefault="002311A0">
            <w:pPr>
              <w:pStyle w:val="ConsPlusNormal"/>
              <w:rPr>
                <w:rFonts w:ascii="Times New Roman" w:hAnsi="Times New Roman" w:cs="Times New Roman"/>
              </w:rPr>
            </w:pPr>
          </w:p>
        </w:tc>
        <w:tc>
          <w:tcPr>
            <w:tcW w:w="522" w:type="dxa"/>
          </w:tcPr>
          <w:p w:rsidR="002311A0" w:rsidRPr="002B26EB" w:rsidRDefault="002311A0">
            <w:pPr>
              <w:pStyle w:val="ConsPlusNormal"/>
              <w:rPr>
                <w:rFonts w:ascii="Times New Roman" w:hAnsi="Times New Roman" w:cs="Times New Roman"/>
              </w:rPr>
            </w:pPr>
          </w:p>
        </w:tc>
        <w:tc>
          <w:tcPr>
            <w:tcW w:w="640" w:type="dxa"/>
          </w:tcPr>
          <w:p w:rsidR="002311A0" w:rsidRPr="002B26EB" w:rsidRDefault="002311A0">
            <w:pPr>
              <w:pStyle w:val="ConsPlusNormal"/>
              <w:rPr>
                <w:rFonts w:ascii="Times New Roman" w:hAnsi="Times New Roman" w:cs="Times New Roman"/>
              </w:rPr>
            </w:pPr>
          </w:p>
        </w:tc>
        <w:tc>
          <w:tcPr>
            <w:tcW w:w="709" w:type="dxa"/>
          </w:tcPr>
          <w:p w:rsidR="002311A0" w:rsidRPr="002B26EB" w:rsidRDefault="002311A0">
            <w:pPr>
              <w:pStyle w:val="ConsPlusNormal"/>
              <w:rPr>
                <w:rFonts w:ascii="Times New Roman" w:hAnsi="Times New Roman" w:cs="Times New Roman"/>
              </w:rPr>
            </w:pPr>
          </w:p>
        </w:tc>
        <w:tc>
          <w:tcPr>
            <w:tcW w:w="709" w:type="dxa"/>
          </w:tcPr>
          <w:p w:rsidR="002311A0" w:rsidRPr="002B26EB" w:rsidRDefault="002311A0">
            <w:pPr>
              <w:pStyle w:val="ConsPlusNormal"/>
              <w:rPr>
                <w:rFonts w:ascii="Times New Roman" w:hAnsi="Times New Roman" w:cs="Times New Roman"/>
              </w:rPr>
            </w:pPr>
          </w:p>
        </w:tc>
        <w:tc>
          <w:tcPr>
            <w:tcW w:w="850" w:type="dxa"/>
            <w:gridSpan w:val="2"/>
          </w:tcPr>
          <w:p w:rsidR="002311A0" w:rsidRPr="002B26EB" w:rsidRDefault="002311A0">
            <w:pPr>
              <w:pStyle w:val="ConsPlusNormal"/>
              <w:rPr>
                <w:rFonts w:ascii="Times New Roman" w:hAnsi="Times New Roman" w:cs="Times New Roman"/>
              </w:rPr>
            </w:pPr>
          </w:p>
        </w:tc>
        <w:tc>
          <w:tcPr>
            <w:tcW w:w="714" w:type="dxa"/>
          </w:tcPr>
          <w:p w:rsidR="002311A0" w:rsidRPr="002B26EB" w:rsidRDefault="002311A0">
            <w:pPr>
              <w:pStyle w:val="ConsPlusNormal"/>
              <w:rPr>
                <w:rFonts w:ascii="Times New Roman" w:hAnsi="Times New Roman" w:cs="Times New Roman"/>
              </w:rPr>
            </w:pPr>
          </w:p>
        </w:tc>
      </w:tr>
      <w:tr w:rsidR="002B26EB" w:rsidRPr="002B26EB" w:rsidTr="002B26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470" w:type="dxa"/>
          <w:trHeight w:val="958"/>
        </w:trPr>
        <w:tc>
          <w:tcPr>
            <w:tcW w:w="2771" w:type="dxa"/>
            <w:gridSpan w:val="7"/>
            <w:tcBorders>
              <w:top w:val="nil"/>
              <w:left w:val="nil"/>
              <w:bottom w:val="nil"/>
              <w:right w:val="nil"/>
            </w:tcBorders>
          </w:tcPr>
          <w:p w:rsidR="002B26EB" w:rsidRDefault="002B26EB" w:rsidP="00D43A89">
            <w:pPr>
              <w:pStyle w:val="ConsPlusNormal"/>
              <w:rPr>
                <w:rFonts w:ascii="Times New Roman" w:hAnsi="Times New Roman" w:cs="Times New Roman"/>
              </w:rPr>
            </w:pPr>
          </w:p>
          <w:p w:rsidR="002B26EB" w:rsidRPr="002B26EB" w:rsidRDefault="002B26EB" w:rsidP="00D43A89">
            <w:pPr>
              <w:pStyle w:val="ConsPlusNormal"/>
              <w:rPr>
                <w:rFonts w:ascii="Times New Roman" w:hAnsi="Times New Roman" w:cs="Times New Roman"/>
              </w:rPr>
            </w:pPr>
            <w:r w:rsidRPr="002B26EB">
              <w:rPr>
                <w:rFonts w:ascii="Times New Roman" w:hAnsi="Times New Roman" w:cs="Times New Roman"/>
              </w:rPr>
              <w:t>Главный бухгалтер главного</w:t>
            </w:r>
          </w:p>
          <w:p w:rsidR="002B26EB" w:rsidRPr="002B26EB" w:rsidRDefault="002B26EB" w:rsidP="00D43A89">
            <w:pPr>
              <w:pStyle w:val="ConsPlusNormal"/>
              <w:rPr>
                <w:rFonts w:ascii="Times New Roman" w:hAnsi="Times New Roman" w:cs="Times New Roman"/>
              </w:rPr>
            </w:pPr>
            <w:r w:rsidRPr="002B26EB">
              <w:rPr>
                <w:rFonts w:ascii="Times New Roman" w:hAnsi="Times New Roman" w:cs="Times New Roman"/>
              </w:rPr>
              <w:t>распорядителя или иное лицо,</w:t>
            </w:r>
          </w:p>
          <w:p w:rsidR="002B26EB" w:rsidRPr="002B26EB" w:rsidRDefault="002B26EB" w:rsidP="00D43A89">
            <w:pPr>
              <w:pStyle w:val="ConsPlusNormal"/>
              <w:rPr>
                <w:rFonts w:ascii="Times New Roman" w:hAnsi="Times New Roman" w:cs="Times New Roman"/>
              </w:rPr>
            </w:pPr>
            <w:r w:rsidRPr="002B26EB">
              <w:rPr>
                <w:rFonts w:ascii="Times New Roman" w:hAnsi="Times New Roman" w:cs="Times New Roman"/>
              </w:rPr>
              <w:t>имеющее право второй подписи</w:t>
            </w:r>
          </w:p>
          <w:p w:rsidR="002B26EB" w:rsidRPr="002B26EB" w:rsidRDefault="002B26EB" w:rsidP="00D43A89">
            <w:pPr>
              <w:pStyle w:val="ConsPlusNormal"/>
              <w:rPr>
                <w:rFonts w:ascii="Times New Roman" w:hAnsi="Times New Roman" w:cs="Times New Roman"/>
              </w:rPr>
            </w:pPr>
            <w:r w:rsidRPr="002B26EB">
              <w:rPr>
                <w:rFonts w:ascii="Times New Roman" w:hAnsi="Times New Roman" w:cs="Times New Roman"/>
              </w:rPr>
              <w:t>в соответствии с карточкой</w:t>
            </w:r>
          </w:p>
        </w:tc>
        <w:tc>
          <w:tcPr>
            <w:tcW w:w="343" w:type="dxa"/>
            <w:tcBorders>
              <w:top w:val="nil"/>
              <w:left w:val="nil"/>
              <w:bottom w:val="nil"/>
              <w:right w:val="nil"/>
            </w:tcBorders>
          </w:tcPr>
          <w:p w:rsidR="002B26EB" w:rsidRPr="002B26EB" w:rsidRDefault="002B26EB" w:rsidP="00D43A89">
            <w:pPr>
              <w:pStyle w:val="ConsPlusNormal"/>
              <w:rPr>
                <w:rFonts w:ascii="Times New Roman" w:hAnsi="Times New Roman" w:cs="Times New Roman"/>
              </w:rPr>
            </w:pPr>
          </w:p>
        </w:tc>
        <w:tc>
          <w:tcPr>
            <w:tcW w:w="2623" w:type="dxa"/>
            <w:gridSpan w:val="7"/>
            <w:tcBorders>
              <w:top w:val="nil"/>
              <w:left w:val="nil"/>
              <w:bottom w:val="nil"/>
              <w:right w:val="nil"/>
            </w:tcBorders>
          </w:tcPr>
          <w:p w:rsidR="002B26EB" w:rsidRDefault="002B26EB" w:rsidP="00D43A89">
            <w:pPr>
              <w:pStyle w:val="ConsPlusNormal"/>
              <w:jc w:val="both"/>
              <w:rPr>
                <w:rFonts w:ascii="Times New Roman" w:hAnsi="Times New Roman" w:cs="Times New Roman"/>
              </w:rPr>
            </w:pPr>
          </w:p>
          <w:p w:rsidR="002B26EB" w:rsidRPr="002B26EB" w:rsidRDefault="002B26EB" w:rsidP="00D43A89">
            <w:pPr>
              <w:pStyle w:val="ConsPlusNormal"/>
              <w:jc w:val="both"/>
              <w:rPr>
                <w:rFonts w:ascii="Times New Roman" w:hAnsi="Times New Roman" w:cs="Times New Roman"/>
              </w:rPr>
            </w:pPr>
            <w:r w:rsidRPr="002B26EB">
              <w:rPr>
                <w:rFonts w:ascii="Times New Roman" w:hAnsi="Times New Roman" w:cs="Times New Roman"/>
              </w:rPr>
              <w:t xml:space="preserve">Главный бухгалтер управления финансами администрации городского округа </w:t>
            </w:r>
            <w:proofErr w:type="spellStart"/>
            <w:r w:rsidRPr="002B26EB">
              <w:rPr>
                <w:rFonts w:ascii="Times New Roman" w:hAnsi="Times New Roman" w:cs="Times New Roman"/>
              </w:rPr>
              <w:t>Кинель</w:t>
            </w:r>
            <w:proofErr w:type="spellEnd"/>
            <w:r w:rsidRPr="002B26EB">
              <w:rPr>
                <w:rFonts w:ascii="Times New Roman" w:hAnsi="Times New Roman" w:cs="Times New Roman"/>
              </w:rPr>
              <w:t xml:space="preserve"> Самарской области</w:t>
            </w:r>
          </w:p>
          <w:p w:rsidR="002B26EB" w:rsidRPr="002B26EB" w:rsidRDefault="002B26EB" w:rsidP="00D43A89">
            <w:pPr>
              <w:pStyle w:val="ConsPlusNormal"/>
              <w:jc w:val="both"/>
              <w:rPr>
                <w:rFonts w:ascii="Times New Roman" w:hAnsi="Times New Roman" w:cs="Times New Roman"/>
              </w:rPr>
            </w:pPr>
          </w:p>
        </w:tc>
      </w:tr>
      <w:tr w:rsidR="002B26EB" w:rsidRPr="002B26EB" w:rsidTr="002B26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470" w:type="dxa"/>
          <w:trHeight w:val="194"/>
        </w:trPr>
        <w:tc>
          <w:tcPr>
            <w:tcW w:w="2771" w:type="dxa"/>
            <w:gridSpan w:val="7"/>
            <w:tcBorders>
              <w:top w:val="nil"/>
              <w:left w:val="nil"/>
              <w:bottom w:val="single" w:sz="4" w:space="0" w:color="auto"/>
              <w:right w:val="nil"/>
            </w:tcBorders>
          </w:tcPr>
          <w:p w:rsidR="002B26EB" w:rsidRPr="002B26EB" w:rsidRDefault="002B26EB" w:rsidP="00D43A89">
            <w:pPr>
              <w:pStyle w:val="ConsPlusNormal"/>
              <w:rPr>
                <w:rFonts w:ascii="Times New Roman" w:hAnsi="Times New Roman" w:cs="Times New Roman"/>
              </w:rPr>
            </w:pPr>
          </w:p>
        </w:tc>
        <w:tc>
          <w:tcPr>
            <w:tcW w:w="343" w:type="dxa"/>
            <w:tcBorders>
              <w:top w:val="nil"/>
              <w:left w:val="nil"/>
              <w:bottom w:val="nil"/>
              <w:right w:val="nil"/>
            </w:tcBorders>
          </w:tcPr>
          <w:p w:rsidR="002B26EB" w:rsidRPr="002B26EB" w:rsidRDefault="002B26EB" w:rsidP="00D43A89">
            <w:pPr>
              <w:pStyle w:val="ConsPlusNormal"/>
              <w:rPr>
                <w:rFonts w:ascii="Times New Roman" w:hAnsi="Times New Roman" w:cs="Times New Roman"/>
              </w:rPr>
            </w:pPr>
          </w:p>
        </w:tc>
        <w:tc>
          <w:tcPr>
            <w:tcW w:w="2623" w:type="dxa"/>
            <w:gridSpan w:val="7"/>
            <w:tcBorders>
              <w:top w:val="nil"/>
              <w:left w:val="nil"/>
              <w:bottom w:val="single" w:sz="4" w:space="0" w:color="auto"/>
              <w:right w:val="nil"/>
            </w:tcBorders>
          </w:tcPr>
          <w:p w:rsidR="002B26EB" w:rsidRPr="002B26EB" w:rsidRDefault="002B26EB" w:rsidP="00D43A89">
            <w:pPr>
              <w:pStyle w:val="ConsPlusNormal"/>
              <w:rPr>
                <w:rFonts w:ascii="Times New Roman" w:hAnsi="Times New Roman" w:cs="Times New Roman"/>
              </w:rPr>
            </w:pPr>
          </w:p>
        </w:tc>
      </w:tr>
      <w:tr w:rsidR="002B26EB" w:rsidRPr="002B26EB" w:rsidTr="002B26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470" w:type="dxa"/>
          <w:trHeight w:val="180"/>
        </w:trPr>
        <w:tc>
          <w:tcPr>
            <w:tcW w:w="2771" w:type="dxa"/>
            <w:gridSpan w:val="7"/>
            <w:tcBorders>
              <w:top w:val="single" w:sz="4" w:space="0" w:color="auto"/>
              <w:left w:val="nil"/>
              <w:bottom w:val="nil"/>
              <w:right w:val="nil"/>
            </w:tcBorders>
          </w:tcPr>
          <w:p w:rsidR="002B26EB" w:rsidRPr="002B26EB" w:rsidRDefault="002B26EB" w:rsidP="00D43A89">
            <w:pPr>
              <w:pStyle w:val="ConsPlusNormal"/>
              <w:jc w:val="center"/>
              <w:rPr>
                <w:rFonts w:ascii="Times New Roman" w:hAnsi="Times New Roman" w:cs="Times New Roman"/>
              </w:rPr>
            </w:pPr>
            <w:r w:rsidRPr="002B26EB">
              <w:rPr>
                <w:rFonts w:ascii="Times New Roman" w:hAnsi="Times New Roman" w:cs="Times New Roman"/>
              </w:rPr>
              <w:t>(подпись) (расшифровка подписи)</w:t>
            </w:r>
          </w:p>
        </w:tc>
        <w:tc>
          <w:tcPr>
            <w:tcW w:w="343" w:type="dxa"/>
            <w:tcBorders>
              <w:top w:val="nil"/>
              <w:left w:val="nil"/>
              <w:bottom w:val="nil"/>
              <w:right w:val="nil"/>
            </w:tcBorders>
          </w:tcPr>
          <w:p w:rsidR="002B26EB" w:rsidRPr="002B26EB" w:rsidRDefault="002B26EB" w:rsidP="00D43A89">
            <w:pPr>
              <w:pStyle w:val="ConsPlusNormal"/>
              <w:rPr>
                <w:rFonts w:ascii="Times New Roman" w:hAnsi="Times New Roman" w:cs="Times New Roman"/>
              </w:rPr>
            </w:pPr>
          </w:p>
        </w:tc>
        <w:tc>
          <w:tcPr>
            <w:tcW w:w="2623" w:type="dxa"/>
            <w:gridSpan w:val="7"/>
            <w:tcBorders>
              <w:top w:val="single" w:sz="4" w:space="0" w:color="auto"/>
              <w:left w:val="nil"/>
              <w:bottom w:val="nil"/>
              <w:right w:val="nil"/>
            </w:tcBorders>
          </w:tcPr>
          <w:p w:rsidR="002B26EB" w:rsidRPr="002B26EB" w:rsidRDefault="002B26EB" w:rsidP="00D43A89">
            <w:pPr>
              <w:pStyle w:val="ConsPlusNormal"/>
              <w:jc w:val="center"/>
              <w:rPr>
                <w:rFonts w:ascii="Times New Roman" w:hAnsi="Times New Roman" w:cs="Times New Roman"/>
              </w:rPr>
            </w:pPr>
            <w:r w:rsidRPr="002B26EB">
              <w:rPr>
                <w:rFonts w:ascii="Times New Roman" w:hAnsi="Times New Roman" w:cs="Times New Roman"/>
              </w:rPr>
              <w:t>(подпись) (расшифровка подписи)</w:t>
            </w:r>
          </w:p>
        </w:tc>
      </w:tr>
      <w:tr w:rsidR="002B26EB" w:rsidRPr="002B26EB" w:rsidTr="002B26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470" w:type="dxa"/>
          <w:trHeight w:val="194"/>
        </w:trPr>
        <w:tc>
          <w:tcPr>
            <w:tcW w:w="2771" w:type="dxa"/>
            <w:gridSpan w:val="7"/>
            <w:tcBorders>
              <w:top w:val="nil"/>
              <w:left w:val="nil"/>
              <w:bottom w:val="nil"/>
              <w:right w:val="nil"/>
            </w:tcBorders>
          </w:tcPr>
          <w:p w:rsidR="002B26EB" w:rsidRPr="002B26EB" w:rsidRDefault="002B26EB" w:rsidP="00D43A89">
            <w:pPr>
              <w:pStyle w:val="ConsPlusNormal"/>
              <w:rPr>
                <w:rFonts w:ascii="Times New Roman" w:hAnsi="Times New Roman" w:cs="Times New Roman"/>
              </w:rPr>
            </w:pPr>
          </w:p>
        </w:tc>
        <w:tc>
          <w:tcPr>
            <w:tcW w:w="343" w:type="dxa"/>
            <w:tcBorders>
              <w:top w:val="nil"/>
              <w:left w:val="nil"/>
              <w:bottom w:val="nil"/>
              <w:right w:val="nil"/>
            </w:tcBorders>
          </w:tcPr>
          <w:p w:rsidR="002B26EB" w:rsidRPr="002B26EB" w:rsidRDefault="002B26EB" w:rsidP="00D43A89">
            <w:pPr>
              <w:pStyle w:val="ConsPlusNormal"/>
              <w:rPr>
                <w:rFonts w:ascii="Times New Roman" w:hAnsi="Times New Roman" w:cs="Times New Roman"/>
              </w:rPr>
            </w:pPr>
          </w:p>
        </w:tc>
        <w:tc>
          <w:tcPr>
            <w:tcW w:w="2623" w:type="dxa"/>
            <w:gridSpan w:val="7"/>
            <w:tcBorders>
              <w:top w:val="nil"/>
              <w:left w:val="nil"/>
              <w:bottom w:val="nil"/>
              <w:right w:val="nil"/>
            </w:tcBorders>
          </w:tcPr>
          <w:p w:rsidR="002B26EB" w:rsidRPr="002B26EB" w:rsidRDefault="002B26EB" w:rsidP="00D43A89">
            <w:pPr>
              <w:pStyle w:val="ConsPlusNormal"/>
              <w:rPr>
                <w:rFonts w:ascii="Times New Roman" w:hAnsi="Times New Roman" w:cs="Times New Roman"/>
              </w:rPr>
            </w:pPr>
          </w:p>
        </w:tc>
      </w:tr>
      <w:tr w:rsidR="002B26EB" w:rsidRPr="002B26EB" w:rsidTr="002B26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470" w:type="dxa"/>
          <w:trHeight w:val="374"/>
        </w:trPr>
        <w:tc>
          <w:tcPr>
            <w:tcW w:w="2771" w:type="dxa"/>
            <w:gridSpan w:val="7"/>
            <w:tcBorders>
              <w:top w:val="nil"/>
              <w:left w:val="nil"/>
              <w:bottom w:val="nil"/>
              <w:right w:val="nil"/>
            </w:tcBorders>
          </w:tcPr>
          <w:p w:rsidR="002B26EB" w:rsidRPr="002B26EB" w:rsidRDefault="002B26EB" w:rsidP="00D43A89">
            <w:pPr>
              <w:pStyle w:val="ConsPlusNormal"/>
              <w:rPr>
                <w:rFonts w:ascii="Times New Roman" w:hAnsi="Times New Roman" w:cs="Times New Roman"/>
              </w:rPr>
            </w:pPr>
            <w:r w:rsidRPr="002B26EB">
              <w:rPr>
                <w:rFonts w:ascii="Times New Roman" w:hAnsi="Times New Roman" w:cs="Times New Roman"/>
              </w:rPr>
              <w:t>Руководитель учреждения</w:t>
            </w:r>
          </w:p>
        </w:tc>
        <w:tc>
          <w:tcPr>
            <w:tcW w:w="343" w:type="dxa"/>
            <w:tcBorders>
              <w:top w:val="nil"/>
              <w:left w:val="nil"/>
              <w:bottom w:val="nil"/>
              <w:right w:val="nil"/>
            </w:tcBorders>
          </w:tcPr>
          <w:p w:rsidR="002B26EB" w:rsidRPr="002B26EB" w:rsidRDefault="002B26EB" w:rsidP="00D43A89">
            <w:pPr>
              <w:pStyle w:val="ConsPlusNormal"/>
              <w:rPr>
                <w:rFonts w:ascii="Times New Roman" w:hAnsi="Times New Roman" w:cs="Times New Roman"/>
              </w:rPr>
            </w:pPr>
          </w:p>
        </w:tc>
        <w:tc>
          <w:tcPr>
            <w:tcW w:w="2623" w:type="dxa"/>
            <w:gridSpan w:val="7"/>
            <w:tcBorders>
              <w:top w:val="nil"/>
              <w:left w:val="nil"/>
              <w:bottom w:val="nil"/>
              <w:right w:val="nil"/>
            </w:tcBorders>
          </w:tcPr>
          <w:p w:rsidR="002B26EB" w:rsidRPr="002B26EB" w:rsidRDefault="002B26EB" w:rsidP="00D43A89">
            <w:pPr>
              <w:pStyle w:val="ConsPlusNormal"/>
              <w:jc w:val="both"/>
              <w:rPr>
                <w:rFonts w:ascii="Times New Roman" w:hAnsi="Times New Roman" w:cs="Times New Roman"/>
              </w:rPr>
            </w:pPr>
            <w:r w:rsidRPr="002B26EB">
              <w:rPr>
                <w:rFonts w:ascii="Times New Roman" w:hAnsi="Times New Roman" w:cs="Times New Roman"/>
              </w:rPr>
              <w:t>Руководитель управления</w:t>
            </w:r>
          </w:p>
          <w:p w:rsidR="002B26EB" w:rsidRPr="002B26EB" w:rsidRDefault="002B26EB" w:rsidP="00D43A89">
            <w:pPr>
              <w:pStyle w:val="ConsPlusNormal"/>
              <w:jc w:val="both"/>
              <w:rPr>
                <w:rFonts w:ascii="Times New Roman" w:hAnsi="Times New Roman" w:cs="Times New Roman"/>
              </w:rPr>
            </w:pPr>
          </w:p>
        </w:tc>
      </w:tr>
      <w:tr w:rsidR="002B26EB" w:rsidRPr="002B26EB" w:rsidTr="002B26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470" w:type="dxa"/>
          <w:trHeight w:val="194"/>
        </w:trPr>
        <w:tc>
          <w:tcPr>
            <w:tcW w:w="2771" w:type="dxa"/>
            <w:gridSpan w:val="7"/>
            <w:tcBorders>
              <w:top w:val="nil"/>
              <w:left w:val="nil"/>
              <w:bottom w:val="single" w:sz="4" w:space="0" w:color="auto"/>
              <w:right w:val="nil"/>
            </w:tcBorders>
          </w:tcPr>
          <w:p w:rsidR="002B26EB" w:rsidRPr="002B26EB" w:rsidRDefault="002B26EB" w:rsidP="00D43A89">
            <w:pPr>
              <w:pStyle w:val="ConsPlusNormal"/>
              <w:rPr>
                <w:rFonts w:ascii="Times New Roman" w:hAnsi="Times New Roman" w:cs="Times New Roman"/>
              </w:rPr>
            </w:pPr>
          </w:p>
        </w:tc>
        <w:tc>
          <w:tcPr>
            <w:tcW w:w="343" w:type="dxa"/>
            <w:tcBorders>
              <w:top w:val="nil"/>
              <w:left w:val="nil"/>
              <w:bottom w:val="nil"/>
              <w:right w:val="nil"/>
            </w:tcBorders>
          </w:tcPr>
          <w:p w:rsidR="002B26EB" w:rsidRPr="002B26EB" w:rsidRDefault="002B26EB" w:rsidP="00D43A89">
            <w:pPr>
              <w:pStyle w:val="ConsPlusNormal"/>
              <w:rPr>
                <w:rFonts w:ascii="Times New Roman" w:hAnsi="Times New Roman" w:cs="Times New Roman"/>
              </w:rPr>
            </w:pPr>
          </w:p>
        </w:tc>
        <w:tc>
          <w:tcPr>
            <w:tcW w:w="2623" w:type="dxa"/>
            <w:gridSpan w:val="7"/>
            <w:tcBorders>
              <w:top w:val="nil"/>
              <w:left w:val="nil"/>
              <w:bottom w:val="single" w:sz="4" w:space="0" w:color="auto"/>
              <w:right w:val="nil"/>
            </w:tcBorders>
          </w:tcPr>
          <w:p w:rsidR="002B26EB" w:rsidRPr="002B26EB" w:rsidRDefault="002B26EB" w:rsidP="00D43A89">
            <w:pPr>
              <w:pStyle w:val="ConsPlusNormal"/>
              <w:rPr>
                <w:rFonts w:ascii="Times New Roman" w:hAnsi="Times New Roman" w:cs="Times New Roman"/>
              </w:rPr>
            </w:pPr>
          </w:p>
        </w:tc>
      </w:tr>
      <w:tr w:rsidR="002B26EB" w:rsidRPr="002B26EB" w:rsidTr="002B26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470" w:type="dxa"/>
          <w:trHeight w:val="180"/>
        </w:trPr>
        <w:tc>
          <w:tcPr>
            <w:tcW w:w="2771" w:type="dxa"/>
            <w:gridSpan w:val="7"/>
            <w:tcBorders>
              <w:top w:val="single" w:sz="4" w:space="0" w:color="auto"/>
              <w:left w:val="nil"/>
              <w:bottom w:val="nil"/>
              <w:right w:val="nil"/>
            </w:tcBorders>
          </w:tcPr>
          <w:p w:rsidR="002B26EB" w:rsidRPr="002B26EB" w:rsidRDefault="002B26EB" w:rsidP="00D43A89">
            <w:pPr>
              <w:pStyle w:val="ConsPlusNormal"/>
              <w:jc w:val="center"/>
              <w:rPr>
                <w:rFonts w:ascii="Times New Roman" w:hAnsi="Times New Roman" w:cs="Times New Roman"/>
              </w:rPr>
            </w:pPr>
            <w:r w:rsidRPr="002B26EB">
              <w:rPr>
                <w:rFonts w:ascii="Times New Roman" w:hAnsi="Times New Roman" w:cs="Times New Roman"/>
              </w:rPr>
              <w:t>(подпись) (расшифровка подписи)</w:t>
            </w:r>
          </w:p>
        </w:tc>
        <w:tc>
          <w:tcPr>
            <w:tcW w:w="343" w:type="dxa"/>
            <w:tcBorders>
              <w:top w:val="nil"/>
              <w:left w:val="nil"/>
              <w:bottom w:val="nil"/>
              <w:right w:val="nil"/>
            </w:tcBorders>
          </w:tcPr>
          <w:p w:rsidR="002B26EB" w:rsidRPr="002B26EB" w:rsidRDefault="002B26EB" w:rsidP="00D43A89">
            <w:pPr>
              <w:pStyle w:val="ConsPlusNormal"/>
              <w:rPr>
                <w:rFonts w:ascii="Times New Roman" w:hAnsi="Times New Roman" w:cs="Times New Roman"/>
              </w:rPr>
            </w:pPr>
          </w:p>
        </w:tc>
        <w:tc>
          <w:tcPr>
            <w:tcW w:w="2623" w:type="dxa"/>
            <w:gridSpan w:val="7"/>
            <w:tcBorders>
              <w:top w:val="single" w:sz="4" w:space="0" w:color="auto"/>
              <w:left w:val="nil"/>
              <w:bottom w:val="nil"/>
              <w:right w:val="nil"/>
            </w:tcBorders>
          </w:tcPr>
          <w:p w:rsidR="002B26EB" w:rsidRPr="002B26EB" w:rsidRDefault="002B26EB" w:rsidP="00D43A89">
            <w:pPr>
              <w:pStyle w:val="ConsPlusNormal"/>
              <w:jc w:val="center"/>
              <w:rPr>
                <w:rFonts w:ascii="Times New Roman" w:hAnsi="Times New Roman" w:cs="Times New Roman"/>
              </w:rPr>
            </w:pPr>
            <w:r w:rsidRPr="002B26EB">
              <w:rPr>
                <w:rFonts w:ascii="Times New Roman" w:hAnsi="Times New Roman" w:cs="Times New Roman"/>
              </w:rPr>
              <w:t>(подпись) (расшифровка подписи)</w:t>
            </w:r>
          </w:p>
        </w:tc>
      </w:tr>
      <w:tr w:rsidR="002B26EB" w:rsidRPr="002B26EB" w:rsidTr="002B26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470" w:type="dxa"/>
          <w:trHeight w:val="194"/>
        </w:trPr>
        <w:tc>
          <w:tcPr>
            <w:tcW w:w="2771" w:type="dxa"/>
            <w:gridSpan w:val="7"/>
            <w:tcBorders>
              <w:top w:val="nil"/>
              <w:left w:val="nil"/>
              <w:bottom w:val="nil"/>
              <w:right w:val="nil"/>
            </w:tcBorders>
          </w:tcPr>
          <w:p w:rsidR="002B26EB" w:rsidRPr="002B26EB" w:rsidRDefault="002B26EB" w:rsidP="00D43A89">
            <w:pPr>
              <w:pStyle w:val="ConsPlusNormal"/>
              <w:jc w:val="both"/>
              <w:rPr>
                <w:rFonts w:ascii="Times New Roman" w:hAnsi="Times New Roman" w:cs="Times New Roman"/>
              </w:rPr>
            </w:pPr>
          </w:p>
        </w:tc>
        <w:tc>
          <w:tcPr>
            <w:tcW w:w="343" w:type="dxa"/>
            <w:tcBorders>
              <w:top w:val="nil"/>
              <w:left w:val="nil"/>
              <w:bottom w:val="nil"/>
              <w:right w:val="nil"/>
            </w:tcBorders>
          </w:tcPr>
          <w:p w:rsidR="002B26EB" w:rsidRPr="002B26EB" w:rsidRDefault="002B26EB" w:rsidP="00D43A89">
            <w:pPr>
              <w:pStyle w:val="ConsPlusNormal"/>
              <w:rPr>
                <w:rFonts w:ascii="Times New Roman" w:hAnsi="Times New Roman" w:cs="Times New Roman"/>
              </w:rPr>
            </w:pPr>
          </w:p>
        </w:tc>
        <w:tc>
          <w:tcPr>
            <w:tcW w:w="2623" w:type="dxa"/>
            <w:gridSpan w:val="7"/>
            <w:tcBorders>
              <w:top w:val="nil"/>
              <w:left w:val="nil"/>
              <w:bottom w:val="nil"/>
              <w:right w:val="nil"/>
            </w:tcBorders>
          </w:tcPr>
          <w:p w:rsidR="002B26EB" w:rsidRPr="002B26EB" w:rsidRDefault="002B26EB" w:rsidP="00D43A89">
            <w:pPr>
              <w:pStyle w:val="ConsPlusNormal"/>
              <w:rPr>
                <w:rFonts w:ascii="Times New Roman" w:hAnsi="Times New Roman" w:cs="Times New Roman"/>
              </w:rPr>
            </w:pPr>
          </w:p>
        </w:tc>
      </w:tr>
      <w:tr w:rsidR="002B26EB" w:rsidRPr="002B26EB" w:rsidTr="002B26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470" w:type="dxa"/>
          <w:trHeight w:val="194"/>
        </w:trPr>
        <w:tc>
          <w:tcPr>
            <w:tcW w:w="2771" w:type="dxa"/>
            <w:gridSpan w:val="7"/>
            <w:tcBorders>
              <w:top w:val="nil"/>
              <w:left w:val="nil"/>
              <w:bottom w:val="single" w:sz="4" w:space="0" w:color="auto"/>
              <w:right w:val="nil"/>
            </w:tcBorders>
          </w:tcPr>
          <w:p w:rsidR="002B26EB" w:rsidRPr="002B26EB" w:rsidRDefault="002B26EB" w:rsidP="00D43A89">
            <w:pPr>
              <w:pStyle w:val="ConsPlusNormal"/>
              <w:rPr>
                <w:rFonts w:ascii="Times New Roman" w:hAnsi="Times New Roman" w:cs="Times New Roman"/>
              </w:rPr>
            </w:pPr>
          </w:p>
        </w:tc>
        <w:tc>
          <w:tcPr>
            <w:tcW w:w="343" w:type="dxa"/>
            <w:tcBorders>
              <w:top w:val="nil"/>
              <w:left w:val="nil"/>
              <w:bottom w:val="nil"/>
              <w:right w:val="nil"/>
            </w:tcBorders>
          </w:tcPr>
          <w:p w:rsidR="002B26EB" w:rsidRPr="002B26EB" w:rsidRDefault="002B26EB" w:rsidP="00D43A89">
            <w:pPr>
              <w:pStyle w:val="ConsPlusNormal"/>
              <w:rPr>
                <w:rFonts w:ascii="Times New Roman" w:hAnsi="Times New Roman" w:cs="Times New Roman"/>
              </w:rPr>
            </w:pPr>
          </w:p>
        </w:tc>
        <w:tc>
          <w:tcPr>
            <w:tcW w:w="2623" w:type="dxa"/>
            <w:gridSpan w:val="7"/>
            <w:tcBorders>
              <w:top w:val="nil"/>
              <w:left w:val="nil"/>
              <w:bottom w:val="nil"/>
              <w:right w:val="nil"/>
            </w:tcBorders>
          </w:tcPr>
          <w:p w:rsidR="002B26EB" w:rsidRPr="002B26EB" w:rsidRDefault="002B26EB" w:rsidP="00D43A89">
            <w:pPr>
              <w:pStyle w:val="ConsPlusNormal"/>
              <w:rPr>
                <w:rFonts w:ascii="Times New Roman" w:hAnsi="Times New Roman" w:cs="Times New Roman"/>
              </w:rPr>
            </w:pPr>
          </w:p>
        </w:tc>
      </w:tr>
      <w:tr w:rsidR="002B26EB" w:rsidRPr="002B26EB" w:rsidTr="002B26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470" w:type="dxa"/>
          <w:trHeight w:val="180"/>
        </w:trPr>
        <w:tc>
          <w:tcPr>
            <w:tcW w:w="2771" w:type="dxa"/>
            <w:gridSpan w:val="7"/>
            <w:tcBorders>
              <w:top w:val="single" w:sz="4" w:space="0" w:color="auto"/>
              <w:left w:val="nil"/>
              <w:bottom w:val="nil"/>
              <w:right w:val="nil"/>
            </w:tcBorders>
          </w:tcPr>
          <w:p w:rsidR="002B26EB" w:rsidRPr="002B26EB" w:rsidRDefault="002B26EB" w:rsidP="00D43A89">
            <w:pPr>
              <w:pStyle w:val="ConsPlusNormal"/>
              <w:jc w:val="center"/>
              <w:rPr>
                <w:rFonts w:ascii="Times New Roman" w:hAnsi="Times New Roman" w:cs="Times New Roman"/>
              </w:rPr>
            </w:pPr>
          </w:p>
        </w:tc>
        <w:tc>
          <w:tcPr>
            <w:tcW w:w="343" w:type="dxa"/>
            <w:tcBorders>
              <w:top w:val="nil"/>
              <w:left w:val="nil"/>
              <w:bottom w:val="nil"/>
              <w:right w:val="nil"/>
            </w:tcBorders>
          </w:tcPr>
          <w:p w:rsidR="002B26EB" w:rsidRPr="002B26EB" w:rsidRDefault="002B26EB" w:rsidP="00D43A89">
            <w:pPr>
              <w:pStyle w:val="ConsPlusNormal"/>
              <w:rPr>
                <w:rFonts w:ascii="Times New Roman" w:hAnsi="Times New Roman" w:cs="Times New Roman"/>
              </w:rPr>
            </w:pPr>
          </w:p>
        </w:tc>
        <w:tc>
          <w:tcPr>
            <w:tcW w:w="2623" w:type="dxa"/>
            <w:gridSpan w:val="7"/>
            <w:tcBorders>
              <w:top w:val="nil"/>
              <w:left w:val="nil"/>
              <w:bottom w:val="nil"/>
              <w:right w:val="nil"/>
            </w:tcBorders>
          </w:tcPr>
          <w:p w:rsidR="002B26EB" w:rsidRPr="002B26EB" w:rsidRDefault="002B26EB" w:rsidP="00D43A89">
            <w:pPr>
              <w:pStyle w:val="ConsPlusNormal"/>
              <w:rPr>
                <w:rFonts w:ascii="Times New Roman" w:hAnsi="Times New Roman" w:cs="Times New Roman"/>
              </w:rPr>
            </w:pPr>
          </w:p>
        </w:tc>
      </w:tr>
      <w:tr w:rsidR="002311A0" w:rsidRPr="002B26EB" w:rsidTr="002B26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222" w:type="dxa"/>
          <w:wAfter w:w="926" w:type="dxa"/>
        </w:trPr>
        <w:tc>
          <w:tcPr>
            <w:tcW w:w="4195" w:type="dxa"/>
            <w:gridSpan w:val="9"/>
            <w:tcBorders>
              <w:top w:val="nil"/>
              <w:left w:val="nil"/>
              <w:bottom w:val="nil"/>
              <w:right w:val="nil"/>
            </w:tcBorders>
          </w:tcPr>
          <w:p w:rsidR="002311A0" w:rsidRPr="002B26EB" w:rsidRDefault="002311A0">
            <w:pPr>
              <w:pStyle w:val="ConsPlusNormal"/>
              <w:rPr>
                <w:rFonts w:ascii="Times New Roman" w:hAnsi="Times New Roman" w:cs="Times New Roman"/>
              </w:rPr>
            </w:pPr>
            <w:r w:rsidRPr="002B26EB">
              <w:rPr>
                <w:rFonts w:ascii="Times New Roman" w:hAnsi="Times New Roman" w:cs="Times New Roman"/>
              </w:rPr>
              <w:t>Главный бухгалтер главного</w:t>
            </w:r>
          </w:p>
          <w:p w:rsidR="002311A0" w:rsidRPr="002B26EB" w:rsidRDefault="002311A0">
            <w:pPr>
              <w:pStyle w:val="ConsPlusNormal"/>
              <w:rPr>
                <w:rFonts w:ascii="Times New Roman" w:hAnsi="Times New Roman" w:cs="Times New Roman"/>
              </w:rPr>
            </w:pPr>
            <w:r w:rsidRPr="002B26EB">
              <w:rPr>
                <w:rFonts w:ascii="Times New Roman" w:hAnsi="Times New Roman" w:cs="Times New Roman"/>
              </w:rPr>
              <w:t>распорядителя или иное лицо,</w:t>
            </w:r>
          </w:p>
          <w:p w:rsidR="002311A0" w:rsidRPr="002B26EB" w:rsidRDefault="002311A0">
            <w:pPr>
              <w:pStyle w:val="ConsPlusNormal"/>
              <w:rPr>
                <w:rFonts w:ascii="Times New Roman" w:hAnsi="Times New Roman" w:cs="Times New Roman"/>
              </w:rPr>
            </w:pPr>
            <w:r w:rsidRPr="002B26EB">
              <w:rPr>
                <w:rFonts w:ascii="Times New Roman" w:hAnsi="Times New Roman" w:cs="Times New Roman"/>
              </w:rPr>
              <w:t>имеющее право второй подписи</w:t>
            </w:r>
          </w:p>
          <w:p w:rsidR="002311A0" w:rsidRPr="002B26EB" w:rsidRDefault="002311A0">
            <w:pPr>
              <w:pStyle w:val="ConsPlusNormal"/>
              <w:rPr>
                <w:rFonts w:ascii="Times New Roman" w:hAnsi="Times New Roman" w:cs="Times New Roman"/>
              </w:rPr>
            </w:pPr>
            <w:r w:rsidRPr="002B26EB">
              <w:rPr>
                <w:rFonts w:ascii="Times New Roman" w:hAnsi="Times New Roman" w:cs="Times New Roman"/>
              </w:rPr>
              <w:t>в соответствии с карточкой</w:t>
            </w:r>
          </w:p>
        </w:tc>
        <w:tc>
          <w:tcPr>
            <w:tcW w:w="555" w:type="dxa"/>
            <w:gridSpan w:val="2"/>
            <w:tcBorders>
              <w:top w:val="nil"/>
              <w:left w:val="nil"/>
              <w:bottom w:val="nil"/>
              <w:right w:val="nil"/>
            </w:tcBorders>
          </w:tcPr>
          <w:p w:rsidR="002311A0" w:rsidRPr="002B26EB" w:rsidRDefault="002311A0">
            <w:pPr>
              <w:pStyle w:val="ConsPlusNormal"/>
              <w:rPr>
                <w:rFonts w:ascii="Times New Roman" w:hAnsi="Times New Roman" w:cs="Times New Roman"/>
              </w:rPr>
            </w:pPr>
          </w:p>
        </w:tc>
        <w:tc>
          <w:tcPr>
            <w:tcW w:w="4309" w:type="dxa"/>
            <w:gridSpan w:val="9"/>
            <w:tcBorders>
              <w:top w:val="nil"/>
              <w:left w:val="nil"/>
              <w:bottom w:val="nil"/>
              <w:right w:val="nil"/>
            </w:tcBorders>
          </w:tcPr>
          <w:p w:rsidR="002311A0" w:rsidRPr="002B26EB" w:rsidRDefault="00F6122C">
            <w:pPr>
              <w:pStyle w:val="ConsPlusNormal"/>
              <w:jc w:val="both"/>
              <w:rPr>
                <w:rFonts w:ascii="Times New Roman" w:hAnsi="Times New Roman" w:cs="Times New Roman"/>
              </w:rPr>
            </w:pPr>
            <w:r w:rsidRPr="002B26EB">
              <w:rPr>
                <w:rFonts w:ascii="Times New Roman" w:hAnsi="Times New Roman" w:cs="Times New Roman"/>
              </w:rPr>
              <w:t xml:space="preserve">Главный бухгалтер управления финансами администрации городского округа </w:t>
            </w:r>
            <w:proofErr w:type="spellStart"/>
            <w:r w:rsidRPr="002B26EB">
              <w:rPr>
                <w:rFonts w:ascii="Times New Roman" w:hAnsi="Times New Roman" w:cs="Times New Roman"/>
              </w:rPr>
              <w:t>Кинель</w:t>
            </w:r>
            <w:proofErr w:type="spellEnd"/>
            <w:r w:rsidRPr="002B26EB">
              <w:rPr>
                <w:rFonts w:ascii="Times New Roman" w:hAnsi="Times New Roman" w:cs="Times New Roman"/>
              </w:rPr>
              <w:t xml:space="preserve"> Самарской области</w:t>
            </w:r>
          </w:p>
          <w:p w:rsidR="002311A0" w:rsidRPr="002B26EB" w:rsidRDefault="002311A0">
            <w:pPr>
              <w:pStyle w:val="ConsPlusNormal"/>
              <w:jc w:val="both"/>
              <w:rPr>
                <w:rFonts w:ascii="Times New Roman" w:hAnsi="Times New Roman" w:cs="Times New Roman"/>
              </w:rPr>
            </w:pPr>
          </w:p>
        </w:tc>
      </w:tr>
      <w:tr w:rsidR="002311A0" w:rsidRPr="002B26EB" w:rsidTr="002B26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222" w:type="dxa"/>
          <w:wAfter w:w="926" w:type="dxa"/>
        </w:trPr>
        <w:tc>
          <w:tcPr>
            <w:tcW w:w="4195" w:type="dxa"/>
            <w:gridSpan w:val="9"/>
            <w:tcBorders>
              <w:top w:val="nil"/>
              <w:left w:val="nil"/>
              <w:bottom w:val="single" w:sz="4" w:space="0" w:color="auto"/>
              <w:right w:val="nil"/>
            </w:tcBorders>
          </w:tcPr>
          <w:p w:rsidR="002311A0" w:rsidRPr="002B26EB" w:rsidRDefault="002311A0">
            <w:pPr>
              <w:pStyle w:val="ConsPlusNormal"/>
              <w:rPr>
                <w:rFonts w:ascii="Times New Roman" w:hAnsi="Times New Roman" w:cs="Times New Roman"/>
              </w:rPr>
            </w:pPr>
          </w:p>
        </w:tc>
        <w:tc>
          <w:tcPr>
            <w:tcW w:w="555" w:type="dxa"/>
            <w:gridSpan w:val="2"/>
            <w:tcBorders>
              <w:top w:val="nil"/>
              <w:left w:val="nil"/>
              <w:bottom w:val="nil"/>
              <w:right w:val="nil"/>
            </w:tcBorders>
          </w:tcPr>
          <w:p w:rsidR="002311A0" w:rsidRPr="002B26EB" w:rsidRDefault="002311A0">
            <w:pPr>
              <w:pStyle w:val="ConsPlusNormal"/>
              <w:rPr>
                <w:rFonts w:ascii="Times New Roman" w:hAnsi="Times New Roman" w:cs="Times New Roman"/>
              </w:rPr>
            </w:pPr>
          </w:p>
        </w:tc>
        <w:tc>
          <w:tcPr>
            <w:tcW w:w="4309" w:type="dxa"/>
            <w:gridSpan w:val="9"/>
            <w:tcBorders>
              <w:top w:val="nil"/>
              <w:left w:val="nil"/>
              <w:bottom w:val="single" w:sz="4" w:space="0" w:color="auto"/>
              <w:right w:val="nil"/>
            </w:tcBorders>
          </w:tcPr>
          <w:p w:rsidR="002311A0" w:rsidRPr="002B26EB" w:rsidRDefault="002311A0">
            <w:pPr>
              <w:pStyle w:val="ConsPlusNormal"/>
              <w:rPr>
                <w:rFonts w:ascii="Times New Roman" w:hAnsi="Times New Roman" w:cs="Times New Roman"/>
              </w:rPr>
            </w:pPr>
          </w:p>
        </w:tc>
      </w:tr>
      <w:tr w:rsidR="002311A0" w:rsidRPr="002B26EB" w:rsidTr="002B26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222" w:type="dxa"/>
          <w:wAfter w:w="926" w:type="dxa"/>
        </w:trPr>
        <w:tc>
          <w:tcPr>
            <w:tcW w:w="4195" w:type="dxa"/>
            <w:gridSpan w:val="9"/>
            <w:tcBorders>
              <w:top w:val="single" w:sz="4" w:space="0" w:color="auto"/>
              <w:left w:val="nil"/>
              <w:bottom w:val="nil"/>
              <w:right w:val="nil"/>
            </w:tcBorders>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(подпись) (расшифровка подписи)</w:t>
            </w:r>
          </w:p>
        </w:tc>
        <w:tc>
          <w:tcPr>
            <w:tcW w:w="555" w:type="dxa"/>
            <w:gridSpan w:val="2"/>
            <w:tcBorders>
              <w:top w:val="nil"/>
              <w:left w:val="nil"/>
              <w:bottom w:val="nil"/>
              <w:right w:val="nil"/>
            </w:tcBorders>
          </w:tcPr>
          <w:p w:rsidR="002311A0" w:rsidRPr="002B26EB" w:rsidRDefault="002311A0">
            <w:pPr>
              <w:pStyle w:val="ConsPlusNormal"/>
              <w:rPr>
                <w:rFonts w:ascii="Times New Roman" w:hAnsi="Times New Roman" w:cs="Times New Roman"/>
              </w:rPr>
            </w:pPr>
          </w:p>
        </w:tc>
        <w:tc>
          <w:tcPr>
            <w:tcW w:w="4309" w:type="dxa"/>
            <w:gridSpan w:val="9"/>
            <w:tcBorders>
              <w:top w:val="single" w:sz="4" w:space="0" w:color="auto"/>
              <w:left w:val="nil"/>
              <w:bottom w:val="nil"/>
              <w:right w:val="nil"/>
            </w:tcBorders>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(подпись) (расшифровка подписи)</w:t>
            </w:r>
          </w:p>
        </w:tc>
      </w:tr>
      <w:tr w:rsidR="002311A0" w:rsidRPr="002B26EB" w:rsidTr="002B26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222" w:type="dxa"/>
          <w:wAfter w:w="926" w:type="dxa"/>
        </w:trPr>
        <w:tc>
          <w:tcPr>
            <w:tcW w:w="4195" w:type="dxa"/>
            <w:gridSpan w:val="9"/>
            <w:tcBorders>
              <w:top w:val="nil"/>
              <w:left w:val="nil"/>
              <w:bottom w:val="nil"/>
              <w:right w:val="nil"/>
            </w:tcBorders>
          </w:tcPr>
          <w:p w:rsidR="002311A0" w:rsidRPr="002B26EB" w:rsidRDefault="002311A0">
            <w:pPr>
              <w:pStyle w:val="ConsPlusNormal"/>
              <w:rPr>
                <w:rFonts w:ascii="Times New Roman" w:hAnsi="Times New Roman" w:cs="Times New Roman"/>
              </w:rPr>
            </w:pPr>
          </w:p>
        </w:tc>
        <w:tc>
          <w:tcPr>
            <w:tcW w:w="555" w:type="dxa"/>
            <w:gridSpan w:val="2"/>
            <w:tcBorders>
              <w:top w:val="nil"/>
              <w:left w:val="nil"/>
              <w:bottom w:val="nil"/>
              <w:right w:val="nil"/>
            </w:tcBorders>
          </w:tcPr>
          <w:p w:rsidR="002311A0" w:rsidRPr="002B26EB" w:rsidRDefault="002311A0">
            <w:pPr>
              <w:pStyle w:val="ConsPlusNormal"/>
              <w:rPr>
                <w:rFonts w:ascii="Times New Roman" w:hAnsi="Times New Roman" w:cs="Times New Roman"/>
              </w:rPr>
            </w:pPr>
          </w:p>
        </w:tc>
        <w:tc>
          <w:tcPr>
            <w:tcW w:w="4309" w:type="dxa"/>
            <w:gridSpan w:val="9"/>
            <w:tcBorders>
              <w:top w:val="nil"/>
              <w:left w:val="nil"/>
              <w:bottom w:val="nil"/>
              <w:right w:val="nil"/>
            </w:tcBorders>
          </w:tcPr>
          <w:p w:rsidR="002311A0" w:rsidRPr="002B26EB" w:rsidRDefault="002311A0">
            <w:pPr>
              <w:pStyle w:val="ConsPlusNormal"/>
              <w:rPr>
                <w:rFonts w:ascii="Times New Roman" w:hAnsi="Times New Roman" w:cs="Times New Roman"/>
              </w:rPr>
            </w:pPr>
          </w:p>
        </w:tc>
      </w:tr>
      <w:tr w:rsidR="002311A0" w:rsidRPr="002B26EB" w:rsidTr="002B26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222" w:type="dxa"/>
          <w:wAfter w:w="926" w:type="dxa"/>
        </w:trPr>
        <w:tc>
          <w:tcPr>
            <w:tcW w:w="4195" w:type="dxa"/>
            <w:gridSpan w:val="9"/>
            <w:tcBorders>
              <w:top w:val="nil"/>
              <w:left w:val="nil"/>
              <w:bottom w:val="nil"/>
              <w:right w:val="nil"/>
            </w:tcBorders>
          </w:tcPr>
          <w:p w:rsidR="002311A0" w:rsidRPr="002B26EB" w:rsidRDefault="002311A0">
            <w:pPr>
              <w:pStyle w:val="ConsPlusNormal"/>
              <w:rPr>
                <w:rFonts w:ascii="Times New Roman" w:hAnsi="Times New Roman" w:cs="Times New Roman"/>
              </w:rPr>
            </w:pPr>
            <w:r w:rsidRPr="002B26EB">
              <w:rPr>
                <w:rFonts w:ascii="Times New Roman" w:hAnsi="Times New Roman" w:cs="Times New Roman"/>
              </w:rPr>
              <w:t>Руководитель учреждения</w:t>
            </w:r>
          </w:p>
        </w:tc>
        <w:tc>
          <w:tcPr>
            <w:tcW w:w="555" w:type="dxa"/>
            <w:gridSpan w:val="2"/>
            <w:tcBorders>
              <w:top w:val="nil"/>
              <w:left w:val="nil"/>
              <w:bottom w:val="nil"/>
              <w:right w:val="nil"/>
            </w:tcBorders>
          </w:tcPr>
          <w:p w:rsidR="002311A0" w:rsidRPr="002B26EB" w:rsidRDefault="002311A0">
            <w:pPr>
              <w:pStyle w:val="ConsPlusNormal"/>
              <w:rPr>
                <w:rFonts w:ascii="Times New Roman" w:hAnsi="Times New Roman" w:cs="Times New Roman"/>
              </w:rPr>
            </w:pPr>
          </w:p>
        </w:tc>
        <w:tc>
          <w:tcPr>
            <w:tcW w:w="4309" w:type="dxa"/>
            <w:gridSpan w:val="9"/>
            <w:tcBorders>
              <w:top w:val="nil"/>
              <w:left w:val="nil"/>
              <w:bottom w:val="nil"/>
              <w:right w:val="nil"/>
            </w:tcBorders>
          </w:tcPr>
          <w:p w:rsidR="002311A0" w:rsidRPr="002B26EB" w:rsidRDefault="002311A0">
            <w:pPr>
              <w:pStyle w:val="ConsPlusNormal"/>
              <w:jc w:val="both"/>
              <w:rPr>
                <w:rFonts w:ascii="Times New Roman" w:hAnsi="Times New Roman" w:cs="Times New Roman"/>
              </w:rPr>
            </w:pPr>
            <w:r w:rsidRPr="002B26EB">
              <w:rPr>
                <w:rFonts w:ascii="Times New Roman" w:hAnsi="Times New Roman" w:cs="Times New Roman"/>
              </w:rPr>
              <w:t>Руководитель управления</w:t>
            </w:r>
          </w:p>
          <w:p w:rsidR="002311A0" w:rsidRPr="002B26EB" w:rsidRDefault="002311A0">
            <w:pPr>
              <w:pStyle w:val="ConsPlusNormal"/>
              <w:jc w:val="both"/>
              <w:rPr>
                <w:rFonts w:ascii="Times New Roman" w:hAnsi="Times New Roman" w:cs="Times New Roman"/>
              </w:rPr>
            </w:pPr>
          </w:p>
        </w:tc>
      </w:tr>
      <w:tr w:rsidR="002311A0" w:rsidRPr="002B26EB" w:rsidTr="002B26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222" w:type="dxa"/>
          <w:wAfter w:w="926" w:type="dxa"/>
        </w:trPr>
        <w:tc>
          <w:tcPr>
            <w:tcW w:w="4195" w:type="dxa"/>
            <w:gridSpan w:val="9"/>
            <w:tcBorders>
              <w:top w:val="nil"/>
              <w:left w:val="nil"/>
              <w:bottom w:val="single" w:sz="4" w:space="0" w:color="auto"/>
              <w:right w:val="nil"/>
            </w:tcBorders>
          </w:tcPr>
          <w:p w:rsidR="002311A0" w:rsidRPr="002B26EB" w:rsidRDefault="002311A0">
            <w:pPr>
              <w:pStyle w:val="ConsPlusNormal"/>
              <w:rPr>
                <w:rFonts w:ascii="Times New Roman" w:hAnsi="Times New Roman" w:cs="Times New Roman"/>
              </w:rPr>
            </w:pPr>
          </w:p>
        </w:tc>
        <w:tc>
          <w:tcPr>
            <w:tcW w:w="555" w:type="dxa"/>
            <w:gridSpan w:val="2"/>
            <w:tcBorders>
              <w:top w:val="nil"/>
              <w:left w:val="nil"/>
              <w:bottom w:val="nil"/>
              <w:right w:val="nil"/>
            </w:tcBorders>
          </w:tcPr>
          <w:p w:rsidR="002311A0" w:rsidRPr="002B26EB" w:rsidRDefault="002311A0">
            <w:pPr>
              <w:pStyle w:val="ConsPlusNormal"/>
              <w:rPr>
                <w:rFonts w:ascii="Times New Roman" w:hAnsi="Times New Roman" w:cs="Times New Roman"/>
              </w:rPr>
            </w:pPr>
          </w:p>
        </w:tc>
        <w:tc>
          <w:tcPr>
            <w:tcW w:w="4309" w:type="dxa"/>
            <w:gridSpan w:val="9"/>
            <w:tcBorders>
              <w:top w:val="nil"/>
              <w:left w:val="nil"/>
              <w:bottom w:val="single" w:sz="4" w:space="0" w:color="auto"/>
              <w:right w:val="nil"/>
            </w:tcBorders>
          </w:tcPr>
          <w:p w:rsidR="002311A0" w:rsidRPr="002B26EB" w:rsidRDefault="002311A0">
            <w:pPr>
              <w:pStyle w:val="ConsPlusNormal"/>
              <w:rPr>
                <w:rFonts w:ascii="Times New Roman" w:hAnsi="Times New Roman" w:cs="Times New Roman"/>
              </w:rPr>
            </w:pPr>
          </w:p>
        </w:tc>
      </w:tr>
      <w:tr w:rsidR="002311A0" w:rsidRPr="002B26EB" w:rsidTr="002B26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222" w:type="dxa"/>
          <w:wAfter w:w="926" w:type="dxa"/>
        </w:trPr>
        <w:tc>
          <w:tcPr>
            <w:tcW w:w="4195" w:type="dxa"/>
            <w:gridSpan w:val="9"/>
            <w:tcBorders>
              <w:top w:val="single" w:sz="4" w:space="0" w:color="auto"/>
              <w:left w:val="nil"/>
              <w:bottom w:val="nil"/>
              <w:right w:val="nil"/>
            </w:tcBorders>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(подпись) (расшифровка подписи)</w:t>
            </w:r>
          </w:p>
        </w:tc>
        <w:tc>
          <w:tcPr>
            <w:tcW w:w="555" w:type="dxa"/>
            <w:gridSpan w:val="2"/>
            <w:tcBorders>
              <w:top w:val="nil"/>
              <w:left w:val="nil"/>
              <w:bottom w:val="nil"/>
              <w:right w:val="nil"/>
            </w:tcBorders>
          </w:tcPr>
          <w:p w:rsidR="002311A0" w:rsidRPr="002B26EB" w:rsidRDefault="002311A0">
            <w:pPr>
              <w:pStyle w:val="ConsPlusNormal"/>
              <w:rPr>
                <w:rFonts w:ascii="Times New Roman" w:hAnsi="Times New Roman" w:cs="Times New Roman"/>
              </w:rPr>
            </w:pPr>
          </w:p>
        </w:tc>
        <w:tc>
          <w:tcPr>
            <w:tcW w:w="4309" w:type="dxa"/>
            <w:gridSpan w:val="9"/>
            <w:tcBorders>
              <w:top w:val="single" w:sz="4" w:space="0" w:color="auto"/>
              <w:left w:val="nil"/>
              <w:bottom w:val="nil"/>
              <w:right w:val="nil"/>
            </w:tcBorders>
          </w:tcPr>
          <w:p w:rsidR="002311A0" w:rsidRPr="002B26EB" w:rsidRDefault="002311A0">
            <w:pPr>
              <w:pStyle w:val="ConsPlusNormal"/>
              <w:jc w:val="center"/>
              <w:rPr>
                <w:rFonts w:ascii="Times New Roman" w:hAnsi="Times New Roman" w:cs="Times New Roman"/>
              </w:rPr>
            </w:pPr>
            <w:r w:rsidRPr="002B26EB">
              <w:rPr>
                <w:rFonts w:ascii="Times New Roman" w:hAnsi="Times New Roman" w:cs="Times New Roman"/>
              </w:rPr>
              <w:t>(подпись) (расшифровка подписи)</w:t>
            </w:r>
          </w:p>
        </w:tc>
      </w:tr>
      <w:tr w:rsidR="002311A0" w:rsidRPr="002B26EB" w:rsidTr="002B26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222" w:type="dxa"/>
          <w:wAfter w:w="926" w:type="dxa"/>
        </w:trPr>
        <w:tc>
          <w:tcPr>
            <w:tcW w:w="4195" w:type="dxa"/>
            <w:gridSpan w:val="9"/>
            <w:tcBorders>
              <w:top w:val="single" w:sz="4" w:space="0" w:color="auto"/>
              <w:left w:val="nil"/>
              <w:bottom w:val="nil"/>
              <w:right w:val="nil"/>
            </w:tcBorders>
          </w:tcPr>
          <w:p w:rsidR="002311A0" w:rsidRPr="002B26EB" w:rsidRDefault="002311A0">
            <w:pPr>
              <w:pStyle w:val="ConsPlusNormal"/>
              <w:jc w:val="center"/>
              <w:rPr>
                <w:rFonts w:ascii="Times New Roman" w:hAnsi="Times New Roman" w:cs="Times New Roman"/>
              </w:rPr>
            </w:pPr>
          </w:p>
        </w:tc>
        <w:tc>
          <w:tcPr>
            <w:tcW w:w="555" w:type="dxa"/>
            <w:gridSpan w:val="2"/>
            <w:tcBorders>
              <w:top w:val="nil"/>
              <w:left w:val="nil"/>
              <w:bottom w:val="nil"/>
              <w:right w:val="nil"/>
            </w:tcBorders>
          </w:tcPr>
          <w:p w:rsidR="002311A0" w:rsidRPr="002B26EB" w:rsidRDefault="002311A0">
            <w:pPr>
              <w:pStyle w:val="ConsPlusNormal"/>
              <w:rPr>
                <w:rFonts w:ascii="Times New Roman" w:hAnsi="Times New Roman" w:cs="Times New Roman"/>
              </w:rPr>
            </w:pPr>
          </w:p>
        </w:tc>
        <w:tc>
          <w:tcPr>
            <w:tcW w:w="4309" w:type="dxa"/>
            <w:gridSpan w:val="9"/>
            <w:tcBorders>
              <w:top w:val="nil"/>
              <w:left w:val="nil"/>
              <w:bottom w:val="nil"/>
              <w:right w:val="nil"/>
            </w:tcBorders>
          </w:tcPr>
          <w:p w:rsidR="002311A0" w:rsidRPr="002B26EB" w:rsidRDefault="002311A0">
            <w:pPr>
              <w:pStyle w:val="ConsPlusNormal"/>
              <w:rPr>
                <w:rFonts w:ascii="Times New Roman" w:hAnsi="Times New Roman" w:cs="Times New Roman"/>
              </w:rPr>
            </w:pPr>
          </w:p>
        </w:tc>
      </w:tr>
    </w:tbl>
    <w:p w:rsidR="00E54F96" w:rsidRDefault="00E54F96">
      <w:pPr>
        <w:pStyle w:val="ConsPlusNormal"/>
        <w:ind w:firstLine="540"/>
        <w:jc w:val="both"/>
        <w:sectPr w:rsidR="00E54F96">
          <w:pgSz w:w="11905" w:h="16838"/>
          <w:pgMar w:top="1134" w:right="850" w:bottom="1134" w:left="1701" w:header="0" w:footer="0" w:gutter="0"/>
          <w:cols w:space="720"/>
        </w:sectPr>
      </w:pPr>
    </w:p>
    <w:p w:rsidR="002311A0" w:rsidRDefault="002311A0">
      <w:pPr>
        <w:pStyle w:val="ConsPlusNormal"/>
        <w:ind w:firstLine="540"/>
        <w:jc w:val="both"/>
      </w:pPr>
    </w:p>
    <w:p w:rsidR="002311A0" w:rsidRPr="00E54F96" w:rsidRDefault="002311A0" w:rsidP="00E54F96">
      <w:pPr>
        <w:pStyle w:val="ConsPlusNormal"/>
        <w:ind w:left="5387"/>
        <w:jc w:val="center"/>
        <w:outlineLvl w:val="1"/>
        <w:rPr>
          <w:rFonts w:ascii="Times New Roman" w:hAnsi="Times New Roman" w:cs="Times New Roman"/>
        </w:rPr>
      </w:pPr>
      <w:r w:rsidRPr="00E54F96">
        <w:rPr>
          <w:rFonts w:ascii="Times New Roman" w:hAnsi="Times New Roman" w:cs="Times New Roman"/>
        </w:rPr>
        <w:t>Приложение 13</w:t>
      </w:r>
    </w:p>
    <w:p w:rsidR="002311A0" w:rsidRPr="00E54F96" w:rsidRDefault="002311A0" w:rsidP="00E54F96">
      <w:pPr>
        <w:pStyle w:val="ConsPlusNormal"/>
        <w:ind w:left="5387"/>
        <w:jc w:val="center"/>
        <w:rPr>
          <w:rFonts w:ascii="Times New Roman" w:hAnsi="Times New Roman" w:cs="Times New Roman"/>
        </w:rPr>
      </w:pPr>
      <w:r w:rsidRPr="00E54F96">
        <w:rPr>
          <w:rFonts w:ascii="Times New Roman" w:hAnsi="Times New Roman" w:cs="Times New Roman"/>
        </w:rPr>
        <w:t>к Порядку</w:t>
      </w:r>
    </w:p>
    <w:p w:rsidR="002311A0" w:rsidRPr="00E54F96" w:rsidRDefault="002311A0" w:rsidP="00E54F96">
      <w:pPr>
        <w:pStyle w:val="ConsPlusNormal"/>
        <w:ind w:left="5387"/>
        <w:jc w:val="center"/>
        <w:rPr>
          <w:rFonts w:ascii="Times New Roman" w:hAnsi="Times New Roman" w:cs="Times New Roman"/>
        </w:rPr>
      </w:pPr>
      <w:r w:rsidRPr="00E54F96">
        <w:rPr>
          <w:rFonts w:ascii="Times New Roman" w:hAnsi="Times New Roman" w:cs="Times New Roman"/>
        </w:rPr>
        <w:t>открытия и ведения лицевых счетов</w:t>
      </w:r>
    </w:p>
    <w:p w:rsidR="00F6122C" w:rsidRPr="00E54F96" w:rsidRDefault="002311A0" w:rsidP="00E54F96">
      <w:pPr>
        <w:pStyle w:val="ConsPlusNormal"/>
        <w:ind w:left="5387"/>
        <w:jc w:val="center"/>
        <w:rPr>
          <w:rFonts w:ascii="Times New Roman" w:hAnsi="Times New Roman" w:cs="Times New Roman"/>
        </w:rPr>
      </w:pPr>
      <w:r w:rsidRPr="00E54F96">
        <w:rPr>
          <w:rFonts w:ascii="Times New Roman" w:hAnsi="Times New Roman" w:cs="Times New Roman"/>
        </w:rPr>
        <w:t xml:space="preserve">в </w:t>
      </w:r>
      <w:r w:rsidR="00F6122C" w:rsidRPr="00E54F96">
        <w:rPr>
          <w:rFonts w:ascii="Times New Roman" w:hAnsi="Times New Roman" w:cs="Times New Roman"/>
        </w:rPr>
        <w:t xml:space="preserve"> </w:t>
      </w:r>
      <w:r w:rsidRPr="00E54F96">
        <w:rPr>
          <w:rFonts w:ascii="Times New Roman" w:hAnsi="Times New Roman" w:cs="Times New Roman"/>
        </w:rPr>
        <w:t>управлени</w:t>
      </w:r>
      <w:r w:rsidR="00F6122C" w:rsidRPr="00E54F96">
        <w:rPr>
          <w:rFonts w:ascii="Times New Roman" w:hAnsi="Times New Roman" w:cs="Times New Roman"/>
        </w:rPr>
        <w:t xml:space="preserve">и </w:t>
      </w:r>
      <w:r w:rsidRPr="00E54F96">
        <w:rPr>
          <w:rFonts w:ascii="Times New Roman" w:hAnsi="Times New Roman" w:cs="Times New Roman"/>
        </w:rPr>
        <w:t>финансами</w:t>
      </w:r>
    </w:p>
    <w:p w:rsidR="00F6122C" w:rsidRPr="00E54F96" w:rsidRDefault="00F6122C" w:rsidP="00E54F96">
      <w:pPr>
        <w:pStyle w:val="ConsPlusNormal"/>
        <w:ind w:left="5387"/>
        <w:jc w:val="center"/>
        <w:rPr>
          <w:rFonts w:ascii="Times New Roman" w:hAnsi="Times New Roman" w:cs="Times New Roman"/>
        </w:rPr>
      </w:pPr>
      <w:r w:rsidRPr="00E54F96">
        <w:rPr>
          <w:rFonts w:ascii="Times New Roman" w:hAnsi="Times New Roman" w:cs="Times New Roman"/>
        </w:rPr>
        <w:t xml:space="preserve">администрации городского округа </w:t>
      </w:r>
      <w:proofErr w:type="spellStart"/>
      <w:r w:rsidRPr="00E54F96">
        <w:rPr>
          <w:rFonts w:ascii="Times New Roman" w:hAnsi="Times New Roman" w:cs="Times New Roman"/>
        </w:rPr>
        <w:t>Кинель</w:t>
      </w:r>
      <w:proofErr w:type="spellEnd"/>
    </w:p>
    <w:p w:rsidR="002311A0" w:rsidRPr="00E54F96" w:rsidRDefault="002311A0" w:rsidP="00E54F96">
      <w:pPr>
        <w:pStyle w:val="ConsPlusNormal"/>
        <w:ind w:left="5387"/>
        <w:jc w:val="center"/>
        <w:rPr>
          <w:rFonts w:ascii="Times New Roman" w:hAnsi="Times New Roman" w:cs="Times New Roman"/>
        </w:rPr>
      </w:pPr>
      <w:r w:rsidRPr="00E54F96">
        <w:rPr>
          <w:rFonts w:ascii="Times New Roman" w:hAnsi="Times New Roman" w:cs="Times New Roman"/>
        </w:rPr>
        <w:t>Самарской области</w:t>
      </w:r>
    </w:p>
    <w:p w:rsidR="002311A0" w:rsidRPr="00E54F96" w:rsidRDefault="002311A0">
      <w:pPr>
        <w:pStyle w:val="ConsPlusNormal"/>
        <w:ind w:firstLine="540"/>
        <w:jc w:val="both"/>
        <w:rPr>
          <w:rFonts w:ascii="Times New Roman" w:hAnsi="Times New Roman" w:cs="Times New Roman"/>
        </w:rPr>
      </w:pPr>
    </w:p>
    <w:tbl>
      <w:tblPr>
        <w:tblW w:w="9635" w:type="dxa"/>
        <w:tblLayout w:type="fixed"/>
        <w:tblCellMar>
          <w:top w:w="102" w:type="dxa"/>
          <w:left w:w="62" w:type="dxa"/>
          <w:bottom w:w="102" w:type="dxa"/>
          <w:right w:w="62" w:type="dxa"/>
        </w:tblCellMar>
        <w:tblLook w:val="0000"/>
      </w:tblPr>
      <w:tblGrid>
        <w:gridCol w:w="2413"/>
        <w:gridCol w:w="414"/>
        <w:gridCol w:w="662"/>
        <w:gridCol w:w="625"/>
        <w:gridCol w:w="625"/>
        <w:gridCol w:w="3229"/>
        <w:gridCol w:w="1667"/>
      </w:tblGrid>
      <w:tr w:rsidR="002311A0" w:rsidRPr="00E54F96" w:rsidTr="00E54F96">
        <w:trPr>
          <w:trHeight w:val="1351"/>
        </w:trPr>
        <w:tc>
          <w:tcPr>
            <w:tcW w:w="4114" w:type="dxa"/>
            <w:gridSpan w:val="4"/>
            <w:tcBorders>
              <w:top w:val="nil"/>
              <w:left w:val="nil"/>
              <w:bottom w:val="nil"/>
              <w:right w:val="nil"/>
            </w:tcBorders>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ВЕРЖДАЮ</w:t>
            </w:r>
          </w:p>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Руководитель учреждения</w:t>
            </w:r>
          </w:p>
        </w:tc>
        <w:tc>
          <w:tcPr>
            <w:tcW w:w="625" w:type="dxa"/>
            <w:tcBorders>
              <w:top w:val="nil"/>
              <w:left w:val="nil"/>
              <w:bottom w:val="nil"/>
              <w:right w:val="nil"/>
            </w:tcBorders>
          </w:tcPr>
          <w:p w:rsidR="002311A0" w:rsidRPr="00E54F96" w:rsidRDefault="002311A0">
            <w:pPr>
              <w:pStyle w:val="ConsPlusNormal"/>
              <w:rPr>
                <w:rFonts w:ascii="Times New Roman" w:hAnsi="Times New Roman" w:cs="Times New Roman"/>
              </w:rPr>
            </w:pPr>
          </w:p>
        </w:tc>
        <w:tc>
          <w:tcPr>
            <w:tcW w:w="4896" w:type="dxa"/>
            <w:gridSpan w:val="2"/>
            <w:tcBorders>
              <w:top w:val="nil"/>
              <w:left w:val="nil"/>
              <w:bottom w:val="nil"/>
              <w:right w:val="nil"/>
            </w:tcBorders>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УТВЕРЖДАЮ</w:t>
            </w:r>
          </w:p>
          <w:p w:rsidR="002311A0" w:rsidRPr="00E54F96" w:rsidRDefault="00E373F3">
            <w:pPr>
              <w:pStyle w:val="ConsPlusNormal"/>
              <w:jc w:val="center"/>
              <w:rPr>
                <w:rFonts w:ascii="Times New Roman" w:hAnsi="Times New Roman" w:cs="Times New Roman"/>
              </w:rPr>
            </w:pPr>
            <w:r w:rsidRPr="00E54F96">
              <w:rPr>
                <w:rFonts w:ascii="Times New Roman" w:hAnsi="Times New Roman" w:cs="Times New Roman"/>
              </w:rPr>
              <w:t>Руководитель</w:t>
            </w:r>
            <w:r w:rsidR="002311A0" w:rsidRPr="00E54F96">
              <w:rPr>
                <w:rFonts w:ascii="Times New Roman" w:hAnsi="Times New Roman" w:cs="Times New Roman"/>
              </w:rPr>
              <w:t xml:space="preserve"> управления финансами</w:t>
            </w:r>
            <w:r w:rsidRPr="00E54F96">
              <w:rPr>
                <w:rFonts w:ascii="Times New Roman" w:hAnsi="Times New Roman" w:cs="Times New Roman"/>
              </w:rPr>
              <w:t xml:space="preserve"> администрации городского округа </w:t>
            </w:r>
            <w:proofErr w:type="spellStart"/>
            <w:r w:rsidRPr="00E54F96">
              <w:rPr>
                <w:rFonts w:ascii="Times New Roman" w:hAnsi="Times New Roman" w:cs="Times New Roman"/>
              </w:rPr>
              <w:t>Кинель</w:t>
            </w:r>
            <w:proofErr w:type="spellEnd"/>
            <w:r w:rsidRPr="00E54F96">
              <w:rPr>
                <w:rFonts w:ascii="Times New Roman" w:hAnsi="Times New Roman" w:cs="Times New Roman"/>
              </w:rPr>
              <w:t xml:space="preserve"> </w:t>
            </w:r>
          </w:p>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Самарской области</w:t>
            </w:r>
          </w:p>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(уполномоченное лицо)</w:t>
            </w:r>
          </w:p>
        </w:tc>
      </w:tr>
      <w:tr w:rsidR="002311A0" w:rsidRPr="00E54F96" w:rsidTr="00E54F96">
        <w:trPr>
          <w:trHeight w:val="278"/>
        </w:trPr>
        <w:tc>
          <w:tcPr>
            <w:tcW w:w="4114" w:type="dxa"/>
            <w:gridSpan w:val="4"/>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c>
          <w:tcPr>
            <w:tcW w:w="625" w:type="dxa"/>
            <w:tcBorders>
              <w:top w:val="nil"/>
              <w:left w:val="nil"/>
              <w:bottom w:val="nil"/>
              <w:right w:val="nil"/>
            </w:tcBorders>
          </w:tcPr>
          <w:p w:rsidR="002311A0" w:rsidRPr="00E54F96" w:rsidRDefault="002311A0">
            <w:pPr>
              <w:pStyle w:val="ConsPlusNormal"/>
              <w:rPr>
                <w:rFonts w:ascii="Times New Roman" w:hAnsi="Times New Roman" w:cs="Times New Roman"/>
              </w:rPr>
            </w:pPr>
          </w:p>
        </w:tc>
        <w:tc>
          <w:tcPr>
            <w:tcW w:w="4896" w:type="dxa"/>
            <w:gridSpan w:val="2"/>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rsidTr="00E54F96">
        <w:trPr>
          <w:trHeight w:val="278"/>
        </w:trPr>
        <w:tc>
          <w:tcPr>
            <w:tcW w:w="4114" w:type="dxa"/>
            <w:gridSpan w:val="4"/>
            <w:tcBorders>
              <w:top w:val="single" w:sz="4" w:space="0" w:color="auto"/>
              <w:left w:val="nil"/>
              <w:bottom w:val="nil"/>
              <w:right w:val="nil"/>
            </w:tcBorders>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(подпись) (расшифровка подписи)</w:t>
            </w:r>
          </w:p>
        </w:tc>
        <w:tc>
          <w:tcPr>
            <w:tcW w:w="625" w:type="dxa"/>
            <w:tcBorders>
              <w:top w:val="nil"/>
              <w:left w:val="nil"/>
              <w:bottom w:val="nil"/>
              <w:right w:val="nil"/>
            </w:tcBorders>
          </w:tcPr>
          <w:p w:rsidR="002311A0" w:rsidRPr="00E54F96" w:rsidRDefault="002311A0">
            <w:pPr>
              <w:pStyle w:val="ConsPlusNormal"/>
              <w:rPr>
                <w:rFonts w:ascii="Times New Roman" w:hAnsi="Times New Roman" w:cs="Times New Roman"/>
              </w:rPr>
            </w:pPr>
          </w:p>
        </w:tc>
        <w:tc>
          <w:tcPr>
            <w:tcW w:w="4896" w:type="dxa"/>
            <w:gridSpan w:val="2"/>
            <w:tcBorders>
              <w:top w:val="single" w:sz="4" w:space="0" w:color="auto"/>
              <w:left w:val="nil"/>
              <w:bottom w:val="nil"/>
              <w:right w:val="nil"/>
            </w:tcBorders>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(подпись) (расшифровка подписи)</w:t>
            </w:r>
          </w:p>
        </w:tc>
      </w:tr>
      <w:tr w:rsidR="002311A0" w:rsidRPr="00E54F96" w:rsidTr="00E54F96">
        <w:trPr>
          <w:trHeight w:val="278"/>
        </w:trPr>
        <w:tc>
          <w:tcPr>
            <w:tcW w:w="4114" w:type="dxa"/>
            <w:gridSpan w:val="4"/>
            <w:tcBorders>
              <w:top w:val="nil"/>
              <w:left w:val="nil"/>
              <w:bottom w:val="nil"/>
              <w:right w:val="nil"/>
            </w:tcBorders>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"___" __________ 20__ г.</w:t>
            </w:r>
          </w:p>
        </w:tc>
        <w:tc>
          <w:tcPr>
            <w:tcW w:w="625" w:type="dxa"/>
            <w:tcBorders>
              <w:top w:val="nil"/>
              <w:left w:val="nil"/>
              <w:bottom w:val="nil"/>
              <w:right w:val="nil"/>
            </w:tcBorders>
          </w:tcPr>
          <w:p w:rsidR="002311A0" w:rsidRPr="00E54F96" w:rsidRDefault="002311A0">
            <w:pPr>
              <w:pStyle w:val="ConsPlusNormal"/>
              <w:rPr>
                <w:rFonts w:ascii="Times New Roman" w:hAnsi="Times New Roman" w:cs="Times New Roman"/>
              </w:rPr>
            </w:pPr>
          </w:p>
        </w:tc>
        <w:tc>
          <w:tcPr>
            <w:tcW w:w="4896" w:type="dxa"/>
            <w:gridSpan w:val="2"/>
            <w:tcBorders>
              <w:top w:val="nil"/>
              <w:left w:val="nil"/>
              <w:bottom w:val="nil"/>
              <w:right w:val="nil"/>
            </w:tcBorders>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"___" __________ 20__ г.</w:t>
            </w:r>
          </w:p>
        </w:tc>
      </w:tr>
      <w:tr w:rsidR="002311A0" w:rsidRPr="00E54F96" w:rsidTr="00E54F96">
        <w:trPr>
          <w:trHeight w:val="278"/>
        </w:trPr>
        <w:tc>
          <w:tcPr>
            <w:tcW w:w="9635" w:type="dxa"/>
            <w:gridSpan w:val="7"/>
            <w:tcBorders>
              <w:top w:val="nil"/>
              <w:left w:val="nil"/>
              <w:bottom w:val="nil"/>
              <w:right w:val="nil"/>
            </w:tcBorders>
          </w:tcPr>
          <w:p w:rsidR="002311A0" w:rsidRPr="00E54F96" w:rsidRDefault="002311A0">
            <w:pPr>
              <w:pStyle w:val="ConsPlusNormal"/>
              <w:rPr>
                <w:rFonts w:ascii="Times New Roman" w:hAnsi="Times New Roman" w:cs="Times New Roman"/>
              </w:rPr>
            </w:pPr>
          </w:p>
        </w:tc>
      </w:tr>
      <w:tr w:rsidR="002311A0" w:rsidRPr="00E54F96" w:rsidTr="00E54F96">
        <w:trPr>
          <w:trHeight w:val="814"/>
        </w:trPr>
        <w:tc>
          <w:tcPr>
            <w:tcW w:w="9635" w:type="dxa"/>
            <w:gridSpan w:val="7"/>
            <w:tcBorders>
              <w:top w:val="nil"/>
              <w:left w:val="nil"/>
              <w:bottom w:val="nil"/>
              <w:right w:val="nil"/>
            </w:tcBorders>
          </w:tcPr>
          <w:p w:rsidR="002311A0" w:rsidRPr="00E54F96" w:rsidRDefault="002311A0">
            <w:pPr>
              <w:pStyle w:val="ConsPlusNormal"/>
              <w:jc w:val="center"/>
              <w:rPr>
                <w:rFonts w:ascii="Times New Roman" w:hAnsi="Times New Roman" w:cs="Times New Roman"/>
              </w:rPr>
            </w:pPr>
            <w:bookmarkStart w:id="45" w:name="P1586"/>
            <w:bookmarkEnd w:id="45"/>
            <w:r w:rsidRPr="00E54F96">
              <w:rPr>
                <w:rFonts w:ascii="Times New Roman" w:hAnsi="Times New Roman" w:cs="Times New Roman"/>
              </w:rPr>
              <w:t>Акт</w:t>
            </w:r>
          </w:p>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 xml:space="preserve">сверки операций по лицевому счету </w:t>
            </w:r>
            <w:r w:rsidR="00E54F96">
              <w:rPr>
                <w:rFonts w:ascii="Times New Roman" w:hAnsi="Times New Roman" w:cs="Times New Roman"/>
              </w:rPr>
              <w:t>№</w:t>
            </w:r>
            <w:r w:rsidRPr="00E54F96">
              <w:rPr>
                <w:rFonts w:ascii="Times New Roman" w:hAnsi="Times New Roman" w:cs="Times New Roman"/>
              </w:rPr>
              <w:t xml:space="preserve"> _____________________</w:t>
            </w:r>
          </w:p>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со средствами, поступающими во временное распоряжение на "__" ___________ 20__ г.</w:t>
            </w:r>
          </w:p>
        </w:tc>
      </w:tr>
      <w:tr w:rsidR="002311A0" w:rsidRPr="00E54F96" w:rsidTr="00E54F96">
        <w:trPr>
          <w:trHeight w:val="278"/>
        </w:trPr>
        <w:tc>
          <w:tcPr>
            <w:tcW w:w="9635" w:type="dxa"/>
            <w:gridSpan w:val="7"/>
            <w:tcBorders>
              <w:top w:val="nil"/>
              <w:left w:val="nil"/>
              <w:bottom w:val="nil"/>
              <w:right w:val="nil"/>
            </w:tcBorders>
          </w:tcPr>
          <w:p w:rsidR="002311A0" w:rsidRPr="00E54F96" w:rsidRDefault="002311A0">
            <w:pPr>
              <w:pStyle w:val="ConsPlusNormal"/>
              <w:rPr>
                <w:rFonts w:ascii="Times New Roman" w:hAnsi="Times New Roman" w:cs="Times New Roman"/>
              </w:rPr>
            </w:pPr>
          </w:p>
        </w:tc>
      </w:tr>
      <w:tr w:rsidR="002311A0" w:rsidRPr="00E54F96" w:rsidTr="00E54F96">
        <w:trPr>
          <w:trHeight w:val="259"/>
        </w:trPr>
        <w:tc>
          <w:tcPr>
            <w:tcW w:w="2827" w:type="dxa"/>
            <w:gridSpan w:val="2"/>
            <w:tcBorders>
              <w:top w:val="nil"/>
              <w:left w:val="nil"/>
              <w:bottom w:val="nil"/>
              <w:right w:val="nil"/>
            </w:tcBorders>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Наименование учреждения</w:t>
            </w:r>
          </w:p>
        </w:tc>
        <w:tc>
          <w:tcPr>
            <w:tcW w:w="6808" w:type="dxa"/>
            <w:gridSpan w:val="5"/>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rsidTr="00E54F96">
        <w:trPr>
          <w:trHeight w:val="278"/>
        </w:trPr>
        <w:tc>
          <w:tcPr>
            <w:tcW w:w="9635" w:type="dxa"/>
            <w:gridSpan w:val="7"/>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rsidTr="00E54F96">
        <w:tblPrEx>
          <w:tblBorders>
            <w:insideH w:val="single" w:sz="4" w:space="0" w:color="auto"/>
          </w:tblBorders>
        </w:tblPrEx>
        <w:trPr>
          <w:trHeight w:val="259"/>
        </w:trPr>
        <w:tc>
          <w:tcPr>
            <w:tcW w:w="9635" w:type="dxa"/>
            <w:gridSpan w:val="7"/>
            <w:tcBorders>
              <w:top w:val="single" w:sz="4" w:space="0" w:color="auto"/>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rsidTr="00E54F96">
        <w:tblPrEx>
          <w:tblBorders>
            <w:insideH w:val="single" w:sz="4" w:space="0" w:color="auto"/>
          </w:tblBorders>
        </w:tblPrEx>
        <w:trPr>
          <w:trHeight w:val="278"/>
        </w:trPr>
        <w:tc>
          <w:tcPr>
            <w:tcW w:w="3489" w:type="dxa"/>
            <w:gridSpan w:val="3"/>
            <w:tcBorders>
              <w:top w:val="single" w:sz="4" w:space="0" w:color="auto"/>
              <w:left w:val="nil"/>
              <w:bottom w:val="nil"/>
              <w:right w:val="nil"/>
            </w:tcBorders>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Главный распорядитель средств</w:t>
            </w:r>
          </w:p>
        </w:tc>
        <w:tc>
          <w:tcPr>
            <w:tcW w:w="6146" w:type="dxa"/>
            <w:gridSpan w:val="4"/>
            <w:tcBorders>
              <w:top w:val="single" w:sz="4" w:space="0" w:color="auto"/>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rsidTr="00E54F96">
        <w:trPr>
          <w:trHeight w:val="278"/>
        </w:trPr>
        <w:tc>
          <w:tcPr>
            <w:tcW w:w="9635" w:type="dxa"/>
            <w:gridSpan w:val="7"/>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rsidTr="00E54F96">
        <w:tblPrEx>
          <w:tblBorders>
            <w:insideH w:val="single" w:sz="4" w:space="0" w:color="auto"/>
          </w:tblBorders>
        </w:tblPrEx>
        <w:trPr>
          <w:trHeight w:val="259"/>
        </w:trPr>
        <w:tc>
          <w:tcPr>
            <w:tcW w:w="2413" w:type="dxa"/>
            <w:tcBorders>
              <w:top w:val="single" w:sz="4" w:space="0" w:color="auto"/>
              <w:left w:val="nil"/>
              <w:bottom w:val="nil"/>
              <w:right w:val="nil"/>
            </w:tcBorders>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Распорядитель средств</w:t>
            </w:r>
          </w:p>
        </w:tc>
        <w:tc>
          <w:tcPr>
            <w:tcW w:w="7222" w:type="dxa"/>
            <w:gridSpan w:val="6"/>
            <w:tcBorders>
              <w:top w:val="single" w:sz="4" w:space="0" w:color="auto"/>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rsidTr="00E54F96">
        <w:trPr>
          <w:trHeight w:val="278"/>
        </w:trPr>
        <w:tc>
          <w:tcPr>
            <w:tcW w:w="9635" w:type="dxa"/>
            <w:gridSpan w:val="7"/>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rsidTr="00E54F96">
        <w:tblPrEx>
          <w:tblBorders>
            <w:insideH w:val="single" w:sz="4" w:space="0" w:color="auto"/>
          </w:tblBorders>
        </w:tblPrEx>
        <w:trPr>
          <w:trHeight w:val="278"/>
        </w:trPr>
        <w:tc>
          <w:tcPr>
            <w:tcW w:w="9635" w:type="dxa"/>
            <w:gridSpan w:val="7"/>
            <w:tcBorders>
              <w:top w:val="single" w:sz="4" w:space="0" w:color="auto"/>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rsidTr="00E54F96">
        <w:tblPrEx>
          <w:tblBorders>
            <w:insideH w:val="single" w:sz="4" w:space="0" w:color="auto"/>
          </w:tblBorders>
        </w:tblPrEx>
        <w:trPr>
          <w:trHeight w:val="259"/>
        </w:trPr>
        <w:tc>
          <w:tcPr>
            <w:tcW w:w="7968" w:type="dxa"/>
            <w:gridSpan w:val="6"/>
            <w:tcBorders>
              <w:top w:val="single" w:sz="4" w:space="0" w:color="auto"/>
              <w:left w:val="nil"/>
              <w:bottom w:val="nil"/>
              <w:right w:val="nil"/>
            </w:tcBorders>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Единица измерения: руб. (с точностью до второго десятичного знака) Тип средств</w:t>
            </w:r>
          </w:p>
        </w:tc>
        <w:tc>
          <w:tcPr>
            <w:tcW w:w="1667" w:type="dxa"/>
            <w:tcBorders>
              <w:top w:val="single" w:sz="4" w:space="0" w:color="auto"/>
              <w:left w:val="nil"/>
              <w:bottom w:val="single" w:sz="4" w:space="0" w:color="auto"/>
              <w:right w:val="nil"/>
            </w:tcBorders>
          </w:tcPr>
          <w:p w:rsidR="002311A0" w:rsidRPr="00E54F96" w:rsidRDefault="002311A0">
            <w:pPr>
              <w:pStyle w:val="ConsPlusNormal"/>
              <w:rPr>
                <w:rFonts w:ascii="Times New Roman" w:hAnsi="Times New Roman" w:cs="Times New Roman"/>
              </w:rPr>
            </w:pPr>
          </w:p>
        </w:tc>
      </w:tr>
    </w:tbl>
    <w:p w:rsidR="002311A0" w:rsidRPr="00E54F96" w:rsidRDefault="002311A0">
      <w:pPr>
        <w:pStyle w:val="ConsPlusNormal"/>
        <w:ind w:firstLine="54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279"/>
        <w:gridCol w:w="1904"/>
        <w:gridCol w:w="1904"/>
        <w:gridCol w:w="2697"/>
      </w:tblGrid>
      <w:tr w:rsidR="002311A0" w:rsidRPr="00E54F96" w:rsidTr="002B26EB">
        <w:trPr>
          <w:trHeight w:val="511"/>
        </w:trPr>
        <w:tc>
          <w:tcPr>
            <w:tcW w:w="3279"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Остаток средств на начало года</w:t>
            </w:r>
          </w:p>
        </w:tc>
        <w:tc>
          <w:tcPr>
            <w:tcW w:w="1904"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Поступления</w:t>
            </w:r>
          </w:p>
        </w:tc>
        <w:tc>
          <w:tcPr>
            <w:tcW w:w="1904"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Перечисления</w:t>
            </w:r>
          </w:p>
        </w:tc>
        <w:tc>
          <w:tcPr>
            <w:tcW w:w="2697"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Остаток средств на дату составления</w:t>
            </w:r>
          </w:p>
        </w:tc>
      </w:tr>
      <w:tr w:rsidR="002311A0" w:rsidRPr="00E54F96" w:rsidTr="002B26EB">
        <w:trPr>
          <w:trHeight w:val="274"/>
        </w:trPr>
        <w:tc>
          <w:tcPr>
            <w:tcW w:w="3279"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1</w:t>
            </w:r>
          </w:p>
        </w:tc>
        <w:tc>
          <w:tcPr>
            <w:tcW w:w="1904"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2</w:t>
            </w:r>
          </w:p>
        </w:tc>
        <w:tc>
          <w:tcPr>
            <w:tcW w:w="1904"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3</w:t>
            </w:r>
          </w:p>
        </w:tc>
        <w:tc>
          <w:tcPr>
            <w:tcW w:w="2697"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4</w:t>
            </w:r>
          </w:p>
        </w:tc>
      </w:tr>
      <w:tr w:rsidR="002311A0" w:rsidRPr="00E54F96" w:rsidTr="002B26EB">
        <w:trPr>
          <w:trHeight w:val="255"/>
        </w:trPr>
        <w:tc>
          <w:tcPr>
            <w:tcW w:w="3279" w:type="dxa"/>
          </w:tcPr>
          <w:p w:rsidR="002311A0" w:rsidRPr="00E54F96" w:rsidRDefault="002311A0">
            <w:pPr>
              <w:pStyle w:val="ConsPlusNormal"/>
              <w:rPr>
                <w:rFonts w:ascii="Times New Roman" w:hAnsi="Times New Roman" w:cs="Times New Roman"/>
              </w:rPr>
            </w:pPr>
          </w:p>
        </w:tc>
        <w:tc>
          <w:tcPr>
            <w:tcW w:w="1904" w:type="dxa"/>
          </w:tcPr>
          <w:p w:rsidR="002311A0" w:rsidRPr="00E54F96" w:rsidRDefault="002311A0">
            <w:pPr>
              <w:pStyle w:val="ConsPlusNormal"/>
              <w:rPr>
                <w:rFonts w:ascii="Times New Roman" w:hAnsi="Times New Roman" w:cs="Times New Roman"/>
              </w:rPr>
            </w:pPr>
          </w:p>
        </w:tc>
        <w:tc>
          <w:tcPr>
            <w:tcW w:w="1904" w:type="dxa"/>
          </w:tcPr>
          <w:p w:rsidR="002311A0" w:rsidRPr="00E54F96" w:rsidRDefault="002311A0">
            <w:pPr>
              <w:pStyle w:val="ConsPlusNormal"/>
              <w:rPr>
                <w:rFonts w:ascii="Times New Roman" w:hAnsi="Times New Roman" w:cs="Times New Roman"/>
              </w:rPr>
            </w:pPr>
          </w:p>
        </w:tc>
        <w:tc>
          <w:tcPr>
            <w:tcW w:w="2697" w:type="dxa"/>
          </w:tcPr>
          <w:p w:rsidR="002311A0" w:rsidRPr="00E54F96" w:rsidRDefault="002311A0">
            <w:pPr>
              <w:pStyle w:val="ConsPlusNormal"/>
              <w:rPr>
                <w:rFonts w:ascii="Times New Roman" w:hAnsi="Times New Roman" w:cs="Times New Roman"/>
              </w:rPr>
            </w:pPr>
          </w:p>
        </w:tc>
      </w:tr>
      <w:tr w:rsidR="002311A0" w:rsidRPr="00E54F96" w:rsidTr="002B26EB">
        <w:trPr>
          <w:trHeight w:val="255"/>
        </w:trPr>
        <w:tc>
          <w:tcPr>
            <w:tcW w:w="3279" w:type="dxa"/>
          </w:tcPr>
          <w:p w:rsidR="002311A0" w:rsidRPr="00E54F96" w:rsidRDefault="002311A0">
            <w:pPr>
              <w:pStyle w:val="ConsPlusNormal"/>
              <w:rPr>
                <w:rFonts w:ascii="Times New Roman" w:hAnsi="Times New Roman" w:cs="Times New Roman"/>
              </w:rPr>
            </w:pPr>
          </w:p>
        </w:tc>
        <w:tc>
          <w:tcPr>
            <w:tcW w:w="1904" w:type="dxa"/>
          </w:tcPr>
          <w:p w:rsidR="002311A0" w:rsidRPr="00E54F96" w:rsidRDefault="002311A0">
            <w:pPr>
              <w:pStyle w:val="ConsPlusNormal"/>
              <w:rPr>
                <w:rFonts w:ascii="Times New Roman" w:hAnsi="Times New Roman" w:cs="Times New Roman"/>
              </w:rPr>
            </w:pPr>
          </w:p>
        </w:tc>
        <w:tc>
          <w:tcPr>
            <w:tcW w:w="1904" w:type="dxa"/>
          </w:tcPr>
          <w:p w:rsidR="002311A0" w:rsidRPr="00E54F96" w:rsidRDefault="002311A0">
            <w:pPr>
              <w:pStyle w:val="ConsPlusNormal"/>
              <w:rPr>
                <w:rFonts w:ascii="Times New Roman" w:hAnsi="Times New Roman" w:cs="Times New Roman"/>
              </w:rPr>
            </w:pPr>
          </w:p>
        </w:tc>
        <w:tc>
          <w:tcPr>
            <w:tcW w:w="2697" w:type="dxa"/>
          </w:tcPr>
          <w:p w:rsidR="002311A0" w:rsidRPr="00E54F96" w:rsidRDefault="002311A0">
            <w:pPr>
              <w:pStyle w:val="ConsPlusNormal"/>
              <w:rPr>
                <w:rFonts w:ascii="Times New Roman" w:hAnsi="Times New Roman" w:cs="Times New Roman"/>
              </w:rPr>
            </w:pPr>
          </w:p>
        </w:tc>
      </w:tr>
      <w:tr w:rsidR="002311A0" w:rsidRPr="00E54F96" w:rsidTr="002B26EB">
        <w:trPr>
          <w:trHeight w:val="255"/>
        </w:trPr>
        <w:tc>
          <w:tcPr>
            <w:tcW w:w="3279" w:type="dxa"/>
          </w:tcPr>
          <w:p w:rsidR="002311A0" w:rsidRPr="00E54F96" w:rsidRDefault="002311A0">
            <w:pPr>
              <w:pStyle w:val="ConsPlusNormal"/>
              <w:rPr>
                <w:rFonts w:ascii="Times New Roman" w:hAnsi="Times New Roman" w:cs="Times New Roman"/>
              </w:rPr>
            </w:pPr>
          </w:p>
        </w:tc>
        <w:tc>
          <w:tcPr>
            <w:tcW w:w="1904" w:type="dxa"/>
          </w:tcPr>
          <w:p w:rsidR="002311A0" w:rsidRPr="00E54F96" w:rsidRDefault="002311A0">
            <w:pPr>
              <w:pStyle w:val="ConsPlusNormal"/>
              <w:rPr>
                <w:rFonts w:ascii="Times New Roman" w:hAnsi="Times New Roman" w:cs="Times New Roman"/>
              </w:rPr>
            </w:pPr>
          </w:p>
        </w:tc>
        <w:tc>
          <w:tcPr>
            <w:tcW w:w="1904" w:type="dxa"/>
          </w:tcPr>
          <w:p w:rsidR="002311A0" w:rsidRPr="00E54F96" w:rsidRDefault="002311A0">
            <w:pPr>
              <w:pStyle w:val="ConsPlusNormal"/>
              <w:rPr>
                <w:rFonts w:ascii="Times New Roman" w:hAnsi="Times New Roman" w:cs="Times New Roman"/>
              </w:rPr>
            </w:pPr>
          </w:p>
        </w:tc>
        <w:tc>
          <w:tcPr>
            <w:tcW w:w="2697" w:type="dxa"/>
          </w:tcPr>
          <w:p w:rsidR="002311A0" w:rsidRPr="00E54F96" w:rsidRDefault="002311A0">
            <w:pPr>
              <w:pStyle w:val="ConsPlusNormal"/>
              <w:rPr>
                <w:rFonts w:ascii="Times New Roman" w:hAnsi="Times New Roman" w:cs="Times New Roman"/>
              </w:rPr>
            </w:pPr>
          </w:p>
        </w:tc>
      </w:tr>
      <w:tr w:rsidR="002311A0" w:rsidRPr="00E54F96" w:rsidTr="002B26EB">
        <w:trPr>
          <w:trHeight w:val="255"/>
        </w:trPr>
        <w:tc>
          <w:tcPr>
            <w:tcW w:w="3279" w:type="dxa"/>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lastRenderedPageBreak/>
              <w:t>Итого</w:t>
            </w:r>
          </w:p>
        </w:tc>
        <w:tc>
          <w:tcPr>
            <w:tcW w:w="1904" w:type="dxa"/>
          </w:tcPr>
          <w:p w:rsidR="002311A0" w:rsidRPr="00E54F96" w:rsidRDefault="002311A0">
            <w:pPr>
              <w:pStyle w:val="ConsPlusNormal"/>
              <w:rPr>
                <w:rFonts w:ascii="Times New Roman" w:hAnsi="Times New Roman" w:cs="Times New Roman"/>
              </w:rPr>
            </w:pPr>
          </w:p>
        </w:tc>
        <w:tc>
          <w:tcPr>
            <w:tcW w:w="1904" w:type="dxa"/>
          </w:tcPr>
          <w:p w:rsidR="002311A0" w:rsidRPr="00E54F96" w:rsidRDefault="002311A0">
            <w:pPr>
              <w:pStyle w:val="ConsPlusNormal"/>
              <w:rPr>
                <w:rFonts w:ascii="Times New Roman" w:hAnsi="Times New Roman" w:cs="Times New Roman"/>
              </w:rPr>
            </w:pPr>
          </w:p>
        </w:tc>
        <w:tc>
          <w:tcPr>
            <w:tcW w:w="2697" w:type="dxa"/>
          </w:tcPr>
          <w:p w:rsidR="002311A0" w:rsidRPr="00E54F96" w:rsidRDefault="002311A0">
            <w:pPr>
              <w:pStyle w:val="ConsPlusNormal"/>
              <w:rPr>
                <w:rFonts w:ascii="Times New Roman" w:hAnsi="Times New Roman" w:cs="Times New Roman"/>
              </w:rPr>
            </w:pPr>
          </w:p>
        </w:tc>
      </w:tr>
    </w:tbl>
    <w:p w:rsidR="002311A0" w:rsidRDefault="002311A0">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1543"/>
        <w:gridCol w:w="2386"/>
        <w:gridCol w:w="520"/>
        <w:gridCol w:w="4036"/>
      </w:tblGrid>
      <w:tr w:rsidR="002311A0" w:rsidTr="00E54F96">
        <w:trPr>
          <w:trHeight w:val="1059"/>
        </w:trPr>
        <w:tc>
          <w:tcPr>
            <w:tcW w:w="3929" w:type="dxa"/>
            <w:gridSpan w:val="2"/>
            <w:tcBorders>
              <w:top w:val="nil"/>
              <w:left w:val="nil"/>
              <w:bottom w:val="nil"/>
              <w:right w:val="nil"/>
            </w:tcBorders>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Главный бухгалтер</w:t>
            </w:r>
          </w:p>
          <w:p w:rsidR="002311A0" w:rsidRPr="00E54F96" w:rsidRDefault="002311A0">
            <w:pPr>
              <w:pStyle w:val="ConsPlusNormal"/>
              <w:rPr>
                <w:rFonts w:ascii="Times New Roman" w:hAnsi="Times New Roman" w:cs="Times New Roman"/>
              </w:rPr>
            </w:pPr>
            <w:r w:rsidRPr="00E54F96">
              <w:rPr>
                <w:rFonts w:ascii="Times New Roman" w:hAnsi="Times New Roman" w:cs="Times New Roman"/>
              </w:rPr>
              <w:t>учреждения или иное лицо,</w:t>
            </w:r>
          </w:p>
          <w:p w:rsidR="002311A0" w:rsidRPr="00E54F96" w:rsidRDefault="002311A0">
            <w:pPr>
              <w:pStyle w:val="ConsPlusNormal"/>
              <w:jc w:val="both"/>
              <w:rPr>
                <w:rFonts w:ascii="Times New Roman" w:hAnsi="Times New Roman" w:cs="Times New Roman"/>
              </w:rPr>
            </w:pPr>
            <w:r w:rsidRPr="00E54F96">
              <w:rPr>
                <w:rFonts w:ascii="Times New Roman" w:hAnsi="Times New Roman" w:cs="Times New Roman"/>
              </w:rPr>
              <w:t>имеющее право второй подписи</w:t>
            </w:r>
          </w:p>
          <w:p w:rsidR="002311A0" w:rsidRPr="00E54F96" w:rsidRDefault="002311A0">
            <w:pPr>
              <w:pStyle w:val="ConsPlusNormal"/>
              <w:jc w:val="both"/>
              <w:rPr>
                <w:rFonts w:ascii="Times New Roman" w:hAnsi="Times New Roman" w:cs="Times New Roman"/>
              </w:rPr>
            </w:pPr>
            <w:r w:rsidRPr="00E54F96">
              <w:rPr>
                <w:rFonts w:ascii="Times New Roman" w:hAnsi="Times New Roman" w:cs="Times New Roman"/>
              </w:rPr>
              <w:t>в соответствии с карточкой</w:t>
            </w:r>
          </w:p>
        </w:tc>
        <w:tc>
          <w:tcPr>
            <w:tcW w:w="520" w:type="dxa"/>
            <w:tcBorders>
              <w:top w:val="nil"/>
              <w:left w:val="nil"/>
              <w:bottom w:val="nil"/>
              <w:right w:val="nil"/>
            </w:tcBorders>
          </w:tcPr>
          <w:p w:rsidR="002311A0" w:rsidRPr="00E54F96" w:rsidRDefault="002311A0">
            <w:pPr>
              <w:pStyle w:val="ConsPlusNormal"/>
              <w:rPr>
                <w:rFonts w:ascii="Times New Roman" w:hAnsi="Times New Roman" w:cs="Times New Roman"/>
              </w:rPr>
            </w:pPr>
          </w:p>
        </w:tc>
        <w:tc>
          <w:tcPr>
            <w:tcW w:w="4036" w:type="dxa"/>
            <w:tcBorders>
              <w:top w:val="nil"/>
              <w:left w:val="nil"/>
              <w:bottom w:val="nil"/>
              <w:right w:val="nil"/>
            </w:tcBorders>
          </w:tcPr>
          <w:p w:rsidR="002311A0" w:rsidRPr="00E54F96" w:rsidRDefault="002311A0">
            <w:pPr>
              <w:pStyle w:val="ConsPlusNormal"/>
              <w:jc w:val="both"/>
              <w:rPr>
                <w:rFonts w:ascii="Times New Roman" w:hAnsi="Times New Roman" w:cs="Times New Roman"/>
              </w:rPr>
            </w:pPr>
            <w:r w:rsidRPr="00E54F96">
              <w:rPr>
                <w:rFonts w:ascii="Times New Roman" w:hAnsi="Times New Roman" w:cs="Times New Roman"/>
              </w:rPr>
              <w:t>Главный бухгалтер</w:t>
            </w:r>
          </w:p>
          <w:p w:rsidR="002311A0" w:rsidRPr="00E54F96" w:rsidRDefault="002311A0">
            <w:pPr>
              <w:pStyle w:val="ConsPlusNormal"/>
              <w:jc w:val="both"/>
              <w:rPr>
                <w:rFonts w:ascii="Times New Roman" w:hAnsi="Times New Roman" w:cs="Times New Roman"/>
              </w:rPr>
            </w:pPr>
            <w:r w:rsidRPr="00E54F96">
              <w:rPr>
                <w:rFonts w:ascii="Times New Roman" w:hAnsi="Times New Roman" w:cs="Times New Roman"/>
              </w:rPr>
              <w:t xml:space="preserve"> управления финансами</w:t>
            </w:r>
            <w:r w:rsidR="00E373F3" w:rsidRPr="00E54F96">
              <w:rPr>
                <w:rFonts w:ascii="Times New Roman" w:hAnsi="Times New Roman" w:cs="Times New Roman"/>
              </w:rPr>
              <w:t xml:space="preserve"> администрации городского округа </w:t>
            </w:r>
            <w:proofErr w:type="spellStart"/>
            <w:r w:rsidR="00E373F3" w:rsidRPr="00E54F96">
              <w:rPr>
                <w:rFonts w:ascii="Times New Roman" w:hAnsi="Times New Roman" w:cs="Times New Roman"/>
              </w:rPr>
              <w:t>Кинель</w:t>
            </w:r>
            <w:proofErr w:type="spellEnd"/>
          </w:p>
          <w:p w:rsidR="002311A0" w:rsidRPr="00E54F96" w:rsidRDefault="002311A0">
            <w:pPr>
              <w:pStyle w:val="ConsPlusNormal"/>
              <w:jc w:val="both"/>
              <w:rPr>
                <w:rFonts w:ascii="Times New Roman" w:hAnsi="Times New Roman" w:cs="Times New Roman"/>
              </w:rPr>
            </w:pPr>
            <w:r w:rsidRPr="00E54F96">
              <w:rPr>
                <w:rFonts w:ascii="Times New Roman" w:hAnsi="Times New Roman" w:cs="Times New Roman"/>
              </w:rPr>
              <w:t>Самарской области</w:t>
            </w:r>
          </w:p>
        </w:tc>
      </w:tr>
      <w:tr w:rsidR="002311A0" w:rsidTr="00E54F96">
        <w:trPr>
          <w:trHeight w:val="274"/>
        </w:trPr>
        <w:tc>
          <w:tcPr>
            <w:tcW w:w="3929" w:type="dxa"/>
            <w:gridSpan w:val="2"/>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c>
          <w:tcPr>
            <w:tcW w:w="520" w:type="dxa"/>
            <w:tcBorders>
              <w:top w:val="nil"/>
              <w:left w:val="nil"/>
              <w:bottom w:val="nil"/>
              <w:right w:val="nil"/>
            </w:tcBorders>
          </w:tcPr>
          <w:p w:rsidR="002311A0" w:rsidRPr="00E54F96" w:rsidRDefault="002311A0">
            <w:pPr>
              <w:pStyle w:val="ConsPlusNormal"/>
              <w:rPr>
                <w:rFonts w:ascii="Times New Roman" w:hAnsi="Times New Roman" w:cs="Times New Roman"/>
              </w:rPr>
            </w:pPr>
          </w:p>
        </w:tc>
        <w:tc>
          <w:tcPr>
            <w:tcW w:w="4036" w:type="dxa"/>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Tr="00E54F96">
        <w:trPr>
          <w:trHeight w:val="255"/>
        </w:trPr>
        <w:tc>
          <w:tcPr>
            <w:tcW w:w="3929" w:type="dxa"/>
            <w:gridSpan w:val="2"/>
            <w:tcBorders>
              <w:top w:val="single" w:sz="4" w:space="0" w:color="auto"/>
              <w:left w:val="nil"/>
              <w:bottom w:val="nil"/>
              <w:right w:val="nil"/>
            </w:tcBorders>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(подпись) (расшифровка подписи)</w:t>
            </w:r>
          </w:p>
        </w:tc>
        <w:tc>
          <w:tcPr>
            <w:tcW w:w="520" w:type="dxa"/>
            <w:tcBorders>
              <w:top w:val="nil"/>
              <w:left w:val="nil"/>
              <w:bottom w:val="nil"/>
              <w:right w:val="nil"/>
            </w:tcBorders>
          </w:tcPr>
          <w:p w:rsidR="002311A0" w:rsidRPr="00E54F96" w:rsidRDefault="002311A0">
            <w:pPr>
              <w:pStyle w:val="ConsPlusNormal"/>
              <w:rPr>
                <w:rFonts w:ascii="Times New Roman" w:hAnsi="Times New Roman" w:cs="Times New Roman"/>
              </w:rPr>
            </w:pPr>
          </w:p>
        </w:tc>
        <w:tc>
          <w:tcPr>
            <w:tcW w:w="4036" w:type="dxa"/>
            <w:tcBorders>
              <w:top w:val="single" w:sz="4" w:space="0" w:color="auto"/>
              <w:left w:val="nil"/>
              <w:bottom w:val="nil"/>
              <w:right w:val="nil"/>
            </w:tcBorders>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(подпись) (расшифровка подписи)</w:t>
            </w:r>
          </w:p>
        </w:tc>
      </w:tr>
      <w:tr w:rsidR="002311A0" w:rsidTr="00E54F96">
        <w:trPr>
          <w:trHeight w:val="274"/>
        </w:trPr>
        <w:tc>
          <w:tcPr>
            <w:tcW w:w="3929" w:type="dxa"/>
            <w:gridSpan w:val="2"/>
            <w:tcBorders>
              <w:top w:val="nil"/>
              <w:left w:val="nil"/>
              <w:bottom w:val="nil"/>
              <w:right w:val="nil"/>
            </w:tcBorders>
          </w:tcPr>
          <w:p w:rsidR="002311A0" w:rsidRPr="00E54F96" w:rsidRDefault="002311A0">
            <w:pPr>
              <w:pStyle w:val="ConsPlusNormal"/>
              <w:rPr>
                <w:rFonts w:ascii="Times New Roman" w:hAnsi="Times New Roman" w:cs="Times New Roman"/>
              </w:rPr>
            </w:pPr>
          </w:p>
        </w:tc>
        <w:tc>
          <w:tcPr>
            <w:tcW w:w="520" w:type="dxa"/>
            <w:tcBorders>
              <w:top w:val="nil"/>
              <w:left w:val="nil"/>
              <w:bottom w:val="nil"/>
              <w:right w:val="nil"/>
            </w:tcBorders>
          </w:tcPr>
          <w:p w:rsidR="002311A0" w:rsidRPr="00E54F96" w:rsidRDefault="002311A0">
            <w:pPr>
              <w:pStyle w:val="ConsPlusNormal"/>
              <w:rPr>
                <w:rFonts w:ascii="Times New Roman" w:hAnsi="Times New Roman" w:cs="Times New Roman"/>
              </w:rPr>
            </w:pPr>
          </w:p>
        </w:tc>
        <w:tc>
          <w:tcPr>
            <w:tcW w:w="4036" w:type="dxa"/>
            <w:tcBorders>
              <w:top w:val="nil"/>
              <w:left w:val="nil"/>
              <w:bottom w:val="nil"/>
              <w:right w:val="nil"/>
            </w:tcBorders>
          </w:tcPr>
          <w:p w:rsidR="002311A0" w:rsidRPr="00E54F96" w:rsidRDefault="002311A0">
            <w:pPr>
              <w:pStyle w:val="ConsPlusNormal"/>
              <w:rPr>
                <w:rFonts w:ascii="Times New Roman" w:hAnsi="Times New Roman" w:cs="Times New Roman"/>
              </w:rPr>
            </w:pPr>
          </w:p>
        </w:tc>
      </w:tr>
      <w:tr w:rsidR="002311A0" w:rsidTr="00E54F96">
        <w:trPr>
          <w:trHeight w:val="274"/>
        </w:trPr>
        <w:tc>
          <w:tcPr>
            <w:tcW w:w="8484" w:type="dxa"/>
            <w:gridSpan w:val="4"/>
            <w:tcBorders>
              <w:top w:val="nil"/>
              <w:left w:val="nil"/>
              <w:bottom w:val="nil"/>
              <w:right w:val="nil"/>
            </w:tcBorders>
          </w:tcPr>
          <w:p w:rsidR="002311A0" w:rsidRPr="00E54F96" w:rsidRDefault="002311A0">
            <w:pPr>
              <w:pStyle w:val="ConsPlusNormal"/>
              <w:rPr>
                <w:rFonts w:ascii="Times New Roman" w:hAnsi="Times New Roman" w:cs="Times New Roman"/>
              </w:rPr>
            </w:pPr>
          </w:p>
        </w:tc>
      </w:tr>
      <w:tr w:rsidR="002311A0" w:rsidTr="00E54F96">
        <w:trPr>
          <w:trHeight w:val="274"/>
        </w:trPr>
        <w:tc>
          <w:tcPr>
            <w:tcW w:w="8484" w:type="dxa"/>
            <w:gridSpan w:val="4"/>
            <w:tcBorders>
              <w:top w:val="nil"/>
              <w:left w:val="nil"/>
              <w:bottom w:val="nil"/>
              <w:right w:val="nil"/>
            </w:tcBorders>
          </w:tcPr>
          <w:p w:rsidR="002311A0" w:rsidRPr="00E54F96" w:rsidRDefault="002311A0">
            <w:pPr>
              <w:pStyle w:val="ConsPlusNormal"/>
              <w:rPr>
                <w:rFonts w:ascii="Times New Roman" w:hAnsi="Times New Roman" w:cs="Times New Roman"/>
              </w:rPr>
            </w:pPr>
          </w:p>
        </w:tc>
      </w:tr>
      <w:tr w:rsidR="002311A0" w:rsidTr="00E54F96">
        <w:trPr>
          <w:trHeight w:val="274"/>
        </w:trPr>
        <w:tc>
          <w:tcPr>
            <w:tcW w:w="1543" w:type="dxa"/>
            <w:tcBorders>
              <w:top w:val="nil"/>
              <w:left w:val="nil"/>
              <w:bottom w:val="nil"/>
              <w:right w:val="nil"/>
            </w:tcBorders>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Руководитель</w:t>
            </w:r>
          </w:p>
        </w:tc>
        <w:tc>
          <w:tcPr>
            <w:tcW w:w="6941" w:type="dxa"/>
            <w:gridSpan w:val="3"/>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Tr="00E54F96">
        <w:trPr>
          <w:trHeight w:val="255"/>
        </w:trPr>
        <w:tc>
          <w:tcPr>
            <w:tcW w:w="1543" w:type="dxa"/>
            <w:tcBorders>
              <w:top w:val="nil"/>
              <w:left w:val="nil"/>
              <w:bottom w:val="nil"/>
              <w:right w:val="nil"/>
            </w:tcBorders>
          </w:tcPr>
          <w:p w:rsidR="002311A0" w:rsidRPr="00E54F96" w:rsidRDefault="002311A0">
            <w:pPr>
              <w:pStyle w:val="ConsPlusNormal"/>
              <w:rPr>
                <w:rFonts w:ascii="Times New Roman" w:hAnsi="Times New Roman" w:cs="Times New Roman"/>
              </w:rPr>
            </w:pPr>
          </w:p>
        </w:tc>
        <w:tc>
          <w:tcPr>
            <w:tcW w:w="6941" w:type="dxa"/>
            <w:gridSpan w:val="3"/>
            <w:tcBorders>
              <w:top w:val="single" w:sz="4" w:space="0" w:color="auto"/>
              <w:left w:val="nil"/>
              <w:bottom w:val="nil"/>
              <w:right w:val="nil"/>
            </w:tcBorders>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(подпись) (расшифровка подписи)</w:t>
            </w:r>
          </w:p>
        </w:tc>
      </w:tr>
      <w:tr w:rsidR="002311A0" w:rsidTr="00E54F96">
        <w:trPr>
          <w:trHeight w:val="274"/>
        </w:trPr>
        <w:tc>
          <w:tcPr>
            <w:tcW w:w="8484" w:type="dxa"/>
            <w:gridSpan w:val="4"/>
            <w:tcBorders>
              <w:top w:val="nil"/>
              <w:left w:val="nil"/>
              <w:bottom w:val="nil"/>
              <w:right w:val="nil"/>
            </w:tcBorders>
          </w:tcPr>
          <w:p w:rsidR="002311A0" w:rsidRPr="00E54F96" w:rsidRDefault="002311A0">
            <w:pPr>
              <w:pStyle w:val="ConsPlusNormal"/>
              <w:jc w:val="both"/>
              <w:rPr>
                <w:rFonts w:ascii="Times New Roman" w:hAnsi="Times New Roman" w:cs="Times New Roman"/>
              </w:rPr>
            </w:pPr>
            <w:r w:rsidRPr="00E54F96">
              <w:rPr>
                <w:rFonts w:ascii="Times New Roman" w:hAnsi="Times New Roman" w:cs="Times New Roman"/>
              </w:rPr>
              <w:t>"___" __________ 20__ г.</w:t>
            </w:r>
          </w:p>
        </w:tc>
      </w:tr>
    </w:tbl>
    <w:p w:rsidR="002311A0" w:rsidRDefault="002311A0">
      <w:pPr>
        <w:pStyle w:val="ConsPlusNormal"/>
        <w:ind w:firstLine="540"/>
        <w:jc w:val="both"/>
      </w:pPr>
    </w:p>
    <w:p w:rsidR="002311A0" w:rsidRDefault="002311A0">
      <w:pPr>
        <w:pStyle w:val="ConsPlusNormal"/>
        <w:ind w:firstLine="540"/>
        <w:jc w:val="both"/>
      </w:pPr>
    </w:p>
    <w:p w:rsidR="002311A0" w:rsidRDefault="002311A0">
      <w:pPr>
        <w:pStyle w:val="ConsPlusNormal"/>
        <w:ind w:firstLine="540"/>
        <w:jc w:val="both"/>
      </w:pPr>
    </w:p>
    <w:p w:rsidR="002311A0" w:rsidRDefault="002311A0">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2B26EB" w:rsidRDefault="002B26EB">
      <w:pPr>
        <w:pStyle w:val="ConsPlusNormal"/>
        <w:ind w:firstLine="540"/>
        <w:jc w:val="both"/>
      </w:pPr>
    </w:p>
    <w:p w:rsidR="00E54F96" w:rsidRDefault="00E54F96">
      <w:pPr>
        <w:pStyle w:val="ConsPlusNormal"/>
        <w:jc w:val="right"/>
        <w:outlineLvl w:val="1"/>
      </w:pPr>
    </w:p>
    <w:p w:rsidR="00E54F96" w:rsidRDefault="00E54F96">
      <w:pPr>
        <w:pStyle w:val="ConsPlusNormal"/>
        <w:jc w:val="right"/>
        <w:outlineLvl w:val="1"/>
      </w:pPr>
    </w:p>
    <w:p w:rsidR="002311A0" w:rsidRPr="00E54F96" w:rsidRDefault="002311A0" w:rsidP="00E54F96">
      <w:pPr>
        <w:pStyle w:val="ConsPlusNormal"/>
        <w:ind w:left="5387"/>
        <w:jc w:val="center"/>
        <w:outlineLvl w:val="1"/>
        <w:rPr>
          <w:rFonts w:ascii="Times New Roman" w:hAnsi="Times New Roman" w:cs="Times New Roman"/>
        </w:rPr>
      </w:pPr>
      <w:r w:rsidRPr="00E54F96">
        <w:rPr>
          <w:rFonts w:ascii="Times New Roman" w:hAnsi="Times New Roman" w:cs="Times New Roman"/>
        </w:rPr>
        <w:t>Приложение 14</w:t>
      </w:r>
    </w:p>
    <w:p w:rsidR="002311A0" w:rsidRPr="00E54F96" w:rsidRDefault="002311A0" w:rsidP="00E54F96">
      <w:pPr>
        <w:pStyle w:val="ConsPlusNormal"/>
        <w:ind w:left="5387"/>
        <w:jc w:val="center"/>
        <w:rPr>
          <w:rFonts w:ascii="Times New Roman" w:hAnsi="Times New Roman" w:cs="Times New Roman"/>
        </w:rPr>
      </w:pPr>
      <w:r w:rsidRPr="00E54F96">
        <w:rPr>
          <w:rFonts w:ascii="Times New Roman" w:hAnsi="Times New Roman" w:cs="Times New Roman"/>
        </w:rPr>
        <w:t>к Порядку</w:t>
      </w:r>
    </w:p>
    <w:p w:rsidR="002311A0" w:rsidRPr="00E54F96" w:rsidRDefault="002311A0" w:rsidP="00E54F96">
      <w:pPr>
        <w:pStyle w:val="ConsPlusNormal"/>
        <w:ind w:left="5387"/>
        <w:jc w:val="center"/>
        <w:rPr>
          <w:rFonts w:ascii="Times New Roman" w:hAnsi="Times New Roman" w:cs="Times New Roman"/>
        </w:rPr>
      </w:pPr>
      <w:r w:rsidRPr="00E54F96">
        <w:rPr>
          <w:rFonts w:ascii="Times New Roman" w:hAnsi="Times New Roman" w:cs="Times New Roman"/>
        </w:rPr>
        <w:t>открытия и ведения лицевых счетов</w:t>
      </w:r>
    </w:p>
    <w:p w:rsidR="00E373F3" w:rsidRPr="00E54F96" w:rsidRDefault="002311A0" w:rsidP="00E54F96">
      <w:pPr>
        <w:pStyle w:val="ConsPlusNormal"/>
        <w:ind w:left="5387"/>
        <w:jc w:val="center"/>
        <w:rPr>
          <w:rFonts w:ascii="Times New Roman" w:hAnsi="Times New Roman" w:cs="Times New Roman"/>
        </w:rPr>
      </w:pPr>
      <w:r w:rsidRPr="00E54F96">
        <w:rPr>
          <w:rFonts w:ascii="Times New Roman" w:hAnsi="Times New Roman" w:cs="Times New Roman"/>
        </w:rPr>
        <w:t xml:space="preserve">в </w:t>
      </w:r>
      <w:r w:rsidR="00E373F3" w:rsidRPr="00E54F96">
        <w:rPr>
          <w:rFonts w:ascii="Times New Roman" w:hAnsi="Times New Roman" w:cs="Times New Roman"/>
        </w:rPr>
        <w:t xml:space="preserve"> </w:t>
      </w:r>
      <w:r w:rsidRPr="00E54F96">
        <w:rPr>
          <w:rFonts w:ascii="Times New Roman" w:hAnsi="Times New Roman" w:cs="Times New Roman"/>
        </w:rPr>
        <w:t>управлени</w:t>
      </w:r>
      <w:r w:rsidR="00E373F3" w:rsidRPr="00E54F96">
        <w:rPr>
          <w:rFonts w:ascii="Times New Roman" w:hAnsi="Times New Roman" w:cs="Times New Roman"/>
        </w:rPr>
        <w:t xml:space="preserve">и  </w:t>
      </w:r>
      <w:r w:rsidRPr="00E54F96">
        <w:rPr>
          <w:rFonts w:ascii="Times New Roman" w:hAnsi="Times New Roman" w:cs="Times New Roman"/>
        </w:rPr>
        <w:t>финансами</w:t>
      </w:r>
    </w:p>
    <w:p w:rsidR="00E373F3" w:rsidRPr="00E54F96" w:rsidRDefault="00E373F3" w:rsidP="00E54F96">
      <w:pPr>
        <w:pStyle w:val="ConsPlusNormal"/>
        <w:ind w:left="5387"/>
        <w:jc w:val="center"/>
        <w:rPr>
          <w:rFonts w:ascii="Times New Roman" w:hAnsi="Times New Roman" w:cs="Times New Roman"/>
        </w:rPr>
      </w:pPr>
      <w:r w:rsidRPr="00E54F96">
        <w:rPr>
          <w:rFonts w:ascii="Times New Roman" w:hAnsi="Times New Roman" w:cs="Times New Roman"/>
        </w:rPr>
        <w:t xml:space="preserve">администрации городского округа </w:t>
      </w:r>
      <w:proofErr w:type="spellStart"/>
      <w:r w:rsidRPr="00E54F96">
        <w:rPr>
          <w:rFonts w:ascii="Times New Roman" w:hAnsi="Times New Roman" w:cs="Times New Roman"/>
        </w:rPr>
        <w:t>Кинель</w:t>
      </w:r>
      <w:proofErr w:type="spellEnd"/>
    </w:p>
    <w:p w:rsidR="002311A0" w:rsidRPr="00E54F96" w:rsidRDefault="002311A0" w:rsidP="00E54F96">
      <w:pPr>
        <w:pStyle w:val="ConsPlusNormal"/>
        <w:ind w:left="5387"/>
        <w:jc w:val="center"/>
        <w:rPr>
          <w:rFonts w:ascii="Times New Roman" w:hAnsi="Times New Roman" w:cs="Times New Roman"/>
        </w:rPr>
      </w:pPr>
      <w:r w:rsidRPr="00E54F96">
        <w:rPr>
          <w:rFonts w:ascii="Times New Roman" w:hAnsi="Times New Roman" w:cs="Times New Roman"/>
        </w:rPr>
        <w:t>Самарской области</w:t>
      </w:r>
    </w:p>
    <w:p w:rsidR="002311A0" w:rsidRPr="00E54F96" w:rsidRDefault="002311A0">
      <w:pPr>
        <w:pStyle w:val="ConsPlusNormal"/>
        <w:ind w:firstLine="540"/>
        <w:jc w:val="both"/>
        <w:rPr>
          <w:rFonts w:ascii="Times New Roman" w:hAnsi="Times New Roman" w:cs="Times New Roman"/>
        </w:rPr>
      </w:pPr>
    </w:p>
    <w:tbl>
      <w:tblPr>
        <w:tblW w:w="9921" w:type="dxa"/>
        <w:tblBorders>
          <w:bottom w:val="single" w:sz="4" w:space="0" w:color="auto"/>
        </w:tblBorders>
        <w:tblLayout w:type="fixed"/>
        <w:tblCellMar>
          <w:top w:w="102" w:type="dxa"/>
          <w:left w:w="62" w:type="dxa"/>
          <w:bottom w:w="102" w:type="dxa"/>
          <w:right w:w="62" w:type="dxa"/>
        </w:tblCellMar>
        <w:tblLook w:val="0000"/>
      </w:tblPr>
      <w:tblGrid>
        <w:gridCol w:w="1373"/>
        <w:gridCol w:w="1288"/>
        <w:gridCol w:w="198"/>
        <w:gridCol w:w="7062"/>
      </w:tblGrid>
      <w:tr w:rsidR="002311A0" w:rsidRPr="00E54F96" w:rsidTr="00E54F96">
        <w:trPr>
          <w:trHeight w:val="1089"/>
        </w:trPr>
        <w:tc>
          <w:tcPr>
            <w:tcW w:w="9921" w:type="dxa"/>
            <w:gridSpan w:val="4"/>
            <w:tcBorders>
              <w:top w:val="nil"/>
              <w:left w:val="nil"/>
              <w:bottom w:val="nil"/>
              <w:right w:val="nil"/>
            </w:tcBorders>
          </w:tcPr>
          <w:p w:rsidR="002311A0" w:rsidRPr="00E54F96" w:rsidRDefault="002311A0">
            <w:pPr>
              <w:pStyle w:val="ConsPlusNormal"/>
              <w:jc w:val="center"/>
              <w:rPr>
                <w:rFonts w:ascii="Times New Roman" w:hAnsi="Times New Roman" w:cs="Times New Roman"/>
              </w:rPr>
            </w:pPr>
            <w:bookmarkStart w:id="46" w:name="P1665"/>
            <w:bookmarkEnd w:id="46"/>
            <w:r w:rsidRPr="00E54F96">
              <w:rPr>
                <w:rFonts w:ascii="Times New Roman" w:hAnsi="Times New Roman" w:cs="Times New Roman"/>
              </w:rPr>
              <w:t>Акт</w:t>
            </w:r>
          </w:p>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приема-передачи перечислений</w:t>
            </w:r>
          </w:p>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участника бюджетного процесса</w:t>
            </w:r>
          </w:p>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от "___" __________ 20__ г.</w:t>
            </w:r>
          </w:p>
        </w:tc>
      </w:tr>
      <w:tr w:rsidR="002311A0" w:rsidRPr="00E54F96" w:rsidTr="00E54F96">
        <w:trPr>
          <w:trHeight w:val="262"/>
        </w:trPr>
        <w:tc>
          <w:tcPr>
            <w:tcW w:w="9921" w:type="dxa"/>
            <w:gridSpan w:val="4"/>
            <w:tcBorders>
              <w:top w:val="nil"/>
              <w:left w:val="nil"/>
              <w:bottom w:val="nil"/>
              <w:right w:val="nil"/>
            </w:tcBorders>
          </w:tcPr>
          <w:p w:rsidR="002311A0" w:rsidRPr="00E54F96" w:rsidRDefault="002311A0">
            <w:pPr>
              <w:pStyle w:val="ConsPlusNormal"/>
              <w:rPr>
                <w:rFonts w:ascii="Times New Roman" w:hAnsi="Times New Roman" w:cs="Times New Roman"/>
              </w:rPr>
            </w:pPr>
          </w:p>
        </w:tc>
      </w:tr>
      <w:tr w:rsidR="002311A0" w:rsidRPr="00E54F96" w:rsidTr="00E54F96">
        <w:trPr>
          <w:trHeight w:val="282"/>
        </w:trPr>
        <w:tc>
          <w:tcPr>
            <w:tcW w:w="2859" w:type="dxa"/>
            <w:gridSpan w:val="3"/>
            <w:tcBorders>
              <w:top w:val="nil"/>
              <w:left w:val="nil"/>
              <w:bottom w:val="nil"/>
              <w:right w:val="nil"/>
            </w:tcBorders>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Принимающее учреждение</w:t>
            </w:r>
          </w:p>
        </w:tc>
        <w:tc>
          <w:tcPr>
            <w:tcW w:w="7061" w:type="dxa"/>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rsidTr="00E54F96">
        <w:trPr>
          <w:trHeight w:val="262"/>
        </w:trPr>
        <w:tc>
          <w:tcPr>
            <w:tcW w:w="2859" w:type="dxa"/>
            <w:gridSpan w:val="3"/>
            <w:tcBorders>
              <w:top w:val="nil"/>
              <w:left w:val="nil"/>
              <w:bottom w:val="nil"/>
              <w:right w:val="nil"/>
            </w:tcBorders>
          </w:tcPr>
          <w:p w:rsidR="002311A0" w:rsidRPr="00E54F96" w:rsidRDefault="002311A0">
            <w:pPr>
              <w:pStyle w:val="ConsPlusNormal"/>
              <w:rPr>
                <w:rFonts w:ascii="Times New Roman" w:hAnsi="Times New Roman" w:cs="Times New Roman"/>
              </w:rPr>
            </w:pPr>
          </w:p>
        </w:tc>
        <w:tc>
          <w:tcPr>
            <w:tcW w:w="7061" w:type="dxa"/>
            <w:tcBorders>
              <w:top w:val="single" w:sz="4" w:space="0" w:color="auto"/>
              <w:left w:val="nil"/>
              <w:bottom w:val="nil"/>
              <w:right w:val="nil"/>
            </w:tcBorders>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(наименование учреждения, номер лицевого счета)</w:t>
            </w:r>
          </w:p>
        </w:tc>
      </w:tr>
      <w:tr w:rsidR="002311A0" w:rsidRPr="00E54F96" w:rsidTr="00E54F96">
        <w:trPr>
          <w:trHeight w:val="262"/>
        </w:trPr>
        <w:tc>
          <w:tcPr>
            <w:tcW w:w="2859" w:type="dxa"/>
            <w:gridSpan w:val="3"/>
            <w:tcBorders>
              <w:top w:val="nil"/>
              <w:left w:val="nil"/>
              <w:bottom w:val="nil"/>
              <w:right w:val="nil"/>
            </w:tcBorders>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Передающее учреждение</w:t>
            </w:r>
          </w:p>
        </w:tc>
        <w:tc>
          <w:tcPr>
            <w:tcW w:w="7061" w:type="dxa"/>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rsidTr="00E54F96">
        <w:trPr>
          <w:trHeight w:val="282"/>
        </w:trPr>
        <w:tc>
          <w:tcPr>
            <w:tcW w:w="2859" w:type="dxa"/>
            <w:gridSpan w:val="3"/>
            <w:tcBorders>
              <w:top w:val="nil"/>
              <w:left w:val="nil"/>
              <w:bottom w:val="nil"/>
              <w:right w:val="nil"/>
            </w:tcBorders>
          </w:tcPr>
          <w:p w:rsidR="002311A0" w:rsidRPr="00E54F96" w:rsidRDefault="002311A0">
            <w:pPr>
              <w:pStyle w:val="ConsPlusNormal"/>
              <w:rPr>
                <w:rFonts w:ascii="Times New Roman" w:hAnsi="Times New Roman" w:cs="Times New Roman"/>
              </w:rPr>
            </w:pPr>
          </w:p>
        </w:tc>
        <w:tc>
          <w:tcPr>
            <w:tcW w:w="7061" w:type="dxa"/>
            <w:tcBorders>
              <w:top w:val="single" w:sz="4" w:space="0" w:color="auto"/>
              <w:left w:val="nil"/>
              <w:bottom w:val="nil"/>
              <w:right w:val="nil"/>
            </w:tcBorders>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(наименование учреждения, номер лицевого счета)</w:t>
            </w:r>
          </w:p>
        </w:tc>
      </w:tr>
      <w:tr w:rsidR="002311A0" w:rsidRPr="00E54F96" w:rsidTr="00E54F96">
        <w:trPr>
          <w:trHeight w:val="282"/>
        </w:trPr>
        <w:tc>
          <w:tcPr>
            <w:tcW w:w="9921" w:type="dxa"/>
            <w:gridSpan w:val="4"/>
            <w:tcBorders>
              <w:top w:val="nil"/>
              <w:left w:val="nil"/>
              <w:bottom w:val="nil"/>
              <w:right w:val="nil"/>
            </w:tcBorders>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Единица измерения: руб. (с точностью до второго десятичного знака)</w:t>
            </w:r>
          </w:p>
        </w:tc>
      </w:tr>
      <w:tr w:rsidR="002311A0" w:rsidRPr="00E54F96" w:rsidTr="00E54F96">
        <w:trPr>
          <w:trHeight w:val="262"/>
        </w:trPr>
        <w:tc>
          <w:tcPr>
            <w:tcW w:w="1373" w:type="dxa"/>
            <w:tcBorders>
              <w:top w:val="nil"/>
              <w:left w:val="nil"/>
              <w:bottom w:val="nil"/>
              <w:right w:val="nil"/>
            </w:tcBorders>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Тип средств</w:t>
            </w:r>
          </w:p>
        </w:tc>
        <w:tc>
          <w:tcPr>
            <w:tcW w:w="8548" w:type="dxa"/>
            <w:gridSpan w:val="3"/>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rsidTr="00E54F96">
        <w:trPr>
          <w:trHeight w:val="262"/>
        </w:trPr>
        <w:tc>
          <w:tcPr>
            <w:tcW w:w="2661" w:type="dxa"/>
            <w:gridSpan w:val="2"/>
            <w:tcBorders>
              <w:top w:val="nil"/>
              <w:left w:val="nil"/>
              <w:bottom w:val="nil"/>
              <w:right w:val="nil"/>
            </w:tcBorders>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Основание для передачи</w:t>
            </w:r>
          </w:p>
        </w:tc>
        <w:tc>
          <w:tcPr>
            <w:tcW w:w="7259" w:type="dxa"/>
            <w:gridSpan w:val="2"/>
            <w:tcBorders>
              <w:top w:val="single" w:sz="4" w:space="0" w:color="auto"/>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rsidTr="00E54F96">
        <w:trPr>
          <w:trHeight w:val="282"/>
        </w:trPr>
        <w:tc>
          <w:tcPr>
            <w:tcW w:w="9921" w:type="dxa"/>
            <w:gridSpan w:val="4"/>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r>
    </w:tbl>
    <w:p w:rsidR="002311A0" w:rsidRPr="00E54F96" w:rsidRDefault="002311A0">
      <w:pPr>
        <w:pStyle w:val="ConsPlusNormal"/>
        <w:ind w:firstLine="54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54"/>
        <w:gridCol w:w="743"/>
        <w:gridCol w:w="754"/>
        <w:gridCol w:w="879"/>
        <w:gridCol w:w="1608"/>
        <w:gridCol w:w="718"/>
        <w:gridCol w:w="743"/>
        <w:gridCol w:w="754"/>
        <w:gridCol w:w="753"/>
        <w:gridCol w:w="1658"/>
      </w:tblGrid>
      <w:tr w:rsidR="002311A0" w:rsidRPr="00E54F96" w:rsidTr="00E54F96">
        <w:trPr>
          <w:trHeight w:val="537"/>
        </w:trPr>
        <w:tc>
          <w:tcPr>
            <w:tcW w:w="3130" w:type="dxa"/>
            <w:gridSpan w:val="4"/>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Коды бюджетной классификации расходов бюджетов</w:t>
            </w:r>
          </w:p>
        </w:tc>
        <w:tc>
          <w:tcPr>
            <w:tcW w:w="1608" w:type="dxa"/>
            <w:vMerge w:val="restart"/>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Перечисления, передаваемые учреждением</w:t>
            </w:r>
          </w:p>
        </w:tc>
        <w:tc>
          <w:tcPr>
            <w:tcW w:w="2968" w:type="dxa"/>
            <w:gridSpan w:val="4"/>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Коды бюджетной классификации расходов бюджетов</w:t>
            </w:r>
          </w:p>
        </w:tc>
        <w:tc>
          <w:tcPr>
            <w:tcW w:w="1658" w:type="dxa"/>
            <w:vMerge w:val="restart"/>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Перечисления, принимаемые учреждением</w:t>
            </w:r>
          </w:p>
        </w:tc>
      </w:tr>
      <w:tr w:rsidR="002311A0" w:rsidRPr="00E54F96" w:rsidTr="00E54F96">
        <w:trPr>
          <w:trHeight w:val="1612"/>
        </w:trPr>
        <w:tc>
          <w:tcPr>
            <w:tcW w:w="754"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Код главного распорядителя</w:t>
            </w:r>
          </w:p>
        </w:tc>
        <w:tc>
          <w:tcPr>
            <w:tcW w:w="743"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Код раздела, подраздела</w:t>
            </w:r>
          </w:p>
        </w:tc>
        <w:tc>
          <w:tcPr>
            <w:tcW w:w="754"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Код целевой статьи расходов</w:t>
            </w:r>
          </w:p>
        </w:tc>
        <w:tc>
          <w:tcPr>
            <w:tcW w:w="879"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Код вида расходов</w:t>
            </w:r>
          </w:p>
        </w:tc>
        <w:tc>
          <w:tcPr>
            <w:tcW w:w="1608" w:type="dxa"/>
            <w:vMerge/>
          </w:tcPr>
          <w:p w:rsidR="002311A0" w:rsidRPr="00E54F96" w:rsidRDefault="002311A0">
            <w:pPr>
              <w:rPr>
                <w:rFonts w:ascii="Times New Roman" w:hAnsi="Times New Roman" w:cs="Times New Roman"/>
              </w:rPr>
            </w:pPr>
          </w:p>
        </w:tc>
        <w:tc>
          <w:tcPr>
            <w:tcW w:w="718"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Код главного распорядителя</w:t>
            </w:r>
          </w:p>
        </w:tc>
        <w:tc>
          <w:tcPr>
            <w:tcW w:w="743"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Код раздела, подраздела</w:t>
            </w:r>
          </w:p>
        </w:tc>
        <w:tc>
          <w:tcPr>
            <w:tcW w:w="754"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Код целевой статьи расходов</w:t>
            </w:r>
          </w:p>
        </w:tc>
        <w:tc>
          <w:tcPr>
            <w:tcW w:w="753"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Код вида расходов</w:t>
            </w:r>
          </w:p>
        </w:tc>
        <w:tc>
          <w:tcPr>
            <w:tcW w:w="1658" w:type="dxa"/>
            <w:vMerge/>
          </w:tcPr>
          <w:p w:rsidR="002311A0" w:rsidRPr="00E54F96" w:rsidRDefault="002311A0">
            <w:pPr>
              <w:rPr>
                <w:rFonts w:ascii="Times New Roman" w:hAnsi="Times New Roman" w:cs="Times New Roman"/>
              </w:rPr>
            </w:pPr>
          </w:p>
        </w:tc>
      </w:tr>
      <w:tr w:rsidR="002311A0" w:rsidRPr="00E54F96" w:rsidTr="00E54F96">
        <w:trPr>
          <w:trHeight w:val="241"/>
        </w:trPr>
        <w:tc>
          <w:tcPr>
            <w:tcW w:w="754"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1</w:t>
            </w:r>
          </w:p>
        </w:tc>
        <w:tc>
          <w:tcPr>
            <w:tcW w:w="743"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2</w:t>
            </w:r>
          </w:p>
        </w:tc>
        <w:tc>
          <w:tcPr>
            <w:tcW w:w="754"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3</w:t>
            </w:r>
          </w:p>
        </w:tc>
        <w:tc>
          <w:tcPr>
            <w:tcW w:w="879"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4</w:t>
            </w:r>
          </w:p>
        </w:tc>
        <w:tc>
          <w:tcPr>
            <w:tcW w:w="1608"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5</w:t>
            </w:r>
          </w:p>
        </w:tc>
        <w:tc>
          <w:tcPr>
            <w:tcW w:w="718"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6</w:t>
            </w:r>
          </w:p>
        </w:tc>
        <w:tc>
          <w:tcPr>
            <w:tcW w:w="743"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7</w:t>
            </w:r>
          </w:p>
        </w:tc>
        <w:tc>
          <w:tcPr>
            <w:tcW w:w="754"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8</w:t>
            </w:r>
          </w:p>
        </w:tc>
        <w:tc>
          <w:tcPr>
            <w:tcW w:w="753"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9</w:t>
            </w:r>
          </w:p>
        </w:tc>
        <w:tc>
          <w:tcPr>
            <w:tcW w:w="1658"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10</w:t>
            </w:r>
          </w:p>
        </w:tc>
      </w:tr>
      <w:tr w:rsidR="002311A0" w:rsidRPr="00E54F96" w:rsidTr="00E54F96">
        <w:trPr>
          <w:trHeight w:val="259"/>
        </w:trPr>
        <w:tc>
          <w:tcPr>
            <w:tcW w:w="754" w:type="dxa"/>
          </w:tcPr>
          <w:p w:rsidR="002311A0" w:rsidRPr="00E54F96" w:rsidRDefault="002311A0">
            <w:pPr>
              <w:pStyle w:val="ConsPlusNormal"/>
              <w:rPr>
                <w:rFonts w:ascii="Times New Roman" w:hAnsi="Times New Roman" w:cs="Times New Roman"/>
              </w:rPr>
            </w:pPr>
          </w:p>
        </w:tc>
        <w:tc>
          <w:tcPr>
            <w:tcW w:w="743" w:type="dxa"/>
          </w:tcPr>
          <w:p w:rsidR="002311A0" w:rsidRPr="00E54F96" w:rsidRDefault="002311A0">
            <w:pPr>
              <w:pStyle w:val="ConsPlusNormal"/>
              <w:rPr>
                <w:rFonts w:ascii="Times New Roman" w:hAnsi="Times New Roman" w:cs="Times New Roman"/>
              </w:rPr>
            </w:pPr>
          </w:p>
        </w:tc>
        <w:tc>
          <w:tcPr>
            <w:tcW w:w="754" w:type="dxa"/>
          </w:tcPr>
          <w:p w:rsidR="002311A0" w:rsidRPr="00E54F96" w:rsidRDefault="002311A0">
            <w:pPr>
              <w:pStyle w:val="ConsPlusNormal"/>
              <w:rPr>
                <w:rFonts w:ascii="Times New Roman" w:hAnsi="Times New Roman" w:cs="Times New Roman"/>
              </w:rPr>
            </w:pPr>
          </w:p>
        </w:tc>
        <w:tc>
          <w:tcPr>
            <w:tcW w:w="879" w:type="dxa"/>
          </w:tcPr>
          <w:p w:rsidR="002311A0" w:rsidRPr="00E54F96" w:rsidRDefault="002311A0">
            <w:pPr>
              <w:pStyle w:val="ConsPlusNormal"/>
              <w:rPr>
                <w:rFonts w:ascii="Times New Roman" w:hAnsi="Times New Roman" w:cs="Times New Roman"/>
              </w:rPr>
            </w:pPr>
          </w:p>
        </w:tc>
        <w:tc>
          <w:tcPr>
            <w:tcW w:w="1608" w:type="dxa"/>
          </w:tcPr>
          <w:p w:rsidR="002311A0" w:rsidRPr="00E54F96" w:rsidRDefault="002311A0">
            <w:pPr>
              <w:pStyle w:val="ConsPlusNormal"/>
              <w:rPr>
                <w:rFonts w:ascii="Times New Roman" w:hAnsi="Times New Roman" w:cs="Times New Roman"/>
              </w:rPr>
            </w:pPr>
          </w:p>
        </w:tc>
        <w:tc>
          <w:tcPr>
            <w:tcW w:w="718" w:type="dxa"/>
          </w:tcPr>
          <w:p w:rsidR="002311A0" w:rsidRPr="00E54F96" w:rsidRDefault="002311A0">
            <w:pPr>
              <w:pStyle w:val="ConsPlusNormal"/>
              <w:rPr>
                <w:rFonts w:ascii="Times New Roman" w:hAnsi="Times New Roman" w:cs="Times New Roman"/>
              </w:rPr>
            </w:pPr>
          </w:p>
        </w:tc>
        <w:tc>
          <w:tcPr>
            <w:tcW w:w="743" w:type="dxa"/>
          </w:tcPr>
          <w:p w:rsidR="002311A0" w:rsidRPr="00E54F96" w:rsidRDefault="002311A0">
            <w:pPr>
              <w:pStyle w:val="ConsPlusNormal"/>
              <w:rPr>
                <w:rFonts w:ascii="Times New Roman" w:hAnsi="Times New Roman" w:cs="Times New Roman"/>
              </w:rPr>
            </w:pPr>
          </w:p>
        </w:tc>
        <w:tc>
          <w:tcPr>
            <w:tcW w:w="754" w:type="dxa"/>
          </w:tcPr>
          <w:p w:rsidR="002311A0" w:rsidRPr="00E54F96" w:rsidRDefault="002311A0">
            <w:pPr>
              <w:pStyle w:val="ConsPlusNormal"/>
              <w:rPr>
                <w:rFonts w:ascii="Times New Roman" w:hAnsi="Times New Roman" w:cs="Times New Roman"/>
              </w:rPr>
            </w:pPr>
          </w:p>
        </w:tc>
        <w:tc>
          <w:tcPr>
            <w:tcW w:w="753" w:type="dxa"/>
          </w:tcPr>
          <w:p w:rsidR="002311A0" w:rsidRPr="00E54F96" w:rsidRDefault="002311A0">
            <w:pPr>
              <w:pStyle w:val="ConsPlusNormal"/>
              <w:rPr>
                <w:rFonts w:ascii="Times New Roman" w:hAnsi="Times New Roman" w:cs="Times New Roman"/>
              </w:rPr>
            </w:pPr>
          </w:p>
        </w:tc>
        <w:tc>
          <w:tcPr>
            <w:tcW w:w="1658" w:type="dxa"/>
          </w:tcPr>
          <w:p w:rsidR="002311A0" w:rsidRPr="00E54F96" w:rsidRDefault="002311A0">
            <w:pPr>
              <w:pStyle w:val="ConsPlusNormal"/>
              <w:rPr>
                <w:rFonts w:ascii="Times New Roman" w:hAnsi="Times New Roman" w:cs="Times New Roman"/>
              </w:rPr>
            </w:pPr>
          </w:p>
        </w:tc>
      </w:tr>
      <w:tr w:rsidR="002311A0" w:rsidRPr="00E54F96" w:rsidTr="00E54F96">
        <w:trPr>
          <w:trHeight w:val="259"/>
        </w:trPr>
        <w:tc>
          <w:tcPr>
            <w:tcW w:w="754" w:type="dxa"/>
          </w:tcPr>
          <w:p w:rsidR="002311A0" w:rsidRPr="00E54F96" w:rsidRDefault="002311A0">
            <w:pPr>
              <w:pStyle w:val="ConsPlusNormal"/>
              <w:rPr>
                <w:rFonts w:ascii="Times New Roman" w:hAnsi="Times New Roman" w:cs="Times New Roman"/>
              </w:rPr>
            </w:pPr>
          </w:p>
        </w:tc>
        <w:tc>
          <w:tcPr>
            <w:tcW w:w="743" w:type="dxa"/>
          </w:tcPr>
          <w:p w:rsidR="002311A0" w:rsidRPr="00E54F96" w:rsidRDefault="002311A0">
            <w:pPr>
              <w:pStyle w:val="ConsPlusNormal"/>
              <w:rPr>
                <w:rFonts w:ascii="Times New Roman" w:hAnsi="Times New Roman" w:cs="Times New Roman"/>
              </w:rPr>
            </w:pPr>
          </w:p>
        </w:tc>
        <w:tc>
          <w:tcPr>
            <w:tcW w:w="754" w:type="dxa"/>
          </w:tcPr>
          <w:p w:rsidR="002311A0" w:rsidRPr="00E54F96" w:rsidRDefault="002311A0">
            <w:pPr>
              <w:pStyle w:val="ConsPlusNormal"/>
              <w:rPr>
                <w:rFonts w:ascii="Times New Roman" w:hAnsi="Times New Roman" w:cs="Times New Roman"/>
              </w:rPr>
            </w:pPr>
          </w:p>
        </w:tc>
        <w:tc>
          <w:tcPr>
            <w:tcW w:w="879" w:type="dxa"/>
          </w:tcPr>
          <w:p w:rsidR="002311A0" w:rsidRPr="00E54F96" w:rsidRDefault="002311A0">
            <w:pPr>
              <w:pStyle w:val="ConsPlusNormal"/>
              <w:rPr>
                <w:rFonts w:ascii="Times New Roman" w:hAnsi="Times New Roman" w:cs="Times New Roman"/>
              </w:rPr>
            </w:pPr>
          </w:p>
        </w:tc>
        <w:tc>
          <w:tcPr>
            <w:tcW w:w="1608" w:type="dxa"/>
          </w:tcPr>
          <w:p w:rsidR="002311A0" w:rsidRPr="00E54F96" w:rsidRDefault="002311A0">
            <w:pPr>
              <w:pStyle w:val="ConsPlusNormal"/>
              <w:rPr>
                <w:rFonts w:ascii="Times New Roman" w:hAnsi="Times New Roman" w:cs="Times New Roman"/>
              </w:rPr>
            </w:pPr>
          </w:p>
        </w:tc>
        <w:tc>
          <w:tcPr>
            <w:tcW w:w="718" w:type="dxa"/>
          </w:tcPr>
          <w:p w:rsidR="002311A0" w:rsidRPr="00E54F96" w:rsidRDefault="002311A0">
            <w:pPr>
              <w:pStyle w:val="ConsPlusNormal"/>
              <w:rPr>
                <w:rFonts w:ascii="Times New Roman" w:hAnsi="Times New Roman" w:cs="Times New Roman"/>
              </w:rPr>
            </w:pPr>
          </w:p>
        </w:tc>
        <w:tc>
          <w:tcPr>
            <w:tcW w:w="743" w:type="dxa"/>
          </w:tcPr>
          <w:p w:rsidR="002311A0" w:rsidRPr="00E54F96" w:rsidRDefault="002311A0">
            <w:pPr>
              <w:pStyle w:val="ConsPlusNormal"/>
              <w:rPr>
                <w:rFonts w:ascii="Times New Roman" w:hAnsi="Times New Roman" w:cs="Times New Roman"/>
              </w:rPr>
            </w:pPr>
          </w:p>
        </w:tc>
        <w:tc>
          <w:tcPr>
            <w:tcW w:w="754" w:type="dxa"/>
          </w:tcPr>
          <w:p w:rsidR="002311A0" w:rsidRPr="00E54F96" w:rsidRDefault="002311A0">
            <w:pPr>
              <w:pStyle w:val="ConsPlusNormal"/>
              <w:rPr>
                <w:rFonts w:ascii="Times New Roman" w:hAnsi="Times New Roman" w:cs="Times New Roman"/>
              </w:rPr>
            </w:pPr>
          </w:p>
        </w:tc>
        <w:tc>
          <w:tcPr>
            <w:tcW w:w="753" w:type="dxa"/>
          </w:tcPr>
          <w:p w:rsidR="002311A0" w:rsidRPr="00E54F96" w:rsidRDefault="002311A0">
            <w:pPr>
              <w:pStyle w:val="ConsPlusNormal"/>
              <w:rPr>
                <w:rFonts w:ascii="Times New Roman" w:hAnsi="Times New Roman" w:cs="Times New Roman"/>
              </w:rPr>
            </w:pPr>
          </w:p>
        </w:tc>
        <w:tc>
          <w:tcPr>
            <w:tcW w:w="1658" w:type="dxa"/>
          </w:tcPr>
          <w:p w:rsidR="002311A0" w:rsidRPr="00E54F96" w:rsidRDefault="002311A0">
            <w:pPr>
              <w:pStyle w:val="ConsPlusNormal"/>
              <w:rPr>
                <w:rFonts w:ascii="Times New Roman" w:hAnsi="Times New Roman" w:cs="Times New Roman"/>
              </w:rPr>
            </w:pPr>
          </w:p>
        </w:tc>
      </w:tr>
      <w:tr w:rsidR="002311A0" w:rsidRPr="00E54F96" w:rsidTr="00E54F96">
        <w:trPr>
          <w:trHeight w:val="278"/>
        </w:trPr>
        <w:tc>
          <w:tcPr>
            <w:tcW w:w="754" w:type="dxa"/>
          </w:tcPr>
          <w:p w:rsidR="002311A0" w:rsidRPr="00E54F96" w:rsidRDefault="002311A0">
            <w:pPr>
              <w:pStyle w:val="ConsPlusNormal"/>
              <w:rPr>
                <w:rFonts w:ascii="Times New Roman" w:hAnsi="Times New Roman" w:cs="Times New Roman"/>
              </w:rPr>
            </w:pPr>
          </w:p>
        </w:tc>
        <w:tc>
          <w:tcPr>
            <w:tcW w:w="743" w:type="dxa"/>
          </w:tcPr>
          <w:p w:rsidR="002311A0" w:rsidRPr="00E54F96" w:rsidRDefault="002311A0">
            <w:pPr>
              <w:pStyle w:val="ConsPlusNormal"/>
              <w:rPr>
                <w:rFonts w:ascii="Times New Roman" w:hAnsi="Times New Roman" w:cs="Times New Roman"/>
              </w:rPr>
            </w:pPr>
          </w:p>
        </w:tc>
        <w:tc>
          <w:tcPr>
            <w:tcW w:w="754" w:type="dxa"/>
          </w:tcPr>
          <w:p w:rsidR="002311A0" w:rsidRPr="00E54F96" w:rsidRDefault="002311A0">
            <w:pPr>
              <w:pStyle w:val="ConsPlusNormal"/>
              <w:rPr>
                <w:rFonts w:ascii="Times New Roman" w:hAnsi="Times New Roman" w:cs="Times New Roman"/>
              </w:rPr>
            </w:pPr>
          </w:p>
        </w:tc>
        <w:tc>
          <w:tcPr>
            <w:tcW w:w="879" w:type="dxa"/>
          </w:tcPr>
          <w:p w:rsidR="002311A0" w:rsidRPr="00E54F96" w:rsidRDefault="002311A0">
            <w:pPr>
              <w:pStyle w:val="ConsPlusNormal"/>
              <w:rPr>
                <w:rFonts w:ascii="Times New Roman" w:hAnsi="Times New Roman" w:cs="Times New Roman"/>
              </w:rPr>
            </w:pPr>
          </w:p>
        </w:tc>
        <w:tc>
          <w:tcPr>
            <w:tcW w:w="1608" w:type="dxa"/>
          </w:tcPr>
          <w:p w:rsidR="002311A0" w:rsidRPr="00E54F96" w:rsidRDefault="002311A0">
            <w:pPr>
              <w:pStyle w:val="ConsPlusNormal"/>
              <w:rPr>
                <w:rFonts w:ascii="Times New Roman" w:hAnsi="Times New Roman" w:cs="Times New Roman"/>
              </w:rPr>
            </w:pPr>
          </w:p>
        </w:tc>
        <w:tc>
          <w:tcPr>
            <w:tcW w:w="718" w:type="dxa"/>
          </w:tcPr>
          <w:p w:rsidR="002311A0" w:rsidRPr="00E54F96" w:rsidRDefault="002311A0">
            <w:pPr>
              <w:pStyle w:val="ConsPlusNormal"/>
              <w:rPr>
                <w:rFonts w:ascii="Times New Roman" w:hAnsi="Times New Roman" w:cs="Times New Roman"/>
              </w:rPr>
            </w:pPr>
          </w:p>
        </w:tc>
        <w:tc>
          <w:tcPr>
            <w:tcW w:w="743" w:type="dxa"/>
          </w:tcPr>
          <w:p w:rsidR="002311A0" w:rsidRPr="00E54F96" w:rsidRDefault="002311A0">
            <w:pPr>
              <w:pStyle w:val="ConsPlusNormal"/>
              <w:rPr>
                <w:rFonts w:ascii="Times New Roman" w:hAnsi="Times New Roman" w:cs="Times New Roman"/>
              </w:rPr>
            </w:pPr>
          </w:p>
        </w:tc>
        <w:tc>
          <w:tcPr>
            <w:tcW w:w="754" w:type="dxa"/>
          </w:tcPr>
          <w:p w:rsidR="002311A0" w:rsidRPr="00E54F96" w:rsidRDefault="002311A0">
            <w:pPr>
              <w:pStyle w:val="ConsPlusNormal"/>
              <w:rPr>
                <w:rFonts w:ascii="Times New Roman" w:hAnsi="Times New Roman" w:cs="Times New Roman"/>
              </w:rPr>
            </w:pPr>
          </w:p>
        </w:tc>
        <w:tc>
          <w:tcPr>
            <w:tcW w:w="753" w:type="dxa"/>
          </w:tcPr>
          <w:p w:rsidR="002311A0" w:rsidRPr="00E54F96" w:rsidRDefault="002311A0">
            <w:pPr>
              <w:pStyle w:val="ConsPlusNormal"/>
              <w:rPr>
                <w:rFonts w:ascii="Times New Roman" w:hAnsi="Times New Roman" w:cs="Times New Roman"/>
              </w:rPr>
            </w:pPr>
          </w:p>
        </w:tc>
        <w:tc>
          <w:tcPr>
            <w:tcW w:w="1658" w:type="dxa"/>
          </w:tcPr>
          <w:p w:rsidR="002311A0" w:rsidRPr="00E54F96" w:rsidRDefault="002311A0">
            <w:pPr>
              <w:pStyle w:val="ConsPlusNormal"/>
              <w:rPr>
                <w:rFonts w:ascii="Times New Roman" w:hAnsi="Times New Roman" w:cs="Times New Roman"/>
              </w:rPr>
            </w:pPr>
          </w:p>
        </w:tc>
      </w:tr>
      <w:tr w:rsidR="002311A0" w:rsidRPr="00E54F96" w:rsidTr="00E54F96">
        <w:trPr>
          <w:trHeight w:val="259"/>
        </w:trPr>
        <w:tc>
          <w:tcPr>
            <w:tcW w:w="754" w:type="dxa"/>
          </w:tcPr>
          <w:p w:rsidR="002311A0" w:rsidRPr="00E54F96" w:rsidRDefault="002311A0">
            <w:pPr>
              <w:pStyle w:val="ConsPlusNormal"/>
              <w:rPr>
                <w:rFonts w:ascii="Times New Roman" w:hAnsi="Times New Roman" w:cs="Times New Roman"/>
              </w:rPr>
            </w:pPr>
          </w:p>
        </w:tc>
        <w:tc>
          <w:tcPr>
            <w:tcW w:w="743" w:type="dxa"/>
          </w:tcPr>
          <w:p w:rsidR="002311A0" w:rsidRPr="00E54F96" w:rsidRDefault="002311A0">
            <w:pPr>
              <w:pStyle w:val="ConsPlusNormal"/>
              <w:rPr>
                <w:rFonts w:ascii="Times New Roman" w:hAnsi="Times New Roman" w:cs="Times New Roman"/>
              </w:rPr>
            </w:pPr>
          </w:p>
        </w:tc>
        <w:tc>
          <w:tcPr>
            <w:tcW w:w="754" w:type="dxa"/>
          </w:tcPr>
          <w:p w:rsidR="002311A0" w:rsidRPr="00E54F96" w:rsidRDefault="002311A0">
            <w:pPr>
              <w:pStyle w:val="ConsPlusNormal"/>
              <w:rPr>
                <w:rFonts w:ascii="Times New Roman" w:hAnsi="Times New Roman" w:cs="Times New Roman"/>
              </w:rPr>
            </w:pPr>
          </w:p>
        </w:tc>
        <w:tc>
          <w:tcPr>
            <w:tcW w:w="879" w:type="dxa"/>
          </w:tcPr>
          <w:p w:rsidR="002311A0" w:rsidRPr="00E54F96" w:rsidRDefault="002311A0">
            <w:pPr>
              <w:pStyle w:val="ConsPlusNormal"/>
              <w:rPr>
                <w:rFonts w:ascii="Times New Roman" w:hAnsi="Times New Roman" w:cs="Times New Roman"/>
              </w:rPr>
            </w:pPr>
          </w:p>
        </w:tc>
        <w:tc>
          <w:tcPr>
            <w:tcW w:w="1608" w:type="dxa"/>
          </w:tcPr>
          <w:p w:rsidR="002311A0" w:rsidRPr="00E54F96" w:rsidRDefault="002311A0">
            <w:pPr>
              <w:pStyle w:val="ConsPlusNormal"/>
              <w:rPr>
                <w:rFonts w:ascii="Times New Roman" w:hAnsi="Times New Roman" w:cs="Times New Roman"/>
              </w:rPr>
            </w:pPr>
          </w:p>
        </w:tc>
        <w:tc>
          <w:tcPr>
            <w:tcW w:w="718" w:type="dxa"/>
          </w:tcPr>
          <w:p w:rsidR="002311A0" w:rsidRPr="00E54F96" w:rsidRDefault="002311A0">
            <w:pPr>
              <w:pStyle w:val="ConsPlusNormal"/>
              <w:rPr>
                <w:rFonts w:ascii="Times New Roman" w:hAnsi="Times New Roman" w:cs="Times New Roman"/>
              </w:rPr>
            </w:pPr>
          </w:p>
        </w:tc>
        <w:tc>
          <w:tcPr>
            <w:tcW w:w="743" w:type="dxa"/>
          </w:tcPr>
          <w:p w:rsidR="002311A0" w:rsidRPr="00E54F96" w:rsidRDefault="002311A0">
            <w:pPr>
              <w:pStyle w:val="ConsPlusNormal"/>
              <w:rPr>
                <w:rFonts w:ascii="Times New Roman" w:hAnsi="Times New Roman" w:cs="Times New Roman"/>
              </w:rPr>
            </w:pPr>
          </w:p>
        </w:tc>
        <w:tc>
          <w:tcPr>
            <w:tcW w:w="754" w:type="dxa"/>
          </w:tcPr>
          <w:p w:rsidR="002311A0" w:rsidRPr="00E54F96" w:rsidRDefault="002311A0">
            <w:pPr>
              <w:pStyle w:val="ConsPlusNormal"/>
              <w:rPr>
                <w:rFonts w:ascii="Times New Roman" w:hAnsi="Times New Roman" w:cs="Times New Roman"/>
              </w:rPr>
            </w:pPr>
          </w:p>
        </w:tc>
        <w:tc>
          <w:tcPr>
            <w:tcW w:w="753" w:type="dxa"/>
          </w:tcPr>
          <w:p w:rsidR="002311A0" w:rsidRPr="00E54F96" w:rsidRDefault="002311A0">
            <w:pPr>
              <w:pStyle w:val="ConsPlusNormal"/>
              <w:rPr>
                <w:rFonts w:ascii="Times New Roman" w:hAnsi="Times New Roman" w:cs="Times New Roman"/>
              </w:rPr>
            </w:pPr>
          </w:p>
        </w:tc>
        <w:tc>
          <w:tcPr>
            <w:tcW w:w="1658" w:type="dxa"/>
          </w:tcPr>
          <w:p w:rsidR="002311A0" w:rsidRPr="00E54F96" w:rsidRDefault="002311A0">
            <w:pPr>
              <w:pStyle w:val="ConsPlusNormal"/>
              <w:rPr>
                <w:rFonts w:ascii="Times New Roman" w:hAnsi="Times New Roman" w:cs="Times New Roman"/>
              </w:rPr>
            </w:pPr>
          </w:p>
        </w:tc>
      </w:tr>
      <w:tr w:rsidR="002311A0" w:rsidRPr="00E54F96" w:rsidTr="00E54F96">
        <w:trPr>
          <w:trHeight w:val="259"/>
        </w:trPr>
        <w:tc>
          <w:tcPr>
            <w:tcW w:w="754" w:type="dxa"/>
          </w:tcPr>
          <w:p w:rsidR="002311A0" w:rsidRPr="00E54F96" w:rsidRDefault="002311A0">
            <w:pPr>
              <w:pStyle w:val="ConsPlusNormal"/>
              <w:rPr>
                <w:rFonts w:ascii="Times New Roman" w:hAnsi="Times New Roman" w:cs="Times New Roman"/>
              </w:rPr>
            </w:pPr>
          </w:p>
        </w:tc>
        <w:tc>
          <w:tcPr>
            <w:tcW w:w="743" w:type="dxa"/>
          </w:tcPr>
          <w:p w:rsidR="002311A0" w:rsidRPr="00E54F96" w:rsidRDefault="002311A0">
            <w:pPr>
              <w:pStyle w:val="ConsPlusNormal"/>
              <w:rPr>
                <w:rFonts w:ascii="Times New Roman" w:hAnsi="Times New Roman" w:cs="Times New Roman"/>
              </w:rPr>
            </w:pPr>
          </w:p>
        </w:tc>
        <w:tc>
          <w:tcPr>
            <w:tcW w:w="754" w:type="dxa"/>
          </w:tcPr>
          <w:p w:rsidR="002311A0" w:rsidRPr="00E54F96" w:rsidRDefault="002311A0">
            <w:pPr>
              <w:pStyle w:val="ConsPlusNormal"/>
              <w:rPr>
                <w:rFonts w:ascii="Times New Roman" w:hAnsi="Times New Roman" w:cs="Times New Roman"/>
              </w:rPr>
            </w:pPr>
          </w:p>
        </w:tc>
        <w:tc>
          <w:tcPr>
            <w:tcW w:w="879" w:type="dxa"/>
          </w:tcPr>
          <w:p w:rsidR="002311A0" w:rsidRPr="00E54F96" w:rsidRDefault="002311A0">
            <w:pPr>
              <w:pStyle w:val="ConsPlusNormal"/>
              <w:rPr>
                <w:rFonts w:ascii="Times New Roman" w:hAnsi="Times New Roman" w:cs="Times New Roman"/>
              </w:rPr>
            </w:pPr>
          </w:p>
        </w:tc>
        <w:tc>
          <w:tcPr>
            <w:tcW w:w="1608" w:type="dxa"/>
          </w:tcPr>
          <w:p w:rsidR="002311A0" w:rsidRPr="00E54F96" w:rsidRDefault="002311A0">
            <w:pPr>
              <w:pStyle w:val="ConsPlusNormal"/>
              <w:rPr>
                <w:rFonts w:ascii="Times New Roman" w:hAnsi="Times New Roman" w:cs="Times New Roman"/>
              </w:rPr>
            </w:pPr>
          </w:p>
        </w:tc>
        <w:tc>
          <w:tcPr>
            <w:tcW w:w="718" w:type="dxa"/>
          </w:tcPr>
          <w:p w:rsidR="002311A0" w:rsidRPr="00E54F96" w:rsidRDefault="002311A0">
            <w:pPr>
              <w:pStyle w:val="ConsPlusNormal"/>
              <w:rPr>
                <w:rFonts w:ascii="Times New Roman" w:hAnsi="Times New Roman" w:cs="Times New Roman"/>
              </w:rPr>
            </w:pPr>
          </w:p>
        </w:tc>
        <w:tc>
          <w:tcPr>
            <w:tcW w:w="743" w:type="dxa"/>
          </w:tcPr>
          <w:p w:rsidR="002311A0" w:rsidRPr="00E54F96" w:rsidRDefault="002311A0">
            <w:pPr>
              <w:pStyle w:val="ConsPlusNormal"/>
              <w:rPr>
                <w:rFonts w:ascii="Times New Roman" w:hAnsi="Times New Roman" w:cs="Times New Roman"/>
              </w:rPr>
            </w:pPr>
          </w:p>
        </w:tc>
        <w:tc>
          <w:tcPr>
            <w:tcW w:w="754" w:type="dxa"/>
          </w:tcPr>
          <w:p w:rsidR="002311A0" w:rsidRPr="00E54F96" w:rsidRDefault="002311A0">
            <w:pPr>
              <w:pStyle w:val="ConsPlusNormal"/>
              <w:rPr>
                <w:rFonts w:ascii="Times New Roman" w:hAnsi="Times New Roman" w:cs="Times New Roman"/>
              </w:rPr>
            </w:pPr>
          </w:p>
        </w:tc>
        <w:tc>
          <w:tcPr>
            <w:tcW w:w="753" w:type="dxa"/>
          </w:tcPr>
          <w:p w:rsidR="002311A0" w:rsidRPr="00E54F96" w:rsidRDefault="002311A0">
            <w:pPr>
              <w:pStyle w:val="ConsPlusNormal"/>
              <w:rPr>
                <w:rFonts w:ascii="Times New Roman" w:hAnsi="Times New Roman" w:cs="Times New Roman"/>
              </w:rPr>
            </w:pPr>
          </w:p>
        </w:tc>
        <w:tc>
          <w:tcPr>
            <w:tcW w:w="1658" w:type="dxa"/>
          </w:tcPr>
          <w:p w:rsidR="002311A0" w:rsidRPr="00E54F96" w:rsidRDefault="002311A0">
            <w:pPr>
              <w:pStyle w:val="ConsPlusNormal"/>
              <w:rPr>
                <w:rFonts w:ascii="Times New Roman" w:hAnsi="Times New Roman" w:cs="Times New Roman"/>
              </w:rPr>
            </w:pPr>
          </w:p>
        </w:tc>
      </w:tr>
      <w:tr w:rsidR="002311A0" w:rsidRPr="00E54F96" w:rsidTr="00E54F96">
        <w:trPr>
          <w:trHeight w:val="259"/>
        </w:trPr>
        <w:tc>
          <w:tcPr>
            <w:tcW w:w="3130" w:type="dxa"/>
            <w:gridSpan w:val="4"/>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Итого</w:t>
            </w:r>
          </w:p>
        </w:tc>
        <w:tc>
          <w:tcPr>
            <w:tcW w:w="1608" w:type="dxa"/>
          </w:tcPr>
          <w:p w:rsidR="002311A0" w:rsidRPr="00E54F96" w:rsidRDefault="002311A0">
            <w:pPr>
              <w:pStyle w:val="ConsPlusNormal"/>
              <w:rPr>
                <w:rFonts w:ascii="Times New Roman" w:hAnsi="Times New Roman" w:cs="Times New Roman"/>
              </w:rPr>
            </w:pPr>
          </w:p>
        </w:tc>
        <w:tc>
          <w:tcPr>
            <w:tcW w:w="2968" w:type="dxa"/>
            <w:gridSpan w:val="4"/>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Итого</w:t>
            </w:r>
          </w:p>
        </w:tc>
        <w:tc>
          <w:tcPr>
            <w:tcW w:w="1658" w:type="dxa"/>
          </w:tcPr>
          <w:p w:rsidR="002311A0" w:rsidRPr="00E54F96" w:rsidRDefault="002311A0">
            <w:pPr>
              <w:pStyle w:val="ConsPlusNormal"/>
              <w:rPr>
                <w:rFonts w:ascii="Times New Roman" w:hAnsi="Times New Roman" w:cs="Times New Roman"/>
              </w:rPr>
            </w:pPr>
          </w:p>
        </w:tc>
      </w:tr>
    </w:tbl>
    <w:p w:rsidR="002311A0" w:rsidRPr="00E54F96" w:rsidRDefault="002311A0">
      <w:pPr>
        <w:rPr>
          <w:rFonts w:ascii="Times New Roman" w:hAnsi="Times New Roman" w:cs="Times New Roman"/>
        </w:rPr>
        <w:sectPr w:rsidR="002311A0" w:rsidRPr="00E54F96" w:rsidSect="00E54F96">
          <w:pgSz w:w="11905" w:h="16838"/>
          <w:pgMar w:top="1134" w:right="850" w:bottom="1134" w:left="1701" w:header="0" w:footer="0" w:gutter="0"/>
          <w:cols w:space="720"/>
          <w:docGrid w:linePitch="299"/>
        </w:sectPr>
      </w:pPr>
    </w:p>
    <w:p w:rsidR="002311A0" w:rsidRPr="00E54F96"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3260"/>
        <w:gridCol w:w="4971"/>
      </w:tblGrid>
      <w:tr w:rsidR="002311A0" w:rsidRPr="00E54F96" w:rsidTr="00E54F96">
        <w:trPr>
          <w:trHeight w:val="281"/>
        </w:trPr>
        <w:tc>
          <w:tcPr>
            <w:tcW w:w="8231" w:type="dxa"/>
            <w:gridSpan w:val="2"/>
            <w:tcBorders>
              <w:top w:val="nil"/>
              <w:left w:val="nil"/>
              <w:bottom w:val="nil"/>
              <w:right w:val="nil"/>
            </w:tcBorders>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Передающая сторона:</w:t>
            </w:r>
          </w:p>
        </w:tc>
      </w:tr>
      <w:tr w:rsidR="002311A0" w:rsidRPr="00E54F96" w:rsidTr="00E54F96">
        <w:trPr>
          <w:trHeight w:val="281"/>
        </w:trPr>
        <w:tc>
          <w:tcPr>
            <w:tcW w:w="3260" w:type="dxa"/>
            <w:tcBorders>
              <w:top w:val="nil"/>
              <w:left w:val="nil"/>
              <w:bottom w:val="nil"/>
              <w:right w:val="nil"/>
            </w:tcBorders>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Руководитель учреждения</w:t>
            </w:r>
          </w:p>
        </w:tc>
        <w:tc>
          <w:tcPr>
            <w:tcW w:w="4971" w:type="dxa"/>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rsidTr="00E54F96">
        <w:trPr>
          <w:trHeight w:val="281"/>
        </w:trPr>
        <w:tc>
          <w:tcPr>
            <w:tcW w:w="3260" w:type="dxa"/>
            <w:tcBorders>
              <w:top w:val="nil"/>
              <w:left w:val="nil"/>
              <w:bottom w:val="nil"/>
              <w:right w:val="nil"/>
            </w:tcBorders>
          </w:tcPr>
          <w:p w:rsidR="002311A0" w:rsidRPr="00E54F96" w:rsidRDefault="002311A0">
            <w:pPr>
              <w:pStyle w:val="ConsPlusNormal"/>
              <w:rPr>
                <w:rFonts w:ascii="Times New Roman" w:hAnsi="Times New Roman" w:cs="Times New Roman"/>
              </w:rPr>
            </w:pPr>
          </w:p>
        </w:tc>
        <w:tc>
          <w:tcPr>
            <w:tcW w:w="4971" w:type="dxa"/>
            <w:tcBorders>
              <w:top w:val="single" w:sz="4" w:space="0" w:color="auto"/>
              <w:left w:val="nil"/>
              <w:bottom w:val="nil"/>
              <w:right w:val="nil"/>
            </w:tcBorders>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(подпись) (расшифровка подписи)</w:t>
            </w:r>
          </w:p>
        </w:tc>
      </w:tr>
      <w:tr w:rsidR="002311A0" w:rsidRPr="00E54F96" w:rsidTr="00E54F96">
        <w:trPr>
          <w:trHeight w:val="1086"/>
        </w:trPr>
        <w:tc>
          <w:tcPr>
            <w:tcW w:w="3260" w:type="dxa"/>
            <w:tcBorders>
              <w:top w:val="nil"/>
              <w:left w:val="nil"/>
              <w:bottom w:val="nil"/>
              <w:right w:val="nil"/>
            </w:tcBorders>
          </w:tcPr>
          <w:p w:rsidR="002311A0" w:rsidRPr="00E54F96" w:rsidRDefault="002311A0">
            <w:pPr>
              <w:pStyle w:val="ConsPlusNormal"/>
              <w:jc w:val="both"/>
              <w:rPr>
                <w:rFonts w:ascii="Times New Roman" w:hAnsi="Times New Roman" w:cs="Times New Roman"/>
              </w:rPr>
            </w:pPr>
            <w:r w:rsidRPr="00E54F96">
              <w:rPr>
                <w:rFonts w:ascii="Times New Roman" w:hAnsi="Times New Roman" w:cs="Times New Roman"/>
              </w:rPr>
              <w:t>Главный бухгалтер</w:t>
            </w:r>
          </w:p>
          <w:p w:rsidR="002311A0" w:rsidRPr="00E54F96" w:rsidRDefault="002311A0">
            <w:pPr>
              <w:pStyle w:val="ConsPlusNormal"/>
              <w:jc w:val="both"/>
              <w:rPr>
                <w:rFonts w:ascii="Times New Roman" w:hAnsi="Times New Roman" w:cs="Times New Roman"/>
              </w:rPr>
            </w:pPr>
            <w:r w:rsidRPr="00E54F96">
              <w:rPr>
                <w:rFonts w:ascii="Times New Roman" w:hAnsi="Times New Roman" w:cs="Times New Roman"/>
              </w:rPr>
              <w:t>или иное лицо, имеющее</w:t>
            </w:r>
          </w:p>
          <w:p w:rsidR="002311A0" w:rsidRPr="00E54F96" w:rsidRDefault="002311A0">
            <w:pPr>
              <w:pStyle w:val="ConsPlusNormal"/>
              <w:jc w:val="both"/>
              <w:rPr>
                <w:rFonts w:ascii="Times New Roman" w:hAnsi="Times New Roman" w:cs="Times New Roman"/>
              </w:rPr>
            </w:pPr>
            <w:r w:rsidRPr="00E54F96">
              <w:rPr>
                <w:rFonts w:ascii="Times New Roman" w:hAnsi="Times New Roman" w:cs="Times New Roman"/>
              </w:rPr>
              <w:t>право второй подписи</w:t>
            </w:r>
          </w:p>
          <w:p w:rsidR="002311A0" w:rsidRPr="00E54F96" w:rsidRDefault="002311A0">
            <w:pPr>
              <w:pStyle w:val="ConsPlusNormal"/>
              <w:jc w:val="both"/>
              <w:rPr>
                <w:rFonts w:ascii="Times New Roman" w:hAnsi="Times New Roman" w:cs="Times New Roman"/>
              </w:rPr>
            </w:pPr>
            <w:r w:rsidRPr="00E54F96">
              <w:rPr>
                <w:rFonts w:ascii="Times New Roman" w:hAnsi="Times New Roman" w:cs="Times New Roman"/>
              </w:rPr>
              <w:t>в соответствии с карточкой</w:t>
            </w:r>
          </w:p>
        </w:tc>
        <w:tc>
          <w:tcPr>
            <w:tcW w:w="4971" w:type="dxa"/>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rsidTr="00E54F96">
        <w:trPr>
          <w:trHeight w:val="261"/>
        </w:trPr>
        <w:tc>
          <w:tcPr>
            <w:tcW w:w="3260" w:type="dxa"/>
            <w:tcBorders>
              <w:top w:val="nil"/>
              <w:left w:val="nil"/>
              <w:bottom w:val="nil"/>
              <w:right w:val="nil"/>
            </w:tcBorders>
          </w:tcPr>
          <w:p w:rsidR="002311A0" w:rsidRPr="00E54F96" w:rsidRDefault="002311A0">
            <w:pPr>
              <w:pStyle w:val="ConsPlusNormal"/>
              <w:rPr>
                <w:rFonts w:ascii="Times New Roman" w:hAnsi="Times New Roman" w:cs="Times New Roman"/>
              </w:rPr>
            </w:pPr>
          </w:p>
        </w:tc>
        <w:tc>
          <w:tcPr>
            <w:tcW w:w="4971" w:type="dxa"/>
            <w:tcBorders>
              <w:top w:val="single" w:sz="4" w:space="0" w:color="auto"/>
              <w:left w:val="nil"/>
              <w:bottom w:val="nil"/>
              <w:right w:val="nil"/>
            </w:tcBorders>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(подпись) (расшифровка подписи)</w:t>
            </w:r>
          </w:p>
        </w:tc>
      </w:tr>
      <w:tr w:rsidR="002311A0" w:rsidRPr="00E54F96" w:rsidTr="00E54F96">
        <w:trPr>
          <w:trHeight w:val="543"/>
        </w:trPr>
        <w:tc>
          <w:tcPr>
            <w:tcW w:w="8231" w:type="dxa"/>
            <w:gridSpan w:val="2"/>
            <w:tcBorders>
              <w:top w:val="nil"/>
              <w:left w:val="nil"/>
              <w:bottom w:val="nil"/>
              <w:right w:val="nil"/>
            </w:tcBorders>
          </w:tcPr>
          <w:p w:rsidR="002311A0" w:rsidRPr="00E54F96" w:rsidRDefault="002311A0">
            <w:pPr>
              <w:pStyle w:val="ConsPlusNormal"/>
              <w:jc w:val="both"/>
              <w:rPr>
                <w:rFonts w:ascii="Times New Roman" w:hAnsi="Times New Roman" w:cs="Times New Roman"/>
              </w:rPr>
            </w:pPr>
            <w:r w:rsidRPr="00E54F96">
              <w:rPr>
                <w:rFonts w:ascii="Times New Roman" w:hAnsi="Times New Roman" w:cs="Times New Roman"/>
              </w:rPr>
              <w:t>М.П.</w:t>
            </w:r>
          </w:p>
          <w:p w:rsidR="002311A0" w:rsidRPr="00E54F96" w:rsidRDefault="002311A0">
            <w:pPr>
              <w:pStyle w:val="ConsPlusNormal"/>
              <w:jc w:val="both"/>
              <w:rPr>
                <w:rFonts w:ascii="Times New Roman" w:hAnsi="Times New Roman" w:cs="Times New Roman"/>
              </w:rPr>
            </w:pPr>
            <w:r w:rsidRPr="00E54F96">
              <w:rPr>
                <w:rFonts w:ascii="Times New Roman" w:hAnsi="Times New Roman" w:cs="Times New Roman"/>
              </w:rPr>
              <w:t>"___" __________ 20__ г.</w:t>
            </w:r>
          </w:p>
        </w:tc>
      </w:tr>
      <w:tr w:rsidR="002311A0" w:rsidRPr="00E54F96" w:rsidTr="00E54F96">
        <w:trPr>
          <w:trHeight w:val="281"/>
        </w:trPr>
        <w:tc>
          <w:tcPr>
            <w:tcW w:w="8231" w:type="dxa"/>
            <w:gridSpan w:val="2"/>
            <w:tcBorders>
              <w:top w:val="nil"/>
              <w:left w:val="nil"/>
              <w:bottom w:val="nil"/>
              <w:right w:val="nil"/>
            </w:tcBorders>
          </w:tcPr>
          <w:p w:rsidR="002311A0" w:rsidRPr="00E54F96" w:rsidRDefault="002311A0">
            <w:pPr>
              <w:pStyle w:val="ConsPlusNormal"/>
              <w:jc w:val="both"/>
              <w:rPr>
                <w:rFonts w:ascii="Times New Roman" w:hAnsi="Times New Roman" w:cs="Times New Roman"/>
              </w:rPr>
            </w:pPr>
            <w:r w:rsidRPr="00E54F96">
              <w:rPr>
                <w:rFonts w:ascii="Times New Roman" w:hAnsi="Times New Roman" w:cs="Times New Roman"/>
              </w:rPr>
              <w:t>Принимающая сторона:</w:t>
            </w:r>
          </w:p>
        </w:tc>
      </w:tr>
      <w:tr w:rsidR="002311A0" w:rsidRPr="00E54F96" w:rsidTr="00E54F96">
        <w:trPr>
          <w:trHeight w:val="281"/>
        </w:trPr>
        <w:tc>
          <w:tcPr>
            <w:tcW w:w="3260" w:type="dxa"/>
            <w:tcBorders>
              <w:top w:val="nil"/>
              <w:left w:val="nil"/>
              <w:bottom w:val="nil"/>
              <w:right w:val="nil"/>
            </w:tcBorders>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Руководитель учреждения</w:t>
            </w:r>
          </w:p>
        </w:tc>
        <w:tc>
          <w:tcPr>
            <w:tcW w:w="4971" w:type="dxa"/>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rsidTr="00E54F96">
        <w:trPr>
          <w:trHeight w:val="261"/>
        </w:trPr>
        <w:tc>
          <w:tcPr>
            <w:tcW w:w="3260" w:type="dxa"/>
            <w:tcBorders>
              <w:top w:val="nil"/>
              <w:left w:val="nil"/>
              <w:bottom w:val="nil"/>
              <w:right w:val="nil"/>
            </w:tcBorders>
          </w:tcPr>
          <w:p w:rsidR="002311A0" w:rsidRPr="00E54F96" w:rsidRDefault="002311A0">
            <w:pPr>
              <w:pStyle w:val="ConsPlusNormal"/>
              <w:rPr>
                <w:rFonts w:ascii="Times New Roman" w:hAnsi="Times New Roman" w:cs="Times New Roman"/>
              </w:rPr>
            </w:pPr>
          </w:p>
        </w:tc>
        <w:tc>
          <w:tcPr>
            <w:tcW w:w="4971" w:type="dxa"/>
            <w:tcBorders>
              <w:top w:val="single" w:sz="4" w:space="0" w:color="auto"/>
              <w:left w:val="nil"/>
              <w:bottom w:val="nil"/>
              <w:right w:val="nil"/>
            </w:tcBorders>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(подпись) (расшифровка подписи)</w:t>
            </w:r>
          </w:p>
        </w:tc>
      </w:tr>
      <w:tr w:rsidR="002311A0" w:rsidRPr="00E54F96" w:rsidTr="00E54F96">
        <w:trPr>
          <w:trHeight w:val="1086"/>
        </w:trPr>
        <w:tc>
          <w:tcPr>
            <w:tcW w:w="3260" w:type="dxa"/>
            <w:tcBorders>
              <w:top w:val="nil"/>
              <w:left w:val="nil"/>
              <w:bottom w:val="nil"/>
              <w:right w:val="nil"/>
            </w:tcBorders>
          </w:tcPr>
          <w:p w:rsidR="002311A0" w:rsidRPr="00E54F96" w:rsidRDefault="002311A0">
            <w:pPr>
              <w:pStyle w:val="ConsPlusNormal"/>
              <w:jc w:val="both"/>
              <w:rPr>
                <w:rFonts w:ascii="Times New Roman" w:hAnsi="Times New Roman" w:cs="Times New Roman"/>
              </w:rPr>
            </w:pPr>
            <w:r w:rsidRPr="00E54F96">
              <w:rPr>
                <w:rFonts w:ascii="Times New Roman" w:hAnsi="Times New Roman" w:cs="Times New Roman"/>
              </w:rPr>
              <w:t>Главный бухгалтер</w:t>
            </w:r>
          </w:p>
          <w:p w:rsidR="002311A0" w:rsidRPr="00E54F96" w:rsidRDefault="002311A0">
            <w:pPr>
              <w:pStyle w:val="ConsPlusNormal"/>
              <w:jc w:val="both"/>
              <w:rPr>
                <w:rFonts w:ascii="Times New Roman" w:hAnsi="Times New Roman" w:cs="Times New Roman"/>
              </w:rPr>
            </w:pPr>
            <w:r w:rsidRPr="00E54F96">
              <w:rPr>
                <w:rFonts w:ascii="Times New Roman" w:hAnsi="Times New Roman" w:cs="Times New Roman"/>
              </w:rPr>
              <w:t>или иное лицо, имеющее</w:t>
            </w:r>
          </w:p>
          <w:p w:rsidR="002311A0" w:rsidRPr="00E54F96" w:rsidRDefault="002311A0">
            <w:pPr>
              <w:pStyle w:val="ConsPlusNormal"/>
              <w:jc w:val="both"/>
              <w:rPr>
                <w:rFonts w:ascii="Times New Roman" w:hAnsi="Times New Roman" w:cs="Times New Roman"/>
              </w:rPr>
            </w:pPr>
            <w:r w:rsidRPr="00E54F96">
              <w:rPr>
                <w:rFonts w:ascii="Times New Roman" w:hAnsi="Times New Roman" w:cs="Times New Roman"/>
              </w:rPr>
              <w:t>право второй подписи</w:t>
            </w:r>
          </w:p>
          <w:p w:rsidR="002311A0" w:rsidRPr="00E54F96" w:rsidRDefault="002311A0">
            <w:pPr>
              <w:pStyle w:val="ConsPlusNormal"/>
              <w:jc w:val="both"/>
              <w:rPr>
                <w:rFonts w:ascii="Times New Roman" w:hAnsi="Times New Roman" w:cs="Times New Roman"/>
              </w:rPr>
            </w:pPr>
            <w:r w:rsidRPr="00E54F96">
              <w:rPr>
                <w:rFonts w:ascii="Times New Roman" w:hAnsi="Times New Roman" w:cs="Times New Roman"/>
              </w:rPr>
              <w:t>в соответствии с карточкой</w:t>
            </w:r>
          </w:p>
        </w:tc>
        <w:tc>
          <w:tcPr>
            <w:tcW w:w="4971" w:type="dxa"/>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rsidTr="00E54F96">
        <w:trPr>
          <w:trHeight w:val="281"/>
        </w:trPr>
        <w:tc>
          <w:tcPr>
            <w:tcW w:w="3260" w:type="dxa"/>
            <w:tcBorders>
              <w:top w:val="nil"/>
              <w:left w:val="nil"/>
              <w:bottom w:val="nil"/>
              <w:right w:val="nil"/>
            </w:tcBorders>
          </w:tcPr>
          <w:p w:rsidR="002311A0" w:rsidRPr="00E54F96" w:rsidRDefault="002311A0">
            <w:pPr>
              <w:pStyle w:val="ConsPlusNormal"/>
              <w:rPr>
                <w:rFonts w:ascii="Times New Roman" w:hAnsi="Times New Roman" w:cs="Times New Roman"/>
              </w:rPr>
            </w:pPr>
          </w:p>
        </w:tc>
        <w:tc>
          <w:tcPr>
            <w:tcW w:w="4971" w:type="dxa"/>
            <w:tcBorders>
              <w:top w:val="single" w:sz="4" w:space="0" w:color="auto"/>
              <w:left w:val="nil"/>
              <w:bottom w:val="nil"/>
              <w:right w:val="nil"/>
            </w:tcBorders>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(подпись) (расшифровка подписи)</w:t>
            </w:r>
          </w:p>
        </w:tc>
      </w:tr>
      <w:tr w:rsidR="002311A0" w:rsidRPr="00E54F96" w:rsidTr="00E54F96">
        <w:trPr>
          <w:trHeight w:val="543"/>
        </w:trPr>
        <w:tc>
          <w:tcPr>
            <w:tcW w:w="8231" w:type="dxa"/>
            <w:gridSpan w:val="2"/>
            <w:tcBorders>
              <w:top w:val="nil"/>
              <w:left w:val="nil"/>
              <w:bottom w:val="nil"/>
              <w:right w:val="nil"/>
            </w:tcBorders>
          </w:tcPr>
          <w:p w:rsidR="002311A0" w:rsidRPr="00E54F96" w:rsidRDefault="002311A0">
            <w:pPr>
              <w:pStyle w:val="ConsPlusNormal"/>
              <w:jc w:val="both"/>
              <w:rPr>
                <w:rFonts w:ascii="Times New Roman" w:hAnsi="Times New Roman" w:cs="Times New Roman"/>
              </w:rPr>
            </w:pPr>
            <w:r w:rsidRPr="00E54F96">
              <w:rPr>
                <w:rFonts w:ascii="Times New Roman" w:hAnsi="Times New Roman" w:cs="Times New Roman"/>
              </w:rPr>
              <w:t>М.П.</w:t>
            </w:r>
          </w:p>
          <w:p w:rsidR="002311A0" w:rsidRPr="00E54F96" w:rsidRDefault="002311A0">
            <w:pPr>
              <w:pStyle w:val="ConsPlusNormal"/>
              <w:jc w:val="both"/>
              <w:rPr>
                <w:rFonts w:ascii="Times New Roman" w:hAnsi="Times New Roman" w:cs="Times New Roman"/>
              </w:rPr>
            </w:pPr>
            <w:r w:rsidRPr="00E54F96">
              <w:rPr>
                <w:rFonts w:ascii="Times New Roman" w:hAnsi="Times New Roman" w:cs="Times New Roman"/>
              </w:rPr>
              <w:t>"___" __________ 20__ г.</w:t>
            </w:r>
          </w:p>
        </w:tc>
      </w:tr>
    </w:tbl>
    <w:p w:rsidR="002311A0" w:rsidRPr="00E54F96" w:rsidRDefault="002311A0">
      <w:pPr>
        <w:pStyle w:val="ConsPlusNormal"/>
        <w:ind w:firstLine="540"/>
        <w:jc w:val="both"/>
        <w:rPr>
          <w:rFonts w:ascii="Times New Roman" w:hAnsi="Times New Roman" w:cs="Times New Roman"/>
        </w:rPr>
      </w:pPr>
    </w:p>
    <w:p w:rsidR="002311A0" w:rsidRDefault="002311A0">
      <w:pPr>
        <w:pStyle w:val="ConsPlusNormal"/>
        <w:ind w:firstLine="540"/>
        <w:jc w:val="both"/>
      </w:pPr>
    </w:p>
    <w:p w:rsidR="002311A0" w:rsidRDefault="002311A0">
      <w:pPr>
        <w:pStyle w:val="ConsPlusNormal"/>
        <w:ind w:firstLine="540"/>
        <w:jc w:val="both"/>
      </w:pPr>
    </w:p>
    <w:p w:rsidR="002311A0" w:rsidRDefault="002311A0">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sectPr w:rsidR="00E54F96">
          <w:pgSz w:w="11905" w:h="16838"/>
          <w:pgMar w:top="1134" w:right="850" w:bottom="1134" w:left="1701" w:header="0" w:footer="0" w:gutter="0"/>
          <w:cols w:space="720"/>
        </w:sectPr>
      </w:pPr>
    </w:p>
    <w:p w:rsidR="002311A0" w:rsidRPr="00E54F96" w:rsidRDefault="002311A0" w:rsidP="00E54F96">
      <w:pPr>
        <w:pStyle w:val="ConsPlusNormal"/>
        <w:ind w:left="10490"/>
        <w:jc w:val="center"/>
        <w:outlineLvl w:val="1"/>
        <w:rPr>
          <w:rFonts w:ascii="Times New Roman" w:hAnsi="Times New Roman" w:cs="Times New Roman"/>
        </w:rPr>
      </w:pPr>
      <w:r w:rsidRPr="00E54F96">
        <w:rPr>
          <w:rFonts w:ascii="Times New Roman" w:hAnsi="Times New Roman" w:cs="Times New Roman"/>
        </w:rPr>
        <w:lastRenderedPageBreak/>
        <w:t>Приложение 15</w:t>
      </w:r>
    </w:p>
    <w:p w:rsidR="002311A0" w:rsidRPr="00E54F96" w:rsidRDefault="002311A0" w:rsidP="00E54F96">
      <w:pPr>
        <w:pStyle w:val="ConsPlusNormal"/>
        <w:ind w:left="10490"/>
        <w:jc w:val="center"/>
        <w:rPr>
          <w:rFonts w:ascii="Times New Roman" w:hAnsi="Times New Roman" w:cs="Times New Roman"/>
        </w:rPr>
      </w:pPr>
      <w:r w:rsidRPr="00E54F96">
        <w:rPr>
          <w:rFonts w:ascii="Times New Roman" w:hAnsi="Times New Roman" w:cs="Times New Roman"/>
        </w:rPr>
        <w:t>к Порядку</w:t>
      </w:r>
    </w:p>
    <w:p w:rsidR="002311A0" w:rsidRPr="00E54F96" w:rsidRDefault="002311A0" w:rsidP="00E54F96">
      <w:pPr>
        <w:pStyle w:val="ConsPlusNormal"/>
        <w:ind w:left="10490"/>
        <w:jc w:val="center"/>
        <w:rPr>
          <w:rFonts w:ascii="Times New Roman" w:hAnsi="Times New Roman" w:cs="Times New Roman"/>
        </w:rPr>
      </w:pPr>
      <w:r w:rsidRPr="00E54F96">
        <w:rPr>
          <w:rFonts w:ascii="Times New Roman" w:hAnsi="Times New Roman" w:cs="Times New Roman"/>
        </w:rPr>
        <w:t>открытия и ведения лицевых счетов</w:t>
      </w:r>
    </w:p>
    <w:p w:rsidR="00E373F3" w:rsidRPr="00E54F96" w:rsidRDefault="002311A0" w:rsidP="00E54F96">
      <w:pPr>
        <w:pStyle w:val="ConsPlusNormal"/>
        <w:ind w:left="10490"/>
        <w:jc w:val="center"/>
        <w:rPr>
          <w:rFonts w:ascii="Times New Roman" w:hAnsi="Times New Roman" w:cs="Times New Roman"/>
        </w:rPr>
      </w:pPr>
      <w:r w:rsidRPr="00E54F96">
        <w:rPr>
          <w:rFonts w:ascii="Times New Roman" w:hAnsi="Times New Roman" w:cs="Times New Roman"/>
        </w:rPr>
        <w:t xml:space="preserve">в </w:t>
      </w:r>
      <w:r w:rsidR="00E373F3" w:rsidRPr="00E54F96">
        <w:rPr>
          <w:rFonts w:ascii="Times New Roman" w:hAnsi="Times New Roman" w:cs="Times New Roman"/>
        </w:rPr>
        <w:t xml:space="preserve"> </w:t>
      </w:r>
      <w:r w:rsidRPr="00E54F96">
        <w:rPr>
          <w:rFonts w:ascii="Times New Roman" w:hAnsi="Times New Roman" w:cs="Times New Roman"/>
        </w:rPr>
        <w:t>управлени</w:t>
      </w:r>
      <w:r w:rsidR="00E373F3" w:rsidRPr="00E54F96">
        <w:rPr>
          <w:rFonts w:ascii="Times New Roman" w:hAnsi="Times New Roman" w:cs="Times New Roman"/>
        </w:rPr>
        <w:t xml:space="preserve">и </w:t>
      </w:r>
      <w:r w:rsidRPr="00E54F96">
        <w:rPr>
          <w:rFonts w:ascii="Times New Roman" w:hAnsi="Times New Roman" w:cs="Times New Roman"/>
        </w:rPr>
        <w:t>финансами</w:t>
      </w:r>
    </w:p>
    <w:p w:rsidR="00E373F3" w:rsidRPr="00E54F96" w:rsidRDefault="00E373F3" w:rsidP="00E54F96">
      <w:pPr>
        <w:pStyle w:val="ConsPlusNormal"/>
        <w:ind w:left="10490"/>
        <w:jc w:val="center"/>
        <w:rPr>
          <w:rFonts w:ascii="Times New Roman" w:hAnsi="Times New Roman" w:cs="Times New Roman"/>
        </w:rPr>
      </w:pPr>
      <w:r w:rsidRPr="00E54F96">
        <w:rPr>
          <w:rFonts w:ascii="Times New Roman" w:hAnsi="Times New Roman" w:cs="Times New Roman"/>
        </w:rPr>
        <w:t xml:space="preserve">администрации городского округа </w:t>
      </w:r>
      <w:proofErr w:type="spellStart"/>
      <w:r w:rsidRPr="00E54F96">
        <w:rPr>
          <w:rFonts w:ascii="Times New Roman" w:hAnsi="Times New Roman" w:cs="Times New Roman"/>
        </w:rPr>
        <w:t>Кинель</w:t>
      </w:r>
      <w:proofErr w:type="spellEnd"/>
    </w:p>
    <w:p w:rsidR="002311A0" w:rsidRPr="00E54F96" w:rsidRDefault="002311A0" w:rsidP="00E54F96">
      <w:pPr>
        <w:pStyle w:val="ConsPlusNormal"/>
        <w:ind w:left="10490"/>
        <w:jc w:val="center"/>
        <w:rPr>
          <w:rFonts w:ascii="Times New Roman" w:hAnsi="Times New Roman" w:cs="Times New Roman"/>
        </w:rPr>
      </w:pPr>
      <w:r w:rsidRPr="00E54F96">
        <w:rPr>
          <w:rFonts w:ascii="Times New Roman" w:hAnsi="Times New Roman" w:cs="Times New Roman"/>
        </w:rPr>
        <w:t>Самарской области</w:t>
      </w:r>
    </w:p>
    <w:p w:rsidR="002311A0" w:rsidRPr="00E54F96"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3030"/>
        <w:gridCol w:w="7483"/>
      </w:tblGrid>
      <w:tr w:rsidR="002311A0" w:rsidRPr="00E54F96">
        <w:tc>
          <w:tcPr>
            <w:tcW w:w="10513" w:type="dxa"/>
            <w:gridSpan w:val="2"/>
            <w:tcBorders>
              <w:top w:val="nil"/>
              <w:left w:val="nil"/>
              <w:bottom w:val="nil"/>
              <w:right w:val="nil"/>
            </w:tcBorders>
          </w:tcPr>
          <w:p w:rsidR="002311A0" w:rsidRPr="00E54F96" w:rsidRDefault="002311A0">
            <w:pPr>
              <w:pStyle w:val="ConsPlusNormal"/>
              <w:jc w:val="center"/>
              <w:rPr>
                <w:rFonts w:ascii="Times New Roman" w:hAnsi="Times New Roman" w:cs="Times New Roman"/>
              </w:rPr>
            </w:pPr>
            <w:bookmarkStart w:id="47" w:name="P1801"/>
            <w:bookmarkEnd w:id="47"/>
            <w:r w:rsidRPr="00E54F96">
              <w:rPr>
                <w:rFonts w:ascii="Times New Roman" w:hAnsi="Times New Roman" w:cs="Times New Roman"/>
              </w:rPr>
              <w:t>Акт</w:t>
            </w:r>
          </w:p>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приема-передачи поступлений и перечислений</w:t>
            </w:r>
          </w:p>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от "___" _______________ 20___ г.</w:t>
            </w:r>
          </w:p>
        </w:tc>
      </w:tr>
      <w:tr w:rsidR="002311A0" w:rsidRPr="00E54F96">
        <w:tc>
          <w:tcPr>
            <w:tcW w:w="10513" w:type="dxa"/>
            <w:gridSpan w:val="2"/>
            <w:tcBorders>
              <w:top w:val="nil"/>
              <w:left w:val="nil"/>
              <w:bottom w:val="nil"/>
              <w:right w:val="nil"/>
            </w:tcBorders>
          </w:tcPr>
          <w:p w:rsidR="002311A0" w:rsidRPr="00E54F96" w:rsidRDefault="002311A0">
            <w:pPr>
              <w:pStyle w:val="ConsPlusNormal"/>
              <w:rPr>
                <w:rFonts w:ascii="Times New Roman" w:hAnsi="Times New Roman" w:cs="Times New Roman"/>
              </w:rPr>
            </w:pPr>
          </w:p>
        </w:tc>
      </w:tr>
      <w:tr w:rsidR="002311A0" w:rsidRPr="00E54F96">
        <w:tc>
          <w:tcPr>
            <w:tcW w:w="3030" w:type="dxa"/>
            <w:tcBorders>
              <w:top w:val="nil"/>
              <w:left w:val="nil"/>
              <w:bottom w:val="nil"/>
              <w:right w:val="nil"/>
            </w:tcBorders>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Принимающий клиент</w:t>
            </w:r>
          </w:p>
        </w:tc>
        <w:tc>
          <w:tcPr>
            <w:tcW w:w="7483" w:type="dxa"/>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tc>
          <w:tcPr>
            <w:tcW w:w="3030" w:type="dxa"/>
            <w:tcBorders>
              <w:top w:val="nil"/>
              <w:left w:val="nil"/>
              <w:bottom w:val="nil"/>
              <w:right w:val="nil"/>
            </w:tcBorders>
          </w:tcPr>
          <w:p w:rsidR="002311A0" w:rsidRPr="00E54F96" w:rsidRDefault="002311A0">
            <w:pPr>
              <w:pStyle w:val="ConsPlusNormal"/>
              <w:rPr>
                <w:rFonts w:ascii="Times New Roman" w:hAnsi="Times New Roman" w:cs="Times New Roman"/>
              </w:rPr>
            </w:pPr>
          </w:p>
        </w:tc>
        <w:tc>
          <w:tcPr>
            <w:tcW w:w="7483" w:type="dxa"/>
            <w:tcBorders>
              <w:top w:val="single" w:sz="4" w:space="0" w:color="auto"/>
              <w:left w:val="nil"/>
              <w:bottom w:val="nil"/>
              <w:right w:val="nil"/>
            </w:tcBorders>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(наименование, номер лицевого счета)</w:t>
            </w:r>
          </w:p>
        </w:tc>
      </w:tr>
      <w:tr w:rsidR="002311A0" w:rsidRPr="00E54F96">
        <w:tc>
          <w:tcPr>
            <w:tcW w:w="3030" w:type="dxa"/>
            <w:tcBorders>
              <w:top w:val="nil"/>
              <w:left w:val="nil"/>
              <w:bottom w:val="nil"/>
              <w:right w:val="nil"/>
            </w:tcBorders>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Передающий клиент</w:t>
            </w:r>
          </w:p>
        </w:tc>
        <w:tc>
          <w:tcPr>
            <w:tcW w:w="7483" w:type="dxa"/>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tc>
          <w:tcPr>
            <w:tcW w:w="3030" w:type="dxa"/>
            <w:tcBorders>
              <w:top w:val="nil"/>
              <w:left w:val="nil"/>
              <w:bottom w:val="nil"/>
              <w:right w:val="nil"/>
            </w:tcBorders>
          </w:tcPr>
          <w:p w:rsidR="002311A0" w:rsidRPr="00E54F96" w:rsidRDefault="002311A0">
            <w:pPr>
              <w:pStyle w:val="ConsPlusNormal"/>
              <w:rPr>
                <w:rFonts w:ascii="Times New Roman" w:hAnsi="Times New Roman" w:cs="Times New Roman"/>
              </w:rPr>
            </w:pPr>
          </w:p>
        </w:tc>
        <w:tc>
          <w:tcPr>
            <w:tcW w:w="7483" w:type="dxa"/>
            <w:tcBorders>
              <w:top w:val="single" w:sz="4" w:space="0" w:color="auto"/>
              <w:left w:val="nil"/>
              <w:bottom w:val="nil"/>
              <w:right w:val="nil"/>
            </w:tcBorders>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(наименование, номер лицевого счета)</w:t>
            </w:r>
          </w:p>
        </w:tc>
      </w:tr>
      <w:tr w:rsidR="002311A0" w:rsidRPr="00E54F96">
        <w:tc>
          <w:tcPr>
            <w:tcW w:w="3030" w:type="dxa"/>
            <w:tcBorders>
              <w:top w:val="nil"/>
              <w:left w:val="nil"/>
              <w:bottom w:val="nil"/>
              <w:right w:val="nil"/>
            </w:tcBorders>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Основание для передачи</w:t>
            </w:r>
          </w:p>
        </w:tc>
        <w:tc>
          <w:tcPr>
            <w:tcW w:w="7483" w:type="dxa"/>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tc>
          <w:tcPr>
            <w:tcW w:w="10513" w:type="dxa"/>
            <w:gridSpan w:val="2"/>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tblPrEx>
          <w:tblBorders>
            <w:insideH w:val="single" w:sz="4" w:space="0" w:color="auto"/>
          </w:tblBorders>
        </w:tblPrEx>
        <w:tc>
          <w:tcPr>
            <w:tcW w:w="10513" w:type="dxa"/>
            <w:gridSpan w:val="2"/>
            <w:tcBorders>
              <w:top w:val="single" w:sz="4" w:space="0" w:color="auto"/>
              <w:left w:val="nil"/>
              <w:bottom w:val="nil"/>
              <w:right w:val="nil"/>
            </w:tcBorders>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Единица измерения: руб. (с точностью до второго десятичного знака)</w:t>
            </w:r>
          </w:p>
        </w:tc>
      </w:tr>
    </w:tbl>
    <w:p w:rsidR="002311A0" w:rsidRPr="00E54F96" w:rsidRDefault="002311A0">
      <w:pPr>
        <w:pStyle w:val="ConsPlusNormal"/>
        <w:ind w:firstLine="54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60"/>
        <w:gridCol w:w="1252"/>
        <w:gridCol w:w="749"/>
        <w:gridCol w:w="1233"/>
        <w:gridCol w:w="1239"/>
        <w:gridCol w:w="1099"/>
        <w:gridCol w:w="1032"/>
        <w:gridCol w:w="1206"/>
        <w:gridCol w:w="1134"/>
        <w:gridCol w:w="1187"/>
        <w:gridCol w:w="1122"/>
        <w:gridCol w:w="1187"/>
        <w:gridCol w:w="1194"/>
      </w:tblGrid>
      <w:tr w:rsidR="002311A0" w:rsidRPr="00E54F96" w:rsidTr="00E54F96">
        <w:trPr>
          <w:trHeight w:val="2149"/>
        </w:trPr>
        <w:tc>
          <w:tcPr>
            <w:tcW w:w="1060"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Тип средств (источник финансового обеспечения)</w:t>
            </w:r>
          </w:p>
        </w:tc>
        <w:tc>
          <w:tcPr>
            <w:tcW w:w="1252"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 xml:space="preserve">Код бюджетной классификации Российской Федерации </w:t>
            </w:r>
            <w:hyperlink w:anchor="P1966" w:history="1">
              <w:r w:rsidRPr="00E54F96">
                <w:rPr>
                  <w:rFonts w:ascii="Times New Roman" w:hAnsi="Times New Roman" w:cs="Times New Roman"/>
                  <w:color w:val="0000FF"/>
                </w:rPr>
                <w:t>&lt;*&gt;</w:t>
              </w:r>
            </w:hyperlink>
          </w:p>
        </w:tc>
        <w:tc>
          <w:tcPr>
            <w:tcW w:w="749"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 xml:space="preserve">Код целевых средств </w:t>
            </w:r>
            <w:hyperlink w:anchor="P1966" w:history="1">
              <w:r w:rsidRPr="00E54F96">
                <w:rPr>
                  <w:rFonts w:ascii="Times New Roman" w:hAnsi="Times New Roman" w:cs="Times New Roman"/>
                  <w:color w:val="0000FF"/>
                </w:rPr>
                <w:t>&lt;*&gt;</w:t>
              </w:r>
            </w:hyperlink>
          </w:p>
        </w:tc>
        <w:tc>
          <w:tcPr>
            <w:tcW w:w="1233"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 xml:space="preserve">Код экономической классификации расходов </w:t>
            </w:r>
            <w:hyperlink w:anchor="P1966" w:history="1">
              <w:r w:rsidRPr="00E54F96">
                <w:rPr>
                  <w:rFonts w:ascii="Times New Roman" w:hAnsi="Times New Roman" w:cs="Times New Roman"/>
                  <w:color w:val="0000FF"/>
                </w:rPr>
                <w:t>&lt;*&gt;</w:t>
              </w:r>
            </w:hyperlink>
          </w:p>
        </w:tc>
        <w:tc>
          <w:tcPr>
            <w:tcW w:w="1239" w:type="dxa"/>
          </w:tcPr>
          <w:p w:rsidR="002311A0" w:rsidRPr="00E54F96" w:rsidRDefault="002311A0">
            <w:pPr>
              <w:pStyle w:val="ConsPlusNormal"/>
              <w:jc w:val="center"/>
              <w:rPr>
                <w:rFonts w:ascii="Times New Roman" w:hAnsi="Times New Roman" w:cs="Times New Roman"/>
              </w:rPr>
            </w:pPr>
            <w:proofErr w:type="spellStart"/>
            <w:r w:rsidRPr="00E54F96">
              <w:rPr>
                <w:rFonts w:ascii="Times New Roman" w:hAnsi="Times New Roman" w:cs="Times New Roman"/>
              </w:rPr>
              <w:t>Субкод</w:t>
            </w:r>
            <w:proofErr w:type="spellEnd"/>
            <w:r w:rsidRPr="00E54F96">
              <w:rPr>
                <w:rFonts w:ascii="Times New Roman" w:hAnsi="Times New Roman" w:cs="Times New Roman"/>
              </w:rPr>
              <w:t xml:space="preserve"> экономической классификации расходов </w:t>
            </w:r>
            <w:hyperlink w:anchor="P1966" w:history="1">
              <w:r w:rsidRPr="00E54F96">
                <w:rPr>
                  <w:rFonts w:ascii="Times New Roman" w:hAnsi="Times New Roman" w:cs="Times New Roman"/>
                  <w:color w:val="0000FF"/>
                </w:rPr>
                <w:t>&lt;*&gt;</w:t>
              </w:r>
            </w:hyperlink>
          </w:p>
        </w:tc>
        <w:tc>
          <w:tcPr>
            <w:tcW w:w="1099"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 xml:space="preserve">Код мероприятия </w:t>
            </w:r>
            <w:hyperlink w:anchor="P1966" w:history="1">
              <w:r w:rsidRPr="00E54F96">
                <w:rPr>
                  <w:rFonts w:ascii="Times New Roman" w:hAnsi="Times New Roman" w:cs="Times New Roman"/>
                  <w:color w:val="0000FF"/>
                </w:rPr>
                <w:t>&lt;*&gt;</w:t>
              </w:r>
            </w:hyperlink>
          </w:p>
        </w:tc>
        <w:tc>
          <w:tcPr>
            <w:tcW w:w="1032"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 xml:space="preserve">Код расходов контрактной системы </w:t>
            </w:r>
            <w:hyperlink w:anchor="P1966" w:history="1">
              <w:r w:rsidRPr="00E54F96">
                <w:rPr>
                  <w:rFonts w:ascii="Times New Roman" w:hAnsi="Times New Roman" w:cs="Times New Roman"/>
                  <w:color w:val="0000FF"/>
                </w:rPr>
                <w:t>&lt;*&gt;</w:t>
              </w:r>
            </w:hyperlink>
          </w:p>
        </w:tc>
        <w:tc>
          <w:tcPr>
            <w:tcW w:w="1206"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Остаток средств текущего финансового года, передаваемый учреждением</w:t>
            </w:r>
          </w:p>
        </w:tc>
        <w:tc>
          <w:tcPr>
            <w:tcW w:w="1134"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Поступления, передаваемые учреждением</w:t>
            </w:r>
          </w:p>
        </w:tc>
        <w:tc>
          <w:tcPr>
            <w:tcW w:w="1187"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Перечисления, передаваемые учреждением</w:t>
            </w:r>
          </w:p>
        </w:tc>
        <w:tc>
          <w:tcPr>
            <w:tcW w:w="1122"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Поступления, принимаемые учреждением</w:t>
            </w:r>
          </w:p>
        </w:tc>
        <w:tc>
          <w:tcPr>
            <w:tcW w:w="1187"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Перечисления, принимаемые учреждением</w:t>
            </w:r>
          </w:p>
        </w:tc>
        <w:tc>
          <w:tcPr>
            <w:tcW w:w="1194"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Остаток средств текущего финансового года, принимаемый учреждением</w:t>
            </w:r>
          </w:p>
        </w:tc>
      </w:tr>
      <w:tr w:rsidR="002311A0" w:rsidRPr="00E54F96">
        <w:tc>
          <w:tcPr>
            <w:tcW w:w="1060"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1</w:t>
            </w:r>
          </w:p>
        </w:tc>
        <w:tc>
          <w:tcPr>
            <w:tcW w:w="1252"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2</w:t>
            </w:r>
          </w:p>
        </w:tc>
        <w:tc>
          <w:tcPr>
            <w:tcW w:w="749"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3</w:t>
            </w:r>
          </w:p>
        </w:tc>
        <w:tc>
          <w:tcPr>
            <w:tcW w:w="1233"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4</w:t>
            </w:r>
          </w:p>
        </w:tc>
        <w:tc>
          <w:tcPr>
            <w:tcW w:w="1239"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5</w:t>
            </w:r>
          </w:p>
        </w:tc>
        <w:tc>
          <w:tcPr>
            <w:tcW w:w="1099"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6</w:t>
            </w:r>
          </w:p>
        </w:tc>
        <w:tc>
          <w:tcPr>
            <w:tcW w:w="1032"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7</w:t>
            </w:r>
          </w:p>
        </w:tc>
        <w:tc>
          <w:tcPr>
            <w:tcW w:w="1206"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8</w:t>
            </w:r>
          </w:p>
        </w:tc>
        <w:tc>
          <w:tcPr>
            <w:tcW w:w="1134"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9</w:t>
            </w:r>
          </w:p>
        </w:tc>
        <w:tc>
          <w:tcPr>
            <w:tcW w:w="1187"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10</w:t>
            </w:r>
          </w:p>
        </w:tc>
        <w:tc>
          <w:tcPr>
            <w:tcW w:w="1122"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11</w:t>
            </w:r>
          </w:p>
        </w:tc>
        <w:tc>
          <w:tcPr>
            <w:tcW w:w="1187"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12</w:t>
            </w:r>
          </w:p>
        </w:tc>
        <w:tc>
          <w:tcPr>
            <w:tcW w:w="1194" w:type="dxa"/>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13</w:t>
            </w:r>
          </w:p>
        </w:tc>
      </w:tr>
      <w:tr w:rsidR="002311A0" w:rsidRPr="00E54F96">
        <w:tc>
          <w:tcPr>
            <w:tcW w:w="1060" w:type="dxa"/>
          </w:tcPr>
          <w:p w:rsidR="002311A0" w:rsidRPr="00E54F96" w:rsidRDefault="002311A0">
            <w:pPr>
              <w:pStyle w:val="ConsPlusNormal"/>
              <w:rPr>
                <w:rFonts w:ascii="Times New Roman" w:hAnsi="Times New Roman" w:cs="Times New Roman"/>
              </w:rPr>
            </w:pPr>
          </w:p>
        </w:tc>
        <w:tc>
          <w:tcPr>
            <w:tcW w:w="1252" w:type="dxa"/>
          </w:tcPr>
          <w:p w:rsidR="002311A0" w:rsidRPr="00E54F96" w:rsidRDefault="002311A0">
            <w:pPr>
              <w:pStyle w:val="ConsPlusNormal"/>
              <w:rPr>
                <w:rFonts w:ascii="Times New Roman" w:hAnsi="Times New Roman" w:cs="Times New Roman"/>
              </w:rPr>
            </w:pPr>
          </w:p>
        </w:tc>
        <w:tc>
          <w:tcPr>
            <w:tcW w:w="749" w:type="dxa"/>
          </w:tcPr>
          <w:p w:rsidR="002311A0" w:rsidRPr="00E54F96" w:rsidRDefault="002311A0">
            <w:pPr>
              <w:pStyle w:val="ConsPlusNormal"/>
              <w:rPr>
                <w:rFonts w:ascii="Times New Roman" w:hAnsi="Times New Roman" w:cs="Times New Roman"/>
              </w:rPr>
            </w:pPr>
          </w:p>
        </w:tc>
        <w:tc>
          <w:tcPr>
            <w:tcW w:w="1233" w:type="dxa"/>
          </w:tcPr>
          <w:p w:rsidR="002311A0" w:rsidRPr="00E54F96" w:rsidRDefault="002311A0">
            <w:pPr>
              <w:pStyle w:val="ConsPlusNormal"/>
              <w:rPr>
                <w:rFonts w:ascii="Times New Roman" w:hAnsi="Times New Roman" w:cs="Times New Roman"/>
              </w:rPr>
            </w:pPr>
          </w:p>
        </w:tc>
        <w:tc>
          <w:tcPr>
            <w:tcW w:w="1239" w:type="dxa"/>
          </w:tcPr>
          <w:p w:rsidR="002311A0" w:rsidRPr="00E54F96" w:rsidRDefault="002311A0">
            <w:pPr>
              <w:pStyle w:val="ConsPlusNormal"/>
              <w:rPr>
                <w:rFonts w:ascii="Times New Roman" w:hAnsi="Times New Roman" w:cs="Times New Roman"/>
              </w:rPr>
            </w:pPr>
          </w:p>
        </w:tc>
        <w:tc>
          <w:tcPr>
            <w:tcW w:w="1099" w:type="dxa"/>
          </w:tcPr>
          <w:p w:rsidR="002311A0" w:rsidRPr="00E54F96" w:rsidRDefault="002311A0">
            <w:pPr>
              <w:pStyle w:val="ConsPlusNormal"/>
              <w:rPr>
                <w:rFonts w:ascii="Times New Roman" w:hAnsi="Times New Roman" w:cs="Times New Roman"/>
              </w:rPr>
            </w:pPr>
          </w:p>
        </w:tc>
        <w:tc>
          <w:tcPr>
            <w:tcW w:w="1032" w:type="dxa"/>
          </w:tcPr>
          <w:p w:rsidR="002311A0" w:rsidRPr="00E54F96" w:rsidRDefault="002311A0">
            <w:pPr>
              <w:pStyle w:val="ConsPlusNormal"/>
              <w:rPr>
                <w:rFonts w:ascii="Times New Roman" w:hAnsi="Times New Roman" w:cs="Times New Roman"/>
              </w:rPr>
            </w:pPr>
          </w:p>
        </w:tc>
        <w:tc>
          <w:tcPr>
            <w:tcW w:w="1206" w:type="dxa"/>
          </w:tcPr>
          <w:p w:rsidR="002311A0" w:rsidRPr="00E54F96" w:rsidRDefault="002311A0">
            <w:pPr>
              <w:pStyle w:val="ConsPlusNormal"/>
              <w:rPr>
                <w:rFonts w:ascii="Times New Roman" w:hAnsi="Times New Roman" w:cs="Times New Roman"/>
              </w:rPr>
            </w:pPr>
          </w:p>
        </w:tc>
        <w:tc>
          <w:tcPr>
            <w:tcW w:w="1134" w:type="dxa"/>
          </w:tcPr>
          <w:p w:rsidR="002311A0" w:rsidRPr="00E54F96" w:rsidRDefault="002311A0">
            <w:pPr>
              <w:pStyle w:val="ConsPlusNormal"/>
              <w:rPr>
                <w:rFonts w:ascii="Times New Roman" w:hAnsi="Times New Roman" w:cs="Times New Roman"/>
              </w:rPr>
            </w:pPr>
          </w:p>
        </w:tc>
        <w:tc>
          <w:tcPr>
            <w:tcW w:w="1187" w:type="dxa"/>
          </w:tcPr>
          <w:p w:rsidR="002311A0" w:rsidRPr="00E54F96" w:rsidRDefault="002311A0">
            <w:pPr>
              <w:pStyle w:val="ConsPlusNormal"/>
              <w:rPr>
                <w:rFonts w:ascii="Times New Roman" w:hAnsi="Times New Roman" w:cs="Times New Roman"/>
              </w:rPr>
            </w:pPr>
          </w:p>
        </w:tc>
        <w:tc>
          <w:tcPr>
            <w:tcW w:w="1122" w:type="dxa"/>
          </w:tcPr>
          <w:p w:rsidR="002311A0" w:rsidRPr="00E54F96" w:rsidRDefault="002311A0">
            <w:pPr>
              <w:pStyle w:val="ConsPlusNormal"/>
              <w:rPr>
                <w:rFonts w:ascii="Times New Roman" w:hAnsi="Times New Roman" w:cs="Times New Roman"/>
              </w:rPr>
            </w:pPr>
          </w:p>
        </w:tc>
        <w:tc>
          <w:tcPr>
            <w:tcW w:w="1187" w:type="dxa"/>
          </w:tcPr>
          <w:p w:rsidR="002311A0" w:rsidRPr="00E54F96" w:rsidRDefault="002311A0">
            <w:pPr>
              <w:pStyle w:val="ConsPlusNormal"/>
              <w:rPr>
                <w:rFonts w:ascii="Times New Roman" w:hAnsi="Times New Roman" w:cs="Times New Roman"/>
              </w:rPr>
            </w:pPr>
          </w:p>
        </w:tc>
        <w:tc>
          <w:tcPr>
            <w:tcW w:w="1194" w:type="dxa"/>
          </w:tcPr>
          <w:p w:rsidR="002311A0" w:rsidRPr="00E54F96" w:rsidRDefault="002311A0">
            <w:pPr>
              <w:pStyle w:val="ConsPlusNormal"/>
              <w:rPr>
                <w:rFonts w:ascii="Times New Roman" w:hAnsi="Times New Roman" w:cs="Times New Roman"/>
              </w:rPr>
            </w:pPr>
          </w:p>
        </w:tc>
      </w:tr>
      <w:tr w:rsidR="002311A0" w:rsidRPr="00E54F96">
        <w:tc>
          <w:tcPr>
            <w:tcW w:w="1060" w:type="dxa"/>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lastRenderedPageBreak/>
              <w:t>...</w:t>
            </w:r>
          </w:p>
        </w:tc>
        <w:tc>
          <w:tcPr>
            <w:tcW w:w="1252" w:type="dxa"/>
          </w:tcPr>
          <w:p w:rsidR="002311A0" w:rsidRPr="00E54F96" w:rsidRDefault="002311A0">
            <w:pPr>
              <w:pStyle w:val="ConsPlusNormal"/>
              <w:rPr>
                <w:rFonts w:ascii="Times New Roman" w:hAnsi="Times New Roman" w:cs="Times New Roman"/>
              </w:rPr>
            </w:pPr>
          </w:p>
        </w:tc>
        <w:tc>
          <w:tcPr>
            <w:tcW w:w="749" w:type="dxa"/>
          </w:tcPr>
          <w:p w:rsidR="002311A0" w:rsidRPr="00E54F96" w:rsidRDefault="002311A0">
            <w:pPr>
              <w:pStyle w:val="ConsPlusNormal"/>
              <w:rPr>
                <w:rFonts w:ascii="Times New Roman" w:hAnsi="Times New Roman" w:cs="Times New Roman"/>
              </w:rPr>
            </w:pPr>
          </w:p>
        </w:tc>
        <w:tc>
          <w:tcPr>
            <w:tcW w:w="1233" w:type="dxa"/>
          </w:tcPr>
          <w:p w:rsidR="002311A0" w:rsidRPr="00E54F96" w:rsidRDefault="002311A0">
            <w:pPr>
              <w:pStyle w:val="ConsPlusNormal"/>
              <w:rPr>
                <w:rFonts w:ascii="Times New Roman" w:hAnsi="Times New Roman" w:cs="Times New Roman"/>
              </w:rPr>
            </w:pPr>
          </w:p>
        </w:tc>
        <w:tc>
          <w:tcPr>
            <w:tcW w:w="1239" w:type="dxa"/>
          </w:tcPr>
          <w:p w:rsidR="002311A0" w:rsidRPr="00E54F96" w:rsidRDefault="002311A0">
            <w:pPr>
              <w:pStyle w:val="ConsPlusNormal"/>
              <w:rPr>
                <w:rFonts w:ascii="Times New Roman" w:hAnsi="Times New Roman" w:cs="Times New Roman"/>
              </w:rPr>
            </w:pPr>
          </w:p>
        </w:tc>
        <w:tc>
          <w:tcPr>
            <w:tcW w:w="1099" w:type="dxa"/>
          </w:tcPr>
          <w:p w:rsidR="002311A0" w:rsidRPr="00E54F96" w:rsidRDefault="002311A0">
            <w:pPr>
              <w:pStyle w:val="ConsPlusNormal"/>
              <w:rPr>
                <w:rFonts w:ascii="Times New Roman" w:hAnsi="Times New Roman" w:cs="Times New Roman"/>
              </w:rPr>
            </w:pPr>
          </w:p>
        </w:tc>
        <w:tc>
          <w:tcPr>
            <w:tcW w:w="1032" w:type="dxa"/>
          </w:tcPr>
          <w:p w:rsidR="002311A0" w:rsidRPr="00E54F96" w:rsidRDefault="002311A0">
            <w:pPr>
              <w:pStyle w:val="ConsPlusNormal"/>
              <w:rPr>
                <w:rFonts w:ascii="Times New Roman" w:hAnsi="Times New Roman" w:cs="Times New Roman"/>
              </w:rPr>
            </w:pPr>
          </w:p>
        </w:tc>
        <w:tc>
          <w:tcPr>
            <w:tcW w:w="1206" w:type="dxa"/>
          </w:tcPr>
          <w:p w:rsidR="002311A0" w:rsidRPr="00E54F96" w:rsidRDefault="002311A0">
            <w:pPr>
              <w:pStyle w:val="ConsPlusNormal"/>
              <w:rPr>
                <w:rFonts w:ascii="Times New Roman" w:hAnsi="Times New Roman" w:cs="Times New Roman"/>
              </w:rPr>
            </w:pPr>
          </w:p>
        </w:tc>
        <w:tc>
          <w:tcPr>
            <w:tcW w:w="1134" w:type="dxa"/>
          </w:tcPr>
          <w:p w:rsidR="002311A0" w:rsidRPr="00E54F96" w:rsidRDefault="002311A0">
            <w:pPr>
              <w:pStyle w:val="ConsPlusNormal"/>
              <w:rPr>
                <w:rFonts w:ascii="Times New Roman" w:hAnsi="Times New Roman" w:cs="Times New Roman"/>
              </w:rPr>
            </w:pPr>
          </w:p>
        </w:tc>
        <w:tc>
          <w:tcPr>
            <w:tcW w:w="1187" w:type="dxa"/>
          </w:tcPr>
          <w:p w:rsidR="002311A0" w:rsidRPr="00E54F96" w:rsidRDefault="002311A0">
            <w:pPr>
              <w:pStyle w:val="ConsPlusNormal"/>
              <w:rPr>
                <w:rFonts w:ascii="Times New Roman" w:hAnsi="Times New Roman" w:cs="Times New Roman"/>
              </w:rPr>
            </w:pPr>
          </w:p>
        </w:tc>
        <w:tc>
          <w:tcPr>
            <w:tcW w:w="1122" w:type="dxa"/>
          </w:tcPr>
          <w:p w:rsidR="002311A0" w:rsidRPr="00E54F96" w:rsidRDefault="002311A0">
            <w:pPr>
              <w:pStyle w:val="ConsPlusNormal"/>
              <w:rPr>
                <w:rFonts w:ascii="Times New Roman" w:hAnsi="Times New Roman" w:cs="Times New Roman"/>
              </w:rPr>
            </w:pPr>
          </w:p>
        </w:tc>
        <w:tc>
          <w:tcPr>
            <w:tcW w:w="1187" w:type="dxa"/>
          </w:tcPr>
          <w:p w:rsidR="002311A0" w:rsidRPr="00E54F96" w:rsidRDefault="002311A0">
            <w:pPr>
              <w:pStyle w:val="ConsPlusNormal"/>
              <w:rPr>
                <w:rFonts w:ascii="Times New Roman" w:hAnsi="Times New Roman" w:cs="Times New Roman"/>
              </w:rPr>
            </w:pPr>
          </w:p>
        </w:tc>
        <w:tc>
          <w:tcPr>
            <w:tcW w:w="1194" w:type="dxa"/>
          </w:tcPr>
          <w:p w:rsidR="002311A0" w:rsidRPr="00E54F96" w:rsidRDefault="002311A0">
            <w:pPr>
              <w:pStyle w:val="ConsPlusNormal"/>
              <w:rPr>
                <w:rFonts w:ascii="Times New Roman" w:hAnsi="Times New Roman" w:cs="Times New Roman"/>
              </w:rPr>
            </w:pPr>
          </w:p>
        </w:tc>
      </w:tr>
      <w:tr w:rsidR="002311A0" w:rsidRPr="00E54F96">
        <w:tc>
          <w:tcPr>
            <w:tcW w:w="1060" w:type="dxa"/>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Итого по типу средств:</w:t>
            </w:r>
          </w:p>
        </w:tc>
        <w:tc>
          <w:tcPr>
            <w:tcW w:w="1252" w:type="dxa"/>
          </w:tcPr>
          <w:p w:rsidR="002311A0" w:rsidRPr="00E54F96" w:rsidRDefault="002311A0">
            <w:pPr>
              <w:pStyle w:val="ConsPlusNormal"/>
              <w:rPr>
                <w:rFonts w:ascii="Times New Roman" w:hAnsi="Times New Roman" w:cs="Times New Roman"/>
              </w:rPr>
            </w:pPr>
          </w:p>
        </w:tc>
        <w:tc>
          <w:tcPr>
            <w:tcW w:w="749" w:type="dxa"/>
          </w:tcPr>
          <w:p w:rsidR="002311A0" w:rsidRPr="00E54F96" w:rsidRDefault="002311A0">
            <w:pPr>
              <w:pStyle w:val="ConsPlusNormal"/>
              <w:rPr>
                <w:rFonts w:ascii="Times New Roman" w:hAnsi="Times New Roman" w:cs="Times New Roman"/>
              </w:rPr>
            </w:pPr>
          </w:p>
        </w:tc>
        <w:tc>
          <w:tcPr>
            <w:tcW w:w="1233" w:type="dxa"/>
          </w:tcPr>
          <w:p w:rsidR="002311A0" w:rsidRPr="00E54F96" w:rsidRDefault="002311A0">
            <w:pPr>
              <w:pStyle w:val="ConsPlusNormal"/>
              <w:rPr>
                <w:rFonts w:ascii="Times New Roman" w:hAnsi="Times New Roman" w:cs="Times New Roman"/>
              </w:rPr>
            </w:pPr>
          </w:p>
        </w:tc>
        <w:tc>
          <w:tcPr>
            <w:tcW w:w="1239" w:type="dxa"/>
          </w:tcPr>
          <w:p w:rsidR="002311A0" w:rsidRPr="00E54F96" w:rsidRDefault="002311A0">
            <w:pPr>
              <w:pStyle w:val="ConsPlusNormal"/>
              <w:rPr>
                <w:rFonts w:ascii="Times New Roman" w:hAnsi="Times New Roman" w:cs="Times New Roman"/>
              </w:rPr>
            </w:pPr>
          </w:p>
        </w:tc>
        <w:tc>
          <w:tcPr>
            <w:tcW w:w="1099" w:type="dxa"/>
          </w:tcPr>
          <w:p w:rsidR="002311A0" w:rsidRPr="00E54F96" w:rsidRDefault="002311A0">
            <w:pPr>
              <w:pStyle w:val="ConsPlusNormal"/>
              <w:rPr>
                <w:rFonts w:ascii="Times New Roman" w:hAnsi="Times New Roman" w:cs="Times New Roman"/>
              </w:rPr>
            </w:pPr>
          </w:p>
        </w:tc>
        <w:tc>
          <w:tcPr>
            <w:tcW w:w="1032" w:type="dxa"/>
          </w:tcPr>
          <w:p w:rsidR="002311A0" w:rsidRPr="00E54F96" w:rsidRDefault="002311A0">
            <w:pPr>
              <w:pStyle w:val="ConsPlusNormal"/>
              <w:rPr>
                <w:rFonts w:ascii="Times New Roman" w:hAnsi="Times New Roman" w:cs="Times New Roman"/>
              </w:rPr>
            </w:pPr>
          </w:p>
        </w:tc>
        <w:tc>
          <w:tcPr>
            <w:tcW w:w="1206" w:type="dxa"/>
          </w:tcPr>
          <w:p w:rsidR="002311A0" w:rsidRPr="00E54F96" w:rsidRDefault="002311A0">
            <w:pPr>
              <w:pStyle w:val="ConsPlusNormal"/>
              <w:rPr>
                <w:rFonts w:ascii="Times New Roman" w:hAnsi="Times New Roman" w:cs="Times New Roman"/>
              </w:rPr>
            </w:pPr>
          </w:p>
        </w:tc>
        <w:tc>
          <w:tcPr>
            <w:tcW w:w="1134" w:type="dxa"/>
          </w:tcPr>
          <w:p w:rsidR="002311A0" w:rsidRPr="00E54F96" w:rsidRDefault="002311A0">
            <w:pPr>
              <w:pStyle w:val="ConsPlusNormal"/>
              <w:rPr>
                <w:rFonts w:ascii="Times New Roman" w:hAnsi="Times New Roman" w:cs="Times New Roman"/>
              </w:rPr>
            </w:pPr>
          </w:p>
        </w:tc>
        <w:tc>
          <w:tcPr>
            <w:tcW w:w="1187" w:type="dxa"/>
          </w:tcPr>
          <w:p w:rsidR="002311A0" w:rsidRPr="00E54F96" w:rsidRDefault="002311A0">
            <w:pPr>
              <w:pStyle w:val="ConsPlusNormal"/>
              <w:rPr>
                <w:rFonts w:ascii="Times New Roman" w:hAnsi="Times New Roman" w:cs="Times New Roman"/>
              </w:rPr>
            </w:pPr>
          </w:p>
        </w:tc>
        <w:tc>
          <w:tcPr>
            <w:tcW w:w="1122" w:type="dxa"/>
          </w:tcPr>
          <w:p w:rsidR="002311A0" w:rsidRPr="00E54F96" w:rsidRDefault="002311A0">
            <w:pPr>
              <w:pStyle w:val="ConsPlusNormal"/>
              <w:rPr>
                <w:rFonts w:ascii="Times New Roman" w:hAnsi="Times New Roman" w:cs="Times New Roman"/>
              </w:rPr>
            </w:pPr>
          </w:p>
        </w:tc>
        <w:tc>
          <w:tcPr>
            <w:tcW w:w="1187" w:type="dxa"/>
          </w:tcPr>
          <w:p w:rsidR="002311A0" w:rsidRPr="00E54F96" w:rsidRDefault="002311A0">
            <w:pPr>
              <w:pStyle w:val="ConsPlusNormal"/>
              <w:rPr>
                <w:rFonts w:ascii="Times New Roman" w:hAnsi="Times New Roman" w:cs="Times New Roman"/>
              </w:rPr>
            </w:pPr>
          </w:p>
        </w:tc>
        <w:tc>
          <w:tcPr>
            <w:tcW w:w="1194" w:type="dxa"/>
          </w:tcPr>
          <w:p w:rsidR="002311A0" w:rsidRPr="00E54F96" w:rsidRDefault="002311A0">
            <w:pPr>
              <w:pStyle w:val="ConsPlusNormal"/>
              <w:rPr>
                <w:rFonts w:ascii="Times New Roman" w:hAnsi="Times New Roman" w:cs="Times New Roman"/>
              </w:rPr>
            </w:pPr>
          </w:p>
        </w:tc>
      </w:tr>
      <w:tr w:rsidR="002311A0" w:rsidRPr="00E54F96">
        <w:tc>
          <w:tcPr>
            <w:tcW w:w="1060" w:type="dxa"/>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w:t>
            </w:r>
          </w:p>
        </w:tc>
        <w:tc>
          <w:tcPr>
            <w:tcW w:w="1252" w:type="dxa"/>
          </w:tcPr>
          <w:p w:rsidR="002311A0" w:rsidRPr="00E54F96" w:rsidRDefault="002311A0">
            <w:pPr>
              <w:pStyle w:val="ConsPlusNormal"/>
              <w:rPr>
                <w:rFonts w:ascii="Times New Roman" w:hAnsi="Times New Roman" w:cs="Times New Roman"/>
              </w:rPr>
            </w:pPr>
          </w:p>
        </w:tc>
        <w:tc>
          <w:tcPr>
            <w:tcW w:w="749" w:type="dxa"/>
          </w:tcPr>
          <w:p w:rsidR="002311A0" w:rsidRPr="00E54F96" w:rsidRDefault="002311A0">
            <w:pPr>
              <w:pStyle w:val="ConsPlusNormal"/>
              <w:rPr>
                <w:rFonts w:ascii="Times New Roman" w:hAnsi="Times New Roman" w:cs="Times New Roman"/>
              </w:rPr>
            </w:pPr>
          </w:p>
        </w:tc>
        <w:tc>
          <w:tcPr>
            <w:tcW w:w="1233" w:type="dxa"/>
          </w:tcPr>
          <w:p w:rsidR="002311A0" w:rsidRPr="00E54F96" w:rsidRDefault="002311A0">
            <w:pPr>
              <w:pStyle w:val="ConsPlusNormal"/>
              <w:rPr>
                <w:rFonts w:ascii="Times New Roman" w:hAnsi="Times New Roman" w:cs="Times New Roman"/>
              </w:rPr>
            </w:pPr>
          </w:p>
        </w:tc>
        <w:tc>
          <w:tcPr>
            <w:tcW w:w="1239" w:type="dxa"/>
          </w:tcPr>
          <w:p w:rsidR="002311A0" w:rsidRPr="00E54F96" w:rsidRDefault="002311A0">
            <w:pPr>
              <w:pStyle w:val="ConsPlusNormal"/>
              <w:rPr>
                <w:rFonts w:ascii="Times New Roman" w:hAnsi="Times New Roman" w:cs="Times New Roman"/>
              </w:rPr>
            </w:pPr>
          </w:p>
        </w:tc>
        <w:tc>
          <w:tcPr>
            <w:tcW w:w="1099" w:type="dxa"/>
          </w:tcPr>
          <w:p w:rsidR="002311A0" w:rsidRPr="00E54F96" w:rsidRDefault="002311A0">
            <w:pPr>
              <w:pStyle w:val="ConsPlusNormal"/>
              <w:rPr>
                <w:rFonts w:ascii="Times New Roman" w:hAnsi="Times New Roman" w:cs="Times New Roman"/>
              </w:rPr>
            </w:pPr>
          </w:p>
        </w:tc>
        <w:tc>
          <w:tcPr>
            <w:tcW w:w="1032" w:type="dxa"/>
          </w:tcPr>
          <w:p w:rsidR="002311A0" w:rsidRPr="00E54F96" w:rsidRDefault="002311A0">
            <w:pPr>
              <w:pStyle w:val="ConsPlusNormal"/>
              <w:rPr>
                <w:rFonts w:ascii="Times New Roman" w:hAnsi="Times New Roman" w:cs="Times New Roman"/>
              </w:rPr>
            </w:pPr>
          </w:p>
        </w:tc>
        <w:tc>
          <w:tcPr>
            <w:tcW w:w="1206" w:type="dxa"/>
          </w:tcPr>
          <w:p w:rsidR="002311A0" w:rsidRPr="00E54F96" w:rsidRDefault="002311A0">
            <w:pPr>
              <w:pStyle w:val="ConsPlusNormal"/>
              <w:rPr>
                <w:rFonts w:ascii="Times New Roman" w:hAnsi="Times New Roman" w:cs="Times New Roman"/>
              </w:rPr>
            </w:pPr>
          </w:p>
        </w:tc>
        <w:tc>
          <w:tcPr>
            <w:tcW w:w="1134" w:type="dxa"/>
          </w:tcPr>
          <w:p w:rsidR="002311A0" w:rsidRPr="00E54F96" w:rsidRDefault="002311A0">
            <w:pPr>
              <w:pStyle w:val="ConsPlusNormal"/>
              <w:rPr>
                <w:rFonts w:ascii="Times New Roman" w:hAnsi="Times New Roman" w:cs="Times New Roman"/>
              </w:rPr>
            </w:pPr>
          </w:p>
        </w:tc>
        <w:tc>
          <w:tcPr>
            <w:tcW w:w="1187" w:type="dxa"/>
          </w:tcPr>
          <w:p w:rsidR="002311A0" w:rsidRPr="00E54F96" w:rsidRDefault="002311A0">
            <w:pPr>
              <w:pStyle w:val="ConsPlusNormal"/>
              <w:rPr>
                <w:rFonts w:ascii="Times New Roman" w:hAnsi="Times New Roman" w:cs="Times New Roman"/>
              </w:rPr>
            </w:pPr>
          </w:p>
        </w:tc>
        <w:tc>
          <w:tcPr>
            <w:tcW w:w="1122" w:type="dxa"/>
          </w:tcPr>
          <w:p w:rsidR="002311A0" w:rsidRPr="00E54F96" w:rsidRDefault="002311A0">
            <w:pPr>
              <w:pStyle w:val="ConsPlusNormal"/>
              <w:rPr>
                <w:rFonts w:ascii="Times New Roman" w:hAnsi="Times New Roman" w:cs="Times New Roman"/>
              </w:rPr>
            </w:pPr>
          </w:p>
        </w:tc>
        <w:tc>
          <w:tcPr>
            <w:tcW w:w="1187" w:type="dxa"/>
          </w:tcPr>
          <w:p w:rsidR="002311A0" w:rsidRPr="00E54F96" w:rsidRDefault="002311A0">
            <w:pPr>
              <w:pStyle w:val="ConsPlusNormal"/>
              <w:rPr>
                <w:rFonts w:ascii="Times New Roman" w:hAnsi="Times New Roman" w:cs="Times New Roman"/>
              </w:rPr>
            </w:pPr>
          </w:p>
        </w:tc>
        <w:tc>
          <w:tcPr>
            <w:tcW w:w="1194" w:type="dxa"/>
          </w:tcPr>
          <w:p w:rsidR="002311A0" w:rsidRPr="00E54F96" w:rsidRDefault="002311A0">
            <w:pPr>
              <w:pStyle w:val="ConsPlusNormal"/>
              <w:rPr>
                <w:rFonts w:ascii="Times New Roman" w:hAnsi="Times New Roman" w:cs="Times New Roman"/>
              </w:rPr>
            </w:pPr>
          </w:p>
        </w:tc>
      </w:tr>
      <w:tr w:rsidR="002311A0" w:rsidRPr="00E54F96">
        <w:tc>
          <w:tcPr>
            <w:tcW w:w="1060" w:type="dxa"/>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Итого по типу средств:</w:t>
            </w:r>
          </w:p>
        </w:tc>
        <w:tc>
          <w:tcPr>
            <w:tcW w:w="1252" w:type="dxa"/>
          </w:tcPr>
          <w:p w:rsidR="002311A0" w:rsidRPr="00E54F96" w:rsidRDefault="002311A0">
            <w:pPr>
              <w:pStyle w:val="ConsPlusNormal"/>
              <w:rPr>
                <w:rFonts w:ascii="Times New Roman" w:hAnsi="Times New Roman" w:cs="Times New Roman"/>
              </w:rPr>
            </w:pPr>
          </w:p>
        </w:tc>
        <w:tc>
          <w:tcPr>
            <w:tcW w:w="749" w:type="dxa"/>
          </w:tcPr>
          <w:p w:rsidR="002311A0" w:rsidRPr="00E54F96" w:rsidRDefault="002311A0">
            <w:pPr>
              <w:pStyle w:val="ConsPlusNormal"/>
              <w:rPr>
                <w:rFonts w:ascii="Times New Roman" w:hAnsi="Times New Roman" w:cs="Times New Roman"/>
              </w:rPr>
            </w:pPr>
          </w:p>
        </w:tc>
        <w:tc>
          <w:tcPr>
            <w:tcW w:w="1233" w:type="dxa"/>
          </w:tcPr>
          <w:p w:rsidR="002311A0" w:rsidRPr="00E54F96" w:rsidRDefault="002311A0">
            <w:pPr>
              <w:pStyle w:val="ConsPlusNormal"/>
              <w:rPr>
                <w:rFonts w:ascii="Times New Roman" w:hAnsi="Times New Roman" w:cs="Times New Roman"/>
              </w:rPr>
            </w:pPr>
          </w:p>
        </w:tc>
        <w:tc>
          <w:tcPr>
            <w:tcW w:w="1239" w:type="dxa"/>
          </w:tcPr>
          <w:p w:rsidR="002311A0" w:rsidRPr="00E54F96" w:rsidRDefault="002311A0">
            <w:pPr>
              <w:pStyle w:val="ConsPlusNormal"/>
              <w:rPr>
                <w:rFonts w:ascii="Times New Roman" w:hAnsi="Times New Roman" w:cs="Times New Roman"/>
              </w:rPr>
            </w:pPr>
          </w:p>
        </w:tc>
        <w:tc>
          <w:tcPr>
            <w:tcW w:w="1099" w:type="dxa"/>
          </w:tcPr>
          <w:p w:rsidR="002311A0" w:rsidRPr="00E54F96" w:rsidRDefault="002311A0">
            <w:pPr>
              <w:pStyle w:val="ConsPlusNormal"/>
              <w:rPr>
                <w:rFonts w:ascii="Times New Roman" w:hAnsi="Times New Roman" w:cs="Times New Roman"/>
              </w:rPr>
            </w:pPr>
          </w:p>
        </w:tc>
        <w:tc>
          <w:tcPr>
            <w:tcW w:w="1032" w:type="dxa"/>
          </w:tcPr>
          <w:p w:rsidR="002311A0" w:rsidRPr="00E54F96" w:rsidRDefault="002311A0">
            <w:pPr>
              <w:pStyle w:val="ConsPlusNormal"/>
              <w:rPr>
                <w:rFonts w:ascii="Times New Roman" w:hAnsi="Times New Roman" w:cs="Times New Roman"/>
              </w:rPr>
            </w:pPr>
          </w:p>
        </w:tc>
        <w:tc>
          <w:tcPr>
            <w:tcW w:w="1206" w:type="dxa"/>
          </w:tcPr>
          <w:p w:rsidR="002311A0" w:rsidRPr="00E54F96" w:rsidRDefault="002311A0">
            <w:pPr>
              <w:pStyle w:val="ConsPlusNormal"/>
              <w:rPr>
                <w:rFonts w:ascii="Times New Roman" w:hAnsi="Times New Roman" w:cs="Times New Roman"/>
              </w:rPr>
            </w:pPr>
          </w:p>
        </w:tc>
        <w:tc>
          <w:tcPr>
            <w:tcW w:w="1134" w:type="dxa"/>
          </w:tcPr>
          <w:p w:rsidR="002311A0" w:rsidRPr="00E54F96" w:rsidRDefault="002311A0">
            <w:pPr>
              <w:pStyle w:val="ConsPlusNormal"/>
              <w:rPr>
                <w:rFonts w:ascii="Times New Roman" w:hAnsi="Times New Roman" w:cs="Times New Roman"/>
              </w:rPr>
            </w:pPr>
          </w:p>
        </w:tc>
        <w:tc>
          <w:tcPr>
            <w:tcW w:w="1187" w:type="dxa"/>
          </w:tcPr>
          <w:p w:rsidR="002311A0" w:rsidRPr="00E54F96" w:rsidRDefault="002311A0">
            <w:pPr>
              <w:pStyle w:val="ConsPlusNormal"/>
              <w:rPr>
                <w:rFonts w:ascii="Times New Roman" w:hAnsi="Times New Roman" w:cs="Times New Roman"/>
              </w:rPr>
            </w:pPr>
          </w:p>
        </w:tc>
        <w:tc>
          <w:tcPr>
            <w:tcW w:w="1122" w:type="dxa"/>
          </w:tcPr>
          <w:p w:rsidR="002311A0" w:rsidRPr="00E54F96" w:rsidRDefault="002311A0">
            <w:pPr>
              <w:pStyle w:val="ConsPlusNormal"/>
              <w:rPr>
                <w:rFonts w:ascii="Times New Roman" w:hAnsi="Times New Roman" w:cs="Times New Roman"/>
              </w:rPr>
            </w:pPr>
          </w:p>
        </w:tc>
        <w:tc>
          <w:tcPr>
            <w:tcW w:w="1187" w:type="dxa"/>
          </w:tcPr>
          <w:p w:rsidR="002311A0" w:rsidRPr="00E54F96" w:rsidRDefault="002311A0">
            <w:pPr>
              <w:pStyle w:val="ConsPlusNormal"/>
              <w:rPr>
                <w:rFonts w:ascii="Times New Roman" w:hAnsi="Times New Roman" w:cs="Times New Roman"/>
              </w:rPr>
            </w:pPr>
          </w:p>
        </w:tc>
        <w:tc>
          <w:tcPr>
            <w:tcW w:w="1194" w:type="dxa"/>
          </w:tcPr>
          <w:p w:rsidR="002311A0" w:rsidRPr="00E54F96" w:rsidRDefault="002311A0">
            <w:pPr>
              <w:pStyle w:val="ConsPlusNormal"/>
              <w:rPr>
                <w:rFonts w:ascii="Times New Roman" w:hAnsi="Times New Roman" w:cs="Times New Roman"/>
              </w:rPr>
            </w:pPr>
          </w:p>
        </w:tc>
      </w:tr>
      <w:tr w:rsidR="002311A0" w:rsidRPr="00E54F96">
        <w:tc>
          <w:tcPr>
            <w:tcW w:w="1060" w:type="dxa"/>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ИТОГО</w:t>
            </w:r>
          </w:p>
        </w:tc>
        <w:tc>
          <w:tcPr>
            <w:tcW w:w="1252" w:type="dxa"/>
          </w:tcPr>
          <w:p w:rsidR="002311A0" w:rsidRPr="00E54F96" w:rsidRDefault="002311A0">
            <w:pPr>
              <w:pStyle w:val="ConsPlusNormal"/>
              <w:rPr>
                <w:rFonts w:ascii="Times New Roman" w:hAnsi="Times New Roman" w:cs="Times New Roman"/>
              </w:rPr>
            </w:pPr>
          </w:p>
        </w:tc>
        <w:tc>
          <w:tcPr>
            <w:tcW w:w="749" w:type="dxa"/>
          </w:tcPr>
          <w:p w:rsidR="002311A0" w:rsidRPr="00E54F96" w:rsidRDefault="002311A0">
            <w:pPr>
              <w:pStyle w:val="ConsPlusNormal"/>
              <w:rPr>
                <w:rFonts w:ascii="Times New Roman" w:hAnsi="Times New Roman" w:cs="Times New Roman"/>
              </w:rPr>
            </w:pPr>
          </w:p>
        </w:tc>
        <w:tc>
          <w:tcPr>
            <w:tcW w:w="1233" w:type="dxa"/>
          </w:tcPr>
          <w:p w:rsidR="002311A0" w:rsidRPr="00E54F96" w:rsidRDefault="002311A0">
            <w:pPr>
              <w:pStyle w:val="ConsPlusNormal"/>
              <w:rPr>
                <w:rFonts w:ascii="Times New Roman" w:hAnsi="Times New Roman" w:cs="Times New Roman"/>
              </w:rPr>
            </w:pPr>
          </w:p>
        </w:tc>
        <w:tc>
          <w:tcPr>
            <w:tcW w:w="1239" w:type="dxa"/>
          </w:tcPr>
          <w:p w:rsidR="002311A0" w:rsidRPr="00E54F96" w:rsidRDefault="002311A0">
            <w:pPr>
              <w:pStyle w:val="ConsPlusNormal"/>
              <w:rPr>
                <w:rFonts w:ascii="Times New Roman" w:hAnsi="Times New Roman" w:cs="Times New Roman"/>
              </w:rPr>
            </w:pPr>
          </w:p>
        </w:tc>
        <w:tc>
          <w:tcPr>
            <w:tcW w:w="1099" w:type="dxa"/>
          </w:tcPr>
          <w:p w:rsidR="002311A0" w:rsidRPr="00E54F96" w:rsidRDefault="002311A0">
            <w:pPr>
              <w:pStyle w:val="ConsPlusNormal"/>
              <w:rPr>
                <w:rFonts w:ascii="Times New Roman" w:hAnsi="Times New Roman" w:cs="Times New Roman"/>
              </w:rPr>
            </w:pPr>
          </w:p>
        </w:tc>
        <w:tc>
          <w:tcPr>
            <w:tcW w:w="1032" w:type="dxa"/>
          </w:tcPr>
          <w:p w:rsidR="002311A0" w:rsidRPr="00E54F96" w:rsidRDefault="002311A0">
            <w:pPr>
              <w:pStyle w:val="ConsPlusNormal"/>
              <w:rPr>
                <w:rFonts w:ascii="Times New Roman" w:hAnsi="Times New Roman" w:cs="Times New Roman"/>
              </w:rPr>
            </w:pPr>
          </w:p>
        </w:tc>
        <w:tc>
          <w:tcPr>
            <w:tcW w:w="1206" w:type="dxa"/>
          </w:tcPr>
          <w:p w:rsidR="002311A0" w:rsidRPr="00E54F96" w:rsidRDefault="002311A0">
            <w:pPr>
              <w:pStyle w:val="ConsPlusNormal"/>
              <w:rPr>
                <w:rFonts w:ascii="Times New Roman" w:hAnsi="Times New Roman" w:cs="Times New Roman"/>
              </w:rPr>
            </w:pPr>
          </w:p>
        </w:tc>
        <w:tc>
          <w:tcPr>
            <w:tcW w:w="1134" w:type="dxa"/>
          </w:tcPr>
          <w:p w:rsidR="002311A0" w:rsidRPr="00E54F96" w:rsidRDefault="002311A0">
            <w:pPr>
              <w:pStyle w:val="ConsPlusNormal"/>
              <w:rPr>
                <w:rFonts w:ascii="Times New Roman" w:hAnsi="Times New Roman" w:cs="Times New Roman"/>
              </w:rPr>
            </w:pPr>
          </w:p>
        </w:tc>
        <w:tc>
          <w:tcPr>
            <w:tcW w:w="1187" w:type="dxa"/>
          </w:tcPr>
          <w:p w:rsidR="002311A0" w:rsidRPr="00E54F96" w:rsidRDefault="002311A0">
            <w:pPr>
              <w:pStyle w:val="ConsPlusNormal"/>
              <w:rPr>
                <w:rFonts w:ascii="Times New Roman" w:hAnsi="Times New Roman" w:cs="Times New Roman"/>
              </w:rPr>
            </w:pPr>
          </w:p>
        </w:tc>
        <w:tc>
          <w:tcPr>
            <w:tcW w:w="1122" w:type="dxa"/>
          </w:tcPr>
          <w:p w:rsidR="002311A0" w:rsidRPr="00E54F96" w:rsidRDefault="002311A0">
            <w:pPr>
              <w:pStyle w:val="ConsPlusNormal"/>
              <w:rPr>
                <w:rFonts w:ascii="Times New Roman" w:hAnsi="Times New Roman" w:cs="Times New Roman"/>
              </w:rPr>
            </w:pPr>
          </w:p>
        </w:tc>
        <w:tc>
          <w:tcPr>
            <w:tcW w:w="1187" w:type="dxa"/>
          </w:tcPr>
          <w:p w:rsidR="002311A0" w:rsidRPr="00E54F96" w:rsidRDefault="002311A0">
            <w:pPr>
              <w:pStyle w:val="ConsPlusNormal"/>
              <w:rPr>
                <w:rFonts w:ascii="Times New Roman" w:hAnsi="Times New Roman" w:cs="Times New Roman"/>
              </w:rPr>
            </w:pPr>
          </w:p>
        </w:tc>
        <w:tc>
          <w:tcPr>
            <w:tcW w:w="1194" w:type="dxa"/>
          </w:tcPr>
          <w:p w:rsidR="002311A0" w:rsidRPr="00E54F96" w:rsidRDefault="002311A0">
            <w:pPr>
              <w:pStyle w:val="ConsPlusNormal"/>
              <w:rPr>
                <w:rFonts w:ascii="Times New Roman" w:hAnsi="Times New Roman" w:cs="Times New Roman"/>
              </w:rPr>
            </w:pPr>
          </w:p>
        </w:tc>
      </w:tr>
    </w:tbl>
    <w:p w:rsidR="002311A0" w:rsidRDefault="002311A0">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5798"/>
        <w:gridCol w:w="8840"/>
      </w:tblGrid>
      <w:tr w:rsidR="002311A0" w:rsidTr="00E54F96">
        <w:trPr>
          <w:trHeight w:val="191"/>
        </w:trPr>
        <w:tc>
          <w:tcPr>
            <w:tcW w:w="14638" w:type="dxa"/>
            <w:gridSpan w:val="2"/>
            <w:tcBorders>
              <w:top w:val="nil"/>
              <w:left w:val="nil"/>
              <w:bottom w:val="nil"/>
              <w:right w:val="nil"/>
            </w:tcBorders>
          </w:tcPr>
          <w:p w:rsidR="002311A0" w:rsidRDefault="002311A0">
            <w:pPr>
              <w:pStyle w:val="ConsPlusNormal"/>
            </w:pPr>
            <w:r>
              <w:t>Передающая сторона:</w:t>
            </w:r>
          </w:p>
        </w:tc>
      </w:tr>
      <w:tr w:rsidR="002311A0" w:rsidTr="00E54F96">
        <w:trPr>
          <w:trHeight w:val="191"/>
        </w:trPr>
        <w:tc>
          <w:tcPr>
            <w:tcW w:w="5798" w:type="dxa"/>
            <w:tcBorders>
              <w:top w:val="nil"/>
              <w:left w:val="nil"/>
              <w:bottom w:val="nil"/>
              <w:right w:val="nil"/>
            </w:tcBorders>
          </w:tcPr>
          <w:p w:rsidR="002311A0" w:rsidRDefault="002311A0">
            <w:pPr>
              <w:pStyle w:val="ConsPlusNormal"/>
            </w:pPr>
            <w:r>
              <w:t>Руководитель клиента</w:t>
            </w:r>
          </w:p>
        </w:tc>
        <w:tc>
          <w:tcPr>
            <w:tcW w:w="8840" w:type="dxa"/>
            <w:tcBorders>
              <w:top w:val="nil"/>
              <w:left w:val="nil"/>
              <w:bottom w:val="single" w:sz="4" w:space="0" w:color="auto"/>
              <w:right w:val="nil"/>
            </w:tcBorders>
          </w:tcPr>
          <w:p w:rsidR="002311A0" w:rsidRDefault="002311A0">
            <w:pPr>
              <w:pStyle w:val="ConsPlusNormal"/>
            </w:pPr>
          </w:p>
        </w:tc>
      </w:tr>
      <w:tr w:rsidR="002311A0" w:rsidTr="00E54F96">
        <w:trPr>
          <w:trHeight w:val="179"/>
        </w:trPr>
        <w:tc>
          <w:tcPr>
            <w:tcW w:w="5798" w:type="dxa"/>
            <w:tcBorders>
              <w:top w:val="nil"/>
              <w:left w:val="nil"/>
              <w:bottom w:val="nil"/>
              <w:right w:val="nil"/>
            </w:tcBorders>
          </w:tcPr>
          <w:p w:rsidR="002311A0" w:rsidRDefault="002311A0">
            <w:pPr>
              <w:pStyle w:val="ConsPlusNormal"/>
            </w:pPr>
          </w:p>
        </w:tc>
        <w:tc>
          <w:tcPr>
            <w:tcW w:w="8840" w:type="dxa"/>
            <w:tcBorders>
              <w:top w:val="single" w:sz="4" w:space="0" w:color="auto"/>
              <w:left w:val="nil"/>
              <w:bottom w:val="nil"/>
              <w:right w:val="nil"/>
            </w:tcBorders>
          </w:tcPr>
          <w:p w:rsidR="002311A0" w:rsidRDefault="002311A0">
            <w:pPr>
              <w:pStyle w:val="ConsPlusNormal"/>
              <w:jc w:val="center"/>
            </w:pPr>
            <w:r>
              <w:t>(подпись) (расшифровка подписи)</w:t>
            </w:r>
          </w:p>
        </w:tc>
      </w:tr>
      <w:tr w:rsidR="002311A0" w:rsidTr="00E54F96">
        <w:trPr>
          <w:trHeight w:val="571"/>
        </w:trPr>
        <w:tc>
          <w:tcPr>
            <w:tcW w:w="5798" w:type="dxa"/>
            <w:tcBorders>
              <w:top w:val="nil"/>
              <w:left w:val="nil"/>
              <w:bottom w:val="nil"/>
              <w:right w:val="nil"/>
            </w:tcBorders>
          </w:tcPr>
          <w:p w:rsidR="002311A0" w:rsidRDefault="002311A0">
            <w:pPr>
              <w:pStyle w:val="ConsPlusNormal"/>
              <w:jc w:val="both"/>
            </w:pPr>
            <w:r>
              <w:t>Главный бухгалтер</w:t>
            </w:r>
          </w:p>
          <w:p w:rsidR="002311A0" w:rsidRDefault="002311A0">
            <w:pPr>
              <w:pStyle w:val="ConsPlusNormal"/>
              <w:jc w:val="both"/>
            </w:pPr>
            <w:r>
              <w:t>или иное лицо, имеющее</w:t>
            </w:r>
          </w:p>
          <w:p w:rsidR="002311A0" w:rsidRDefault="002311A0">
            <w:pPr>
              <w:pStyle w:val="ConsPlusNormal"/>
              <w:jc w:val="both"/>
            </w:pPr>
            <w:r>
              <w:t>право второй подписи</w:t>
            </w:r>
          </w:p>
          <w:p w:rsidR="002311A0" w:rsidRDefault="002311A0">
            <w:pPr>
              <w:pStyle w:val="ConsPlusNormal"/>
              <w:jc w:val="both"/>
            </w:pPr>
            <w:r>
              <w:t>в соответствии с карточкой</w:t>
            </w:r>
          </w:p>
        </w:tc>
        <w:tc>
          <w:tcPr>
            <w:tcW w:w="8840" w:type="dxa"/>
            <w:tcBorders>
              <w:top w:val="nil"/>
              <w:left w:val="nil"/>
              <w:bottom w:val="single" w:sz="4" w:space="0" w:color="auto"/>
              <w:right w:val="nil"/>
            </w:tcBorders>
          </w:tcPr>
          <w:p w:rsidR="002311A0" w:rsidRDefault="002311A0">
            <w:pPr>
              <w:pStyle w:val="ConsPlusNormal"/>
            </w:pPr>
          </w:p>
        </w:tc>
      </w:tr>
      <w:tr w:rsidR="002311A0" w:rsidTr="00E54F96">
        <w:trPr>
          <w:trHeight w:val="179"/>
        </w:trPr>
        <w:tc>
          <w:tcPr>
            <w:tcW w:w="5798" w:type="dxa"/>
            <w:tcBorders>
              <w:top w:val="nil"/>
              <w:left w:val="nil"/>
              <w:bottom w:val="nil"/>
              <w:right w:val="nil"/>
            </w:tcBorders>
          </w:tcPr>
          <w:p w:rsidR="002311A0" w:rsidRDefault="002311A0">
            <w:pPr>
              <w:pStyle w:val="ConsPlusNormal"/>
            </w:pPr>
          </w:p>
        </w:tc>
        <w:tc>
          <w:tcPr>
            <w:tcW w:w="8840" w:type="dxa"/>
            <w:tcBorders>
              <w:top w:val="single" w:sz="4" w:space="0" w:color="auto"/>
              <w:left w:val="nil"/>
              <w:bottom w:val="nil"/>
              <w:right w:val="nil"/>
            </w:tcBorders>
          </w:tcPr>
          <w:p w:rsidR="002311A0" w:rsidRDefault="002311A0">
            <w:pPr>
              <w:pStyle w:val="ConsPlusNormal"/>
              <w:jc w:val="center"/>
            </w:pPr>
            <w:r>
              <w:t>(подпись) (расшифровка подписи)</w:t>
            </w:r>
          </w:p>
        </w:tc>
      </w:tr>
      <w:tr w:rsidR="002311A0" w:rsidTr="00E54F96">
        <w:trPr>
          <w:trHeight w:val="370"/>
        </w:trPr>
        <w:tc>
          <w:tcPr>
            <w:tcW w:w="14638" w:type="dxa"/>
            <w:gridSpan w:val="2"/>
            <w:tcBorders>
              <w:top w:val="nil"/>
              <w:left w:val="nil"/>
              <w:bottom w:val="nil"/>
              <w:right w:val="nil"/>
            </w:tcBorders>
          </w:tcPr>
          <w:p w:rsidR="002311A0" w:rsidRDefault="002311A0">
            <w:pPr>
              <w:pStyle w:val="ConsPlusNormal"/>
              <w:jc w:val="both"/>
            </w:pPr>
            <w:r>
              <w:t>М.П.</w:t>
            </w:r>
          </w:p>
          <w:p w:rsidR="002311A0" w:rsidRDefault="002311A0">
            <w:pPr>
              <w:pStyle w:val="ConsPlusNormal"/>
              <w:jc w:val="both"/>
            </w:pPr>
            <w:r>
              <w:t>"___" __________ 20__ г.</w:t>
            </w:r>
          </w:p>
        </w:tc>
      </w:tr>
      <w:tr w:rsidR="002311A0" w:rsidTr="00E54F96">
        <w:trPr>
          <w:trHeight w:val="191"/>
        </w:trPr>
        <w:tc>
          <w:tcPr>
            <w:tcW w:w="14638" w:type="dxa"/>
            <w:gridSpan w:val="2"/>
            <w:tcBorders>
              <w:top w:val="nil"/>
              <w:left w:val="nil"/>
              <w:bottom w:val="nil"/>
              <w:right w:val="nil"/>
            </w:tcBorders>
          </w:tcPr>
          <w:p w:rsidR="002311A0" w:rsidRDefault="002311A0">
            <w:pPr>
              <w:pStyle w:val="ConsPlusNormal"/>
              <w:jc w:val="both"/>
            </w:pPr>
            <w:r>
              <w:t>Принимающая сторона:</w:t>
            </w:r>
          </w:p>
        </w:tc>
      </w:tr>
      <w:tr w:rsidR="002311A0" w:rsidTr="00E54F96">
        <w:trPr>
          <w:trHeight w:val="191"/>
        </w:trPr>
        <w:tc>
          <w:tcPr>
            <w:tcW w:w="5798" w:type="dxa"/>
            <w:tcBorders>
              <w:top w:val="nil"/>
              <w:left w:val="nil"/>
              <w:bottom w:val="nil"/>
              <w:right w:val="nil"/>
            </w:tcBorders>
          </w:tcPr>
          <w:p w:rsidR="002311A0" w:rsidRDefault="002311A0">
            <w:pPr>
              <w:pStyle w:val="ConsPlusNormal"/>
            </w:pPr>
            <w:r>
              <w:t>Руководитель клиента</w:t>
            </w:r>
          </w:p>
        </w:tc>
        <w:tc>
          <w:tcPr>
            <w:tcW w:w="8840" w:type="dxa"/>
            <w:tcBorders>
              <w:top w:val="nil"/>
              <w:left w:val="nil"/>
              <w:bottom w:val="single" w:sz="4" w:space="0" w:color="auto"/>
              <w:right w:val="nil"/>
            </w:tcBorders>
          </w:tcPr>
          <w:p w:rsidR="002311A0" w:rsidRDefault="002311A0">
            <w:pPr>
              <w:pStyle w:val="ConsPlusNormal"/>
            </w:pPr>
          </w:p>
        </w:tc>
      </w:tr>
      <w:tr w:rsidR="002311A0" w:rsidTr="00E54F96">
        <w:trPr>
          <w:trHeight w:val="179"/>
        </w:trPr>
        <w:tc>
          <w:tcPr>
            <w:tcW w:w="5798" w:type="dxa"/>
            <w:tcBorders>
              <w:top w:val="nil"/>
              <w:left w:val="nil"/>
              <w:bottom w:val="nil"/>
              <w:right w:val="nil"/>
            </w:tcBorders>
          </w:tcPr>
          <w:p w:rsidR="002311A0" w:rsidRDefault="002311A0">
            <w:pPr>
              <w:pStyle w:val="ConsPlusNormal"/>
            </w:pPr>
          </w:p>
        </w:tc>
        <w:tc>
          <w:tcPr>
            <w:tcW w:w="8840" w:type="dxa"/>
            <w:tcBorders>
              <w:top w:val="single" w:sz="4" w:space="0" w:color="auto"/>
              <w:left w:val="nil"/>
              <w:bottom w:val="nil"/>
              <w:right w:val="nil"/>
            </w:tcBorders>
          </w:tcPr>
          <w:p w:rsidR="002311A0" w:rsidRDefault="002311A0">
            <w:pPr>
              <w:pStyle w:val="ConsPlusNormal"/>
              <w:jc w:val="center"/>
            </w:pPr>
            <w:r>
              <w:t>(подпись) (расшифровка подписи)</w:t>
            </w:r>
          </w:p>
        </w:tc>
      </w:tr>
      <w:tr w:rsidR="002311A0" w:rsidTr="00E54F96">
        <w:trPr>
          <w:trHeight w:val="549"/>
        </w:trPr>
        <w:tc>
          <w:tcPr>
            <w:tcW w:w="5798" w:type="dxa"/>
            <w:tcBorders>
              <w:top w:val="nil"/>
              <w:left w:val="nil"/>
              <w:bottom w:val="nil"/>
              <w:right w:val="nil"/>
            </w:tcBorders>
          </w:tcPr>
          <w:p w:rsidR="002311A0" w:rsidRDefault="002311A0">
            <w:pPr>
              <w:pStyle w:val="ConsPlusNormal"/>
              <w:jc w:val="both"/>
            </w:pPr>
            <w:r>
              <w:t>Главный бухгалтер</w:t>
            </w:r>
          </w:p>
          <w:p w:rsidR="002311A0" w:rsidRDefault="002311A0">
            <w:pPr>
              <w:pStyle w:val="ConsPlusNormal"/>
              <w:jc w:val="both"/>
            </w:pPr>
            <w:r>
              <w:t>или иное лицо, имеющее</w:t>
            </w:r>
          </w:p>
          <w:p w:rsidR="002311A0" w:rsidRDefault="002311A0">
            <w:pPr>
              <w:pStyle w:val="ConsPlusNormal"/>
              <w:jc w:val="both"/>
            </w:pPr>
            <w:r>
              <w:t>право второй подписи</w:t>
            </w:r>
          </w:p>
          <w:p w:rsidR="002311A0" w:rsidRDefault="002311A0">
            <w:pPr>
              <w:pStyle w:val="ConsPlusNormal"/>
              <w:jc w:val="both"/>
            </w:pPr>
            <w:r>
              <w:lastRenderedPageBreak/>
              <w:t>в соответствии с карточкой</w:t>
            </w:r>
          </w:p>
        </w:tc>
        <w:tc>
          <w:tcPr>
            <w:tcW w:w="8840" w:type="dxa"/>
            <w:tcBorders>
              <w:top w:val="nil"/>
              <w:left w:val="nil"/>
              <w:bottom w:val="single" w:sz="4" w:space="0" w:color="auto"/>
              <w:right w:val="nil"/>
            </w:tcBorders>
          </w:tcPr>
          <w:p w:rsidR="002311A0" w:rsidRDefault="002311A0">
            <w:pPr>
              <w:pStyle w:val="ConsPlusNormal"/>
            </w:pPr>
          </w:p>
        </w:tc>
      </w:tr>
      <w:tr w:rsidR="002311A0" w:rsidTr="00E54F96">
        <w:trPr>
          <w:trHeight w:val="179"/>
        </w:trPr>
        <w:tc>
          <w:tcPr>
            <w:tcW w:w="5798" w:type="dxa"/>
            <w:tcBorders>
              <w:top w:val="nil"/>
              <w:left w:val="nil"/>
              <w:bottom w:val="nil"/>
              <w:right w:val="nil"/>
            </w:tcBorders>
          </w:tcPr>
          <w:p w:rsidR="002311A0" w:rsidRDefault="002311A0">
            <w:pPr>
              <w:pStyle w:val="ConsPlusNormal"/>
            </w:pPr>
          </w:p>
        </w:tc>
        <w:tc>
          <w:tcPr>
            <w:tcW w:w="8840" w:type="dxa"/>
            <w:tcBorders>
              <w:top w:val="single" w:sz="4" w:space="0" w:color="auto"/>
              <w:left w:val="nil"/>
              <w:bottom w:val="nil"/>
              <w:right w:val="nil"/>
            </w:tcBorders>
          </w:tcPr>
          <w:p w:rsidR="002311A0" w:rsidRDefault="002311A0">
            <w:pPr>
              <w:pStyle w:val="ConsPlusNormal"/>
              <w:jc w:val="center"/>
            </w:pPr>
            <w:r>
              <w:t>(подпись) (расшифровка подписи)</w:t>
            </w:r>
          </w:p>
        </w:tc>
      </w:tr>
      <w:tr w:rsidR="002311A0" w:rsidTr="00E54F96">
        <w:trPr>
          <w:trHeight w:val="370"/>
        </w:trPr>
        <w:tc>
          <w:tcPr>
            <w:tcW w:w="14638" w:type="dxa"/>
            <w:gridSpan w:val="2"/>
            <w:tcBorders>
              <w:top w:val="nil"/>
              <w:left w:val="nil"/>
              <w:bottom w:val="nil"/>
              <w:right w:val="nil"/>
            </w:tcBorders>
          </w:tcPr>
          <w:p w:rsidR="002311A0" w:rsidRDefault="002311A0">
            <w:pPr>
              <w:pStyle w:val="ConsPlusNormal"/>
              <w:jc w:val="both"/>
            </w:pPr>
            <w:r>
              <w:t>М.П.</w:t>
            </w:r>
          </w:p>
          <w:p w:rsidR="002311A0" w:rsidRDefault="002311A0">
            <w:pPr>
              <w:pStyle w:val="ConsPlusNormal"/>
              <w:jc w:val="both"/>
            </w:pPr>
            <w:r>
              <w:t>"___" __________ 20__ г.</w:t>
            </w:r>
          </w:p>
        </w:tc>
      </w:tr>
    </w:tbl>
    <w:p w:rsidR="002311A0" w:rsidRDefault="002311A0">
      <w:pPr>
        <w:pStyle w:val="ConsPlusNormal"/>
        <w:ind w:firstLine="540"/>
        <w:jc w:val="both"/>
      </w:pPr>
    </w:p>
    <w:p w:rsidR="002311A0" w:rsidRDefault="002311A0">
      <w:pPr>
        <w:pStyle w:val="ConsPlusNormal"/>
        <w:ind w:firstLine="540"/>
        <w:jc w:val="both"/>
      </w:pPr>
      <w:r>
        <w:t>--------------------------------</w:t>
      </w:r>
    </w:p>
    <w:p w:rsidR="002311A0" w:rsidRDefault="002311A0">
      <w:pPr>
        <w:pStyle w:val="ConsPlusNormal"/>
        <w:spacing w:before="220"/>
        <w:ind w:firstLine="540"/>
        <w:jc w:val="both"/>
      </w:pPr>
      <w:bookmarkStart w:id="48" w:name="P1966"/>
      <w:bookmarkEnd w:id="48"/>
      <w:r>
        <w:t>&lt;*&gt; Заполняется в случае применения.</w:t>
      </w:r>
    </w:p>
    <w:p w:rsidR="002311A0" w:rsidRDefault="002311A0">
      <w:pPr>
        <w:pStyle w:val="ConsPlusNormal"/>
        <w:ind w:firstLine="540"/>
        <w:jc w:val="both"/>
      </w:pPr>
    </w:p>
    <w:p w:rsidR="002311A0" w:rsidRDefault="002311A0">
      <w:pPr>
        <w:pStyle w:val="ConsPlusNormal"/>
        <w:ind w:firstLine="540"/>
        <w:jc w:val="both"/>
      </w:pPr>
    </w:p>
    <w:p w:rsidR="002311A0" w:rsidRDefault="002311A0">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E54F96" w:rsidRDefault="00E54F96">
      <w:pPr>
        <w:pStyle w:val="ConsPlusNormal"/>
        <w:ind w:firstLine="540"/>
        <w:jc w:val="both"/>
      </w:pPr>
    </w:p>
    <w:p w:rsidR="002311A0" w:rsidRDefault="002311A0">
      <w:pPr>
        <w:pStyle w:val="ConsPlusNormal"/>
        <w:ind w:firstLine="540"/>
        <w:jc w:val="both"/>
      </w:pPr>
    </w:p>
    <w:p w:rsidR="00E54F96" w:rsidRDefault="00E54F96">
      <w:pPr>
        <w:pStyle w:val="ConsPlusNormal"/>
        <w:ind w:firstLine="540"/>
        <w:jc w:val="both"/>
        <w:sectPr w:rsidR="00E54F96" w:rsidSect="00E54F96">
          <w:pgSz w:w="16838" w:h="11905" w:orient="landscape"/>
          <w:pgMar w:top="851" w:right="1134" w:bottom="850" w:left="1134" w:header="0" w:footer="0" w:gutter="0"/>
          <w:cols w:space="720"/>
          <w:docGrid w:linePitch="299"/>
        </w:sectPr>
      </w:pPr>
    </w:p>
    <w:p w:rsidR="002311A0" w:rsidRDefault="002311A0">
      <w:pPr>
        <w:pStyle w:val="ConsPlusNormal"/>
        <w:ind w:firstLine="540"/>
        <w:jc w:val="both"/>
      </w:pPr>
    </w:p>
    <w:p w:rsidR="002311A0" w:rsidRPr="00E54F96" w:rsidRDefault="002D1E23" w:rsidP="002D1E23">
      <w:pPr>
        <w:pStyle w:val="ConsPlusNormal"/>
        <w:jc w:val="center"/>
        <w:outlineLvl w:val="1"/>
        <w:rPr>
          <w:rFonts w:ascii="Times New Roman" w:hAnsi="Times New Roman" w:cs="Times New Roman"/>
        </w:rPr>
      </w:pPr>
      <w:r>
        <w:rPr>
          <w:rFonts w:ascii="Times New Roman" w:hAnsi="Times New Roman" w:cs="Times New Roman"/>
        </w:rPr>
        <w:t xml:space="preserve">                                                                                                            </w:t>
      </w:r>
      <w:r w:rsidR="002311A0" w:rsidRPr="00E54F96">
        <w:rPr>
          <w:rFonts w:ascii="Times New Roman" w:hAnsi="Times New Roman" w:cs="Times New Roman"/>
        </w:rPr>
        <w:t>Приложение 16</w:t>
      </w:r>
    </w:p>
    <w:p w:rsidR="002311A0" w:rsidRPr="00E54F96" w:rsidRDefault="002311A0" w:rsidP="002D1E23">
      <w:pPr>
        <w:pStyle w:val="ConsPlusNormal"/>
        <w:ind w:left="6237"/>
        <w:jc w:val="center"/>
        <w:rPr>
          <w:rFonts w:ascii="Times New Roman" w:hAnsi="Times New Roman" w:cs="Times New Roman"/>
        </w:rPr>
      </w:pPr>
      <w:r w:rsidRPr="00E54F96">
        <w:rPr>
          <w:rFonts w:ascii="Times New Roman" w:hAnsi="Times New Roman" w:cs="Times New Roman"/>
        </w:rPr>
        <w:t>к Порядку</w:t>
      </w:r>
    </w:p>
    <w:p w:rsidR="002311A0" w:rsidRPr="00E54F96" w:rsidRDefault="002311A0" w:rsidP="002D1E23">
      <w:pPr>
        <w:pStyle w:val="ConsPlusNormal"/>
        <w:ind w:left="6237"/>
        <w:jc w:val="center"/>
        <w:rPr>
          <w:rFonts w:ascii="Times New Roman" w:hAnsi="Times New Roman" w:cs="Times New Roman"/>
        </w:rPr>
      </w:pPr>
      <w:r w:rsidRPr="00E54F96">
        <w:rPr>
          <w:rFonts w:ascii="Times New Roman" w:hAnsi="Times New Roman" w:cs="Times New Roman"/>
        </w:rPr>
        <w:t>открытия и ведения лицевых счетов</w:t>
      </w:r>
    </w:p>
    <w:p w:rsidR="00587F85" w:rsidRPr="00E54F96" w:rsidRDefault="002311A0" w:rsidP="002D1E23">
      <w:pPr>
        <w:pStyle w:val="ConsPlusNormal"/>
        <w:ind w:left="6237"/>
        <w:jc w:val="center"/>
        <w:rPr>
          <w:rFonts w:ascii="Times New Roman" w:hAnsi="Times New Roman" w:cs="Times New Roman"/>
        </w:rPr>
      </w:pPr>
      <w:r w:rsidRPr="00E54F96">
        <w:rPr>
          <w:rFonts w:ascii="Times New Roman" w:hAnsi="Times New Roman" w:cs="Times New Roman"/>
        </w:rPr>
        <w:t xml:space="preserve">в </w:t>
      </w:r>
      <w:r w:rsidR="00587F85" w:rsidRPr="00E54F96">
        <w:rPr>
          <w:rFonts w:ascii="Times New Roman" w:hAnsi="Times New Roman" w:cs="Times New Roman"/>
        </w:rPr>
        <w:t xml:space="preserve"> </w:t>
      </w:r>
      <w:r w:rsidRPr="00E54F96">
        <w:rPr>
          <w:rFonts w:ascii="Times New Roman" w:hAnsi="Times New Roman" w:cs="Times New Roman"/>
        </w:rPr>
        <w:t>управлени</w:t>
      </w:r>
      <w:r w:rsidR="00587F85" w:rsidRPr="00E54F96">
        <w:rPr>
          <w:rFonts w:ascii="Times New Roman" w:hAnsi="Times New Roman" w:cs="Times New Roman"/>
        </w:rPr>
        <w:t xml:space="preserve">и </w:t>
      </w:r>
      <w:r w:rsidRPr="00E54F96">
        <w:rPr>
          <w:rFonts w:ascii="Times New Roman" w:hAnsi="Times New Roman" w:cs="Times New Roman"/>
        </w:rPr>
        <w:t>финансами</w:t>
      </w:r>
    </w:p>
    <w:p w:rsidR="00587F85" w:rsidRPr="00E54F96" w:rsidRDefault="00587F85" w:rsidP="002D1E23">
      <w:pPr>
        <w:pStyle w:val="ConsPlusNormal"/>
        <w:ind w:left="6237"/>
        <w:jc w:val="center"/>
        <w:rPr>
          <w:rFonts w:ascii="Times New Roman" w:hAnsi="Times New Roman" w:cs="Times New Roman"/>
        </w:rPr>
      </w:pPr>
      <w:r w:rsidRPr="00E54F96">
        <w:rPr>
          <w:rFonts w:ascii="Times New Roman" w:hAnsi="Times New Roman" w:cs="Times New Roman"/>
        </w:rPr>
        <w:t xml:space="preserve">администрации городского округа </w:t>
      </w:r>
      <w:proofErr w:type="spellStart"/>
      <w:r w:rsidRPr="00E54F96">
        <w:rPr>
          <w:rFonts w:ascii="Times New Roman" w:hAnsi="Times New Roman" w:cs="Times New Roman"/>
        </w:rPr>
        <w:t>Кинель</w:t>
      </w:r>
      <w:proofErr w:type="spellEnd"/>
    </w:p>
    <w:p w:rsidR="002311A0" w:rsidRPr="00E54F96" w:rsidRDefault="002311A0" w:rsidP="002D1E23">
      <w:pPr>
        <w:pStyle w:val="ConsPlusNormal"/>
        <w:ind w:left="6237"/>
        <w:jc w:val="center"/>
        <w:rPr>
          <w:rFonts w:ascii="Times New Roman" w:hAnsi="Times New Roman" w:cs="Times New Roman"/>
        </w:rPr>
      </w:pPr>
      <w:r w:rsidRPr="00E54F96">
        <w:rPr>
          <w:rFonts w:ascii="Times New Roman" w:hAnsi="Times New Roman" w:cs="Times New Roman"/>
        </w:rPr>
        <w:t>Самарской области</w:t>
      </w:r>
    </w:p>
    <w:p w:rsidR="002311A0" w:rsidRPr="00E54F96" w:rsidRDefault="002311A0" w:rsidP="002D1E23">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4535"/>
        <w:gridCol w:w="4479"/>
      </w:tblGrid>
      <w:tr w:rsidR="002311A0" w:rsidRPr="00E54F96">
        <w:tc>
          <w:tcPr>
            <w:tcW w:w="4535" w:type="dxa"/>
            <w:vMerge w:val="restart"/>
            <w:tcBorders>
              <w:top w:val="nil"/>
              <w:left w:val="nil"/>
              <w:bottom w:val="nil"/>
              <w:right w:val="nil"/>
            </w:tcBorders>
          </w:tcPr>
          <w:p w:rsidR="002311A0" w:rsidRPr="00E54F96" w:rsidRDefault="002311A0" w:rsidP="002D1E23">
            <w:pPr>
              <w:pStyle w:val="ConsPlusNormal"/>
              <w:ind w:left="2694"/>
              <w:rPr>
                <w:rFonts w:ascii="Times New Roman" w:hAnsi="Times New Roman" w:cs="Times New Roman"/>
              </w:rPr>
            </w:pPr>
          </w:p>
        </w:tc>
        <w:tc>
          <w:tcPr>
            <w:tcW w:w="4479" w:type="dxa"/>
            <w:tcBorders>
              <w:top w:val="nil"/>
              <w:left w:val="nil"/>
              <w:bottom w:val="nil"/>
              <w:right w:val="nil"/>
            </w:tcBorders>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Руководителю</w:t>
            </w:r>
          </w:p>
        </w:tc>
      </w:tr>
      <w:tr w:rsidR="002311A0" w:rsidRPr="00E54F96">
        <w:tc>
          <w:tcPr>
            <w:tcW w:w="4535" w:type="dxa"/>
            <w:vMerge/>
            <w:tcBorders>
              <w:top w:val="nil"/>
              <w:left w:val="nil"/>
              <w:bottom w:val="nil"/>
              <w:right w:val="nil"/>
            </w:tcBorders>
          </w:tcPr>
          <w:p w:rsidR="002311A0" w:rsidRPr="00E54F96" w:rsidRDefault="002311A0">
            <w:pPr>
              <w:rPr>
                <w:rFonts w:ascii="Times New Roman" w:hAnsi="Times New Roman" w:cs="Times New Roman"/>
              </w:rPr>
            </w:pPr>
          </w:p>
        </w:tc>
        <w:tc>
          <w:tcPr>
            <w:tcW w:w="4479" w:type="dxa"/>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tc>
          <w:tcPr>
            <w:tcW w:w="4535" w:type="dxa"/>
            <w:vMerge/>
            <w:tcBorders>
              <w:top w:val="nil"/>
              <w:left w:val="nil"/>
              <w:bottom w:val="nil"/>
              <w:right w:val="nil"/>
            </w:tcBorders>
          </w:tcPr>
          <w:p w:rsidR="002311A0" w:rsidRPr="00E54F96" w:rsidRDefault="002311A0">
            <w:pPr>
              <w:rPr>
                <w:rFonts w:ascii="Times New Roman" w:hAnsi="Times New Roman" w:cs="Times New Roman"/>
              </w:rPr>
            </w:pPr>
          </w:p>
        </w:tc>
        <w:tc>
          <w:tcPr>
            <w:tcW w:w="4479" w:type="dxa"/>
            <w:tcBorders>
              <w:top w:val="single" w:sz="4" w:space="0" w:color="auto"/>
              <w:left w:val="nil"/>
              <w:bottom w:val="nil"/>
              <w:right w:val="nil"/>
            </w:tcBorders>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(наименование клиента)</w:t>
            </w:r>
          </w:p>
        </w:tc>
      </w:tr>
      <w:tr w:rsidR="002311A0" w:rsidRPr="00E54F96">
        <w:tc>
          <w:tcPr>
            <w:tcW w:w="9014" w:type="dxa"/>
            <w:gridSpan w:val="2"/>
            <w:tcBorders>
              <w:top w:val="nil"/>
              <w:left w:val="nil"/>
              <w:bottom w:val="nil"/>
              <w:right w:val="nil"/>
            </w:tcBorders>
          </w:tcPr>
          <w:p w:rsidR="002311A0" w:rsidRPr="00E54F96" w:rsidRDefault="002311A0">
            <w:pPr>
              <w:pStyle w:val="ConsPlusNormal"/>
              <w:rPr>
                <w:rFonts w:ascii="Times New Roman" w:hAnsi="Times New Roman" w:cs="Times New Roman"/>
              </w:rPr>
            </w:pPr>
          </w:p>
        </w:tc>
      </w:tr>
      <w:tr w:rsidR="002311A0" w:rsidRPr="00E54F96">
        <w:tc>
          <w:tcPr>
            <w:tcW w:w="9014" w:type="dxa"/>
            <w:gridSpan w:val="2"/>
            <w:tcBorders>
              <w:top w:val="nil"/>
              <w:left w:val="nil"/>
              <w:bottom w:val="nil"/>
              <w:right w:val="nil"/>
            </w:tcBorders>
          </w:tcPr>
          <w:p w:rsidR="002311A0" w:rsidRPr="00E54F96" w:rsidRDefault="002311A0">
            <w:pPr>
              <w:pStyle w:val="ConsPlusNormal"/>
              <w:jc w:val="center"/>
              <w:rPr>
                <w:rFonts w:ascii="Times New Roman" w:hAnsi="Times New Roman" w:cs="Times New Roman"/>
              </w:rPr>
            </w:pPr>
            <w:bookmarkStart w:id="49" w:name="P1983"/>
            <w:bookmarkEnd w:id="49"/>
            <w:r w:rsidRPr="00E54F96">
              <w:rPr>
                <w:rFonts w:ascii="Times New Roman" w:hAnsi="Times New Roman" w:cs="Times New Roman"/>
              </w:rPr>
              <w:t>Извещение</w:t>
            </w:r>
          </w:p>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о закрытии лицевого счета</w:t>
            </w:r>
          </w:p>
          <w:p w:rsidR="002311A0" w:rsidRPr="00E54F96" w:rsidRDefault="002311A0" w:rsidP="002D1E23">
            <w:pPr>
              <w:pStyle w:val="ConsPlusNormal"/>
              <w:jc w:val="center"/>
              <w:rPr>
                <w:rFonts w:ascii="Times New Roman" w:hAnsi="Times New Roman" w:cs="Times New Roman"/>
              </w:rPr>
            </w:pPr>
            <w:r w:rsidRPr="00E54F96">
              <w:rPr>
                <w:rFonts w:ascii="Times New Roman" w:hAnsi="Times New Roman" w:cs="Times New Roman"/>
              </w:rPr>
              <w:t xml:space="preserve">от "___" __________ 20____ </w:t>
            </w:r>
            <w:proofErr w:type="spellStart"/>
            <w:r w:rsidRPr="00E54F96">
              <w:rPr>
                <w:rFonts w:ascii="Times New Roman" w:hAnsi="Times New Roman" w:cs="Times New Roman"/>
              </w:rPr>
              <w:t>г.</w:t>
            </w:r>
            <w:r w:rsidR="002D1E23">
              <w:rPr>
                <w:rFonts w:ascii="Times New Roman" w:hAnsi="Times New Roman" w:cs="Times New Roman"/>
              </w:rPr>
              <w:t>№</w:t>
            </w:r>
            <w:proofErr w:type="spellEnd"/>
            <w:r w:rsidRPr="00E54F96">
              <w:rPr>
                <w:rFonts w:ascii="Times New Roman" w:hAnsi="Times New Roman" w:cs="Times New Roman"/>
              </w:rPr>
              <w:t xml:space="preserve"> _______</w:t>
            </w:r>
          </w:p>
        </w:tc>
      </w:tr>
      <w:tr w:rsidR="002311A0" w:rsidRPr="00E54F96">
        <w:tc>
          <w:tcPr>
            <w:tcW w:w="9014" w:type="dxa"/>
            <w:gridSpan w:val="2"/>
            <w:tcBorders>
              <w:top w:val="nil"/>
              <w:left w:val="nil"/>
              <w:bottom w:val="nil"/>
              <w:right w:val="nil"/>
            </w:tcBorders>
          </w:tcPr>
          <w:p w:rsidR="002311A0" w:rsidRPr="00E54F96" w:rsidRDefault="002311A0">
            <w:pPr>
              <w:pStyle w:val="ConsPlusNormal"/>
              <w:rPr>
                <w:rFonts w:ascii="Times New Roman" w:hAnsi="Times New Roman" w:cs="Times New Roman"/>
              </w:rPr>
            </w:pPr>
          </w:p>
        </w:tc>
      </w:tr>
      <w:tr w:rsidR="002311A0" w:rsidRPr="00E54F96">
        <w:tc>
          <w:tcPr>
            <w:tcW w:w="9014" w:type="dxa"/>
            <w:gridSpan w:val="2"/>
            <w:tcBorders>
              <w:top w:val="nil"/>
              <w:left w:val="nil"/>
              <w:bottom w:val="nil"/>
              <w:right w:val="nil"/>
            </w:tcBorders>
          </w:tcPr>
          <w:p w:rsidR="002311A0" w:rsidRPr="00E54F96" w:rsidRDefault="00587F85" w:rsidP="00587F85">
            <w:pPr>
              <w:pStyle w:val="ConsPlusNormal"/>
              <w:ind w:firstLine="283"/>
              <w:jc w:val="both"/>
              <w:rPr>
                <w:rFonts w:ascii="Times New Roman" w:hAnsi="Times New Roman" w:cs="Times New Roman"/>
              </w:rPr>
            </w:pPr>
            <w:r w:rsidRPr="00E54F96">
              <w:rPr>
                <w:rFonts w:ascii="Times New Roman" w:hAnsi="Times New Roman" w:cs="Times New Roman"/>
              </w:rPr>
              <w:t>У</w:t>
            </w:r>
            <w:r w:rsidR="002311A0" w:rsidRPr="00E54F96">
              <w:rPr>
                <w:rFonts w:ascii="Times New Roman" w:hAnsi="Times New Roman" w:cs="Times New Roman"/>
              </w:rPr>
              <w:t>правлени</w:t>
            </w:r>
            <w:r w:rsidRPr="00E54F96">
              <w:rPr>
                <w:rFonts w:ascii="Times New Roman" w:hAnsi="Times New Roman" w:cs="Times New Roman"/>
              </w:rPr>
              <w:t>е</w:t>
            </w:r>
            <w:r w:rsidR="002311A0" w:rsidRPr="00E54F96">
              <w:rPr>
                <w:rFonts w:ascii="Times New Roman" w:hAnsi="Times New Roman" w:cs="Times New Roman"/>
              </w:rPr>
              <w:t xml:space="preserve"> финансами</w:t>
            </w:r>
            <w:r w:rsidRPr="00E54F96">
              <w:rPr>
                <w:rFonts w:ascii="Times New Roman" w:hAnsi="Times New Roman" w:cs="Times New Roman"/>
              </w:rPr>
              <w:t xml:space="preserve"> администрации городского округа </w:t>
            </w:r>
            <w:proofErr w:type="spellStart"/>
            <w:r w:rsidRPr="00E54F96">
              <w:rPr>
                <w:rFonts w:ascii="Times New Roman" w:hAnsi="Times New Roman" w:cs="Times New Roman"/>
              </w:rPr>
              <w:t>Кинель</w:t>
            </w:r>
            <w:proofErr w:type="spellEnd"/>
            <w:r w:rsidR="002311A0" w:rsidRPr="00E54F96">
              <w:rPr>
                <w:rFonts w:ascii="Times New Roman" w:hAnsi="Times New Roman" w:cs="Times New Roman"/>
              </w:rPr>
              <w:t xml:space="preserve"> Самарской области сообщает, что</w:t>
            </w:r>
          </w:p>
        </w:tc>
      </w:tr>
      <w:tr w:rsidR="002311A0" w:rsidRPr="00E54F96">
        <w:tc>
          <w:tcPr>
            <w:tcW w:w="9014" w:type="dxa"/>
            <w:gridSpan w:val="2"/>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tblPrEx>
          <w:tblBorders>
            <w:insideH w:val="single" w:sz="4" w:space="0" w:color="auto"/>
          </w:tblBorders>
        </w:tblPrEx>
        <w:tc>
          <w:tcPr>
            <w:tcW w:w="9014" w:type="dxa"/>
            <w:gridSpan w:val="2"/>
            <w:tcBorders>
              <w:top w:val="single" w:sz="4" w:space="0" w:color="auto"/>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tc>
          <w:tcPr>
            <w:tcW w:w="9014" w:type="dxa"/>
            <w:gridSpan w:val="2"/>
            <w:tcBorders>
              <w:top w:val="single" w:sz="4" w:space="0" w:color="auto"/>
              <w:left w:val="nil"/>
              <w:bottom w:val="nil"/>
              <w:right w:val="nil"/>
            </w:tcBorders>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(наименование клиента)</w:t>
            </w:r>
          </w:p>
        </w:tc>
      </w:tr>
      <w:tr w:rsidR="002311A0" w:rsidRPr="00E54F96">
        <w:tc>
          <w:tcPr>
            <w:tcW w:w="9014" w:type="dxa"/>
            <w:gridSpan w:val="2"/>
            <w:tcBorders>
              <w:top w:val="nil"/>
              <w:left w:val="nil"/>
              <w:bottom w:val="nil"/>
              <w:right w:val="nil"/>
            </w:tcBorders>
          </w:tcPr>
          <w:p w:rsidR="002311A0" w:rsidRPr="00E54F96" w:rsidRDefault="002311A0">
            <w:pPr>
              <w:pStyle w:val="ConsPlusNormal"/>
              <w:jc w:val="both"/>
              <w:rPr>
                <w:rFonts w:ascii="Times New Roman" w:hAnsi="Times New Roman" w:cs="Times New Roman"/>
              </w:rPr>
            </w:pPr>
            <w:r w:rsidRPr="00E54F96">
              <w:rPr>
                <w:rFonts w:ascii="Times New Roman" w:hAnsi="Times New Roman" w:cs="Times New Roman"/>
              </w:rPr>
              <w:t>с "___" __________ 20___ г. закрыт лицевой счет N ____________________________.</w:t>
            </w:r>
          </w:p>
        </w:tc>
      </w:tr>
    </w:tbl>
    <w:p w:rsidR="002311A0" w:rsidRPr="00E54F96" w:rsidRDefault="002311A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1647"/>
        <w:gridCol w:w="1543"/>
        <w:gridCol w:w="1454"/>
        <w:gridCol w:w="360"/>
        <w:gridCol w:w="450"/>
        <w:gridCol w:w="607"/>
        <w:gridCol w:w="421"/>
        <w:gridCol w:w="2487"/>
      </w:tblGrid>
      <w:tr w:rsidR="002311A0" w:rsidRPr="00E54F96">
        <w:tc>
          <w:tcPr>
            <w:tcW w:w="3190" w:type="dxa"/>
            <w:gridSpan w:val="2"/>
            <w:tcBorders>
              <w:top w:val="nil"/>
              <w:left w:val="nil"/>
              <w:bottom w:val="nil"/>
              <w:right w:val="nil"/>
            </w:tcBorders>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Руководитель</w:t>
            </w:r>
          </w:p>
          <w:p w:rsidR="002311A0" w:rsidRPr="00E54F96" w:rsidRDefault="00587F85">
            <w:pPr>
              <w:pStyle w:val="ConsPlusNormal"/>
              <w:rPr>
                <w:rFonts w:ascii="Times New Roman" w:hAnsi="Times New Roman" w:cs="Times New Roman"/>
              </w:rPr>
            </w:pPr>
            <w:r w:rsidRPr="00E54F96">
              <w:rPr>
                <w:rFonts w:ascii="Times New Roman" w:hAnsi="Times New Roman" w:cs="Times New Roman"/>
              </w:rPr>
              <w:t>управления</w:t>
            </w:r>
          </w:p>
          <w:p w:rsidR="002311A0" w:rsidRPr="00E54F96" w:rsidRDefault="002311A0">
            <w:pPr>
              <w:pStyle w:val="ConsPlusNormal"/>
              <w:rPr>
                <w:rFonts w:ascii="Times New Roman" w:hAnsi="Times New Roman" w:cs="Times New Roman"/>
              </w:rPr>
            </w:pPr>
            <w:r w:rsidRPr="00E54F96">
              <w:rPr>
                <w:rFonts w:ascii="Times New Roman" w:hAnsi="Times New Roman" w:cs="Times New Roman"/>
              </w:rPr>
              <w:t>(уполномоченное лицо)</w:t>
            </w:r>
          </w:p>
        </w:tc>
        <w:tc>
          <w:tcPr>
            <w:tcW w:w="1814" w:type="dxa"/>
            <w:gridSpan w:val="2"/>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c>
          <w:tcPr>
            <w:tcW w:w="450" w:type="dxa"/>
            <w:tcBorders>
              <w:top w:val="nil"/>
              <w:left w:val="nil"/>
              <w:bottom w:val="nil"/>
              <w:right w:val="nil"/>
            </w:tcBorders>
          </w:tcPr>
          <w:p w:rsidR="002311A0" w:rsidRPr="00E54F96" w:rsidRDefault="002311A0">
            <w:pPr>
              <w:pStyle w:val="ConsPlusNormal"/>
              <w:rPr>
                <w:rFonts w:ascii="Times New Roman" w:hAnsi="Times New Roman" w:cs="Times New Roman"/>
              </w:rPr>
            </w:pPr>
          </w:p>
        </w:tc>
        <w:tc>
          <w:tcPr>
            <w:tcW w:w="3515" w:type="dxa"/>
            <w:gridSpan w:val="3"/>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tc>
          <w:tcPr>
            <w:tcW w:w="3190" w:type="dxa"/>
            <w:gridSpan w:val="2"/>
            <w:tcBorders>
              <w:top w:val="nil"/>
              <w:left w:val="nil"/>
              <w:bottom w:val="nil"/>
              <w:right w:val="nil"/>
            </w:tcBorders>
          </w:tcPr>
          <w:p w:rsidR="002311A0" w:rsidRPr="00E54F96" w:rsidRDefault="002311A0">
            <w:pPr>
              <w:pStyle w:val="ConsPlusNormal"/>
              <w:rPr>
                <w:rFonts w:ascii="Times New Roman" w:hAnsi="Times New Roman" w:cs="Times New Roman"/>
              </w:rPr>
            </w:pPr>
          </w:p>
        </w:tc>
        <w:tc>
          <w:tcPr>
            <w:tcW w:w="1814" w:type="dxa"/>
            <w:gridSpan w:val="2"/>
            <w:tcBorders>
              <w:top w:val="single" w:sz="4" w:space="0" w:color="auto"/>
              <w:left w:val="nil"/>
              <w:bottom w:val="nil"/>
              <w:right w:val="nil"/>
            </w:tcBorders>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(подпись)</w:t>
            </w:r>
          </w:p>
        </w:tc>
        <w:tc>
          <w:tcPr>
            <w:tcW w:w="450" w:type="dxa"/>
            <w:tcBorders>
              <w:top w:val="nil"/>
              <w:left w:val="nil"/>
              <w:bottom w:val="nil"/>
              <w:right w:val="nil"/>
            </w:tcBorders>
          </w:tcPr>
          <w:p w:rsidR="002311A0" w:rsidRPr="00E54F96" w:rsidRDefault="002311A0">
            <w:pPr>
              <w:pStyle w:val="ConsPlusNormal"/>
              <w:rPr>
                <w:rFonts w:ascii="Times New Roman" w:hAnsi="Times New Roman" w:cs="Times New Roman"/>
              </w:rPr>
            </w:pPr>
          </w:p>
        </w:tc>
        <w:tc>
          <w:tcPr>
            <w:tcW w:w="3515" w:type="dxa"/>
            <w:gridSpan w:val="3"/>
            <w:tcBorders>
              <w:top w:val="single" w:sz="4" w:space="0" w:color="auto"/>
              <w:left w:val="nil"/>
              <w:bottom w:val="nil"/>
              <w:right w:val="nil"/>
            </w:tcBorders>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(расшифровка подписи)</w:t>
            </w:r>
          </w:p>
        </w:tc>
      </w:tr>
      <w:tr w:rsidR="002311A0" w:rsidRPr="00E54F96">
        <w:tc>
          <w:tcPr>
            <w:tcW w:w="8969" w:type="dxa"/>
            <w:gridSpan w:val="8"/>
            <w:tcBorders>
              <w:top w:val="nil"/>
              <w:left w:val="nil"/>
              <w:bottom w:val="nil"/>
              <w:right w:val="nil"/>
            </w:tcBorders>
          </w:tcPr>
          <w:p w:rsidR="002311A0" w:rsidRPr="00E54F96" w:rsidRDefault="002311A0">
            <w:pPr>
              <w:pStyle w:val="ConsPlusNormal"/>
              <w:rPr>
                <w:rFonts w:ascii="Times New Roman" w:hAnsi="Times New Roman" w:cs="Times New Roman"/>
              </w:rPr>
            </w:pPr>
          </w:p>
        </w:tc>
      </w:tr>
      <w:tr w:rsidR="002311A0" w:rsidRPr="00E54F96">
        <w:tc>
          <w:tcPr>
            <w:tcW w:w="4644" w:type="dxa"/>
            <w:gridSpan w:val="3"/>
            <w:tcBorders>
              <w:top w:val="nil"/>
              <w:left w:val="nil"/>
              <w:bottom w:val="nil"/>
              <w:right w:val="nil"/>
            </w:tcBorders>
          </w:tcPr>
          <w:p w:rsidR="002311A0" w:rsidRPr="00E54F96" w:rsidRDefault="002311A0">
            <w:pPr>
              <w:pStyle w:val="ConsPlusNormal"/>
              <w:jc w:val="both"/>
              <w:rPr>
                <w:rFonts w:ascii="Times New Roman" w:hAnsi="Times New Roman" w:cs="Times New Roman"/>
              </w:rPr>
            </w:pPr>
          </w:p>
        </w:tc>
        <w:tc>
          <w:tcPr>
            <w:tcW w:w="1417" w:type="dxa"/>
            <w:gridSpan w:val="3"/>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c>
          <w:tcPr>
            <w:tcW w:w="421" w:type="dxa"/>
            <w:tcBorders>
              <w:top w:val="nil"/>
              <w:left w:val="nil"/>
              <w:bottom w:val="nil"/>
              <w:right w:val="nil"/>
            </w:tcBorders>
          </w:tcPr>
          <w:p w:rsidR="002311A0" w:rsidRPr="00E54F96" w:rsidRDefault="002311A0">
            <w:pPr>
              <w:pStyle w:val="ConsPlusNormal"/>
              <w:rPr>
                <w:rFonts w:ascii="Times New Roman" w:hAnsi="Times New Roman" w:cs="Times New Roman"/>
              </w:rPr>
            </w:pPr>
          </w:p>
        </w:tc>
        <w:tc>
          <w:tcPr>
            <w:tcW w:w="2487" w:type="dxa"/>
            <w:tcBorders>
              <w:top w:val="nil"/>
              <w:left w:val="nil"/>
              <w:bottom w:val="single" w:sz="4" w:space="0" w:color="auto"/>
              <w:right w:val="nil"/>
            </w:tcBorders>
          </w:tcPr>
          <w:p w:rsidR="002311A0" w:rsidRPr="00E54F96" w:rsidRDefault="002311A0">
            <w:pPr>
              <w:pStyle w:val="ConsPlusNormal"/>
              <w:rPr>
                <w:rFonts w:ascii="Times New Roman" w:hAnsi="Times New Roman" w:cs="Times New Roman"/>
              </w:rPr>
            </w:pPr>
          </w:p>
        </w:tc>
      </w:tr>
      <w:tr w:rsidR="002311A0" w:rsidRPr="00E54F96">
        <w:tc>
          <w:tcPr>
            <w:tcW w:w="4644" w:type="dxa"/>
            <w:gridSpan w:val="3"/>
            <w:tcBorders>
              <w:top w:val="nil"/>
              <w:left w:val="nil"/>
              <w:bottom w:val="nil"/>
              <w:right w:val="nil"/>
            </w:tcBorders>
          </w:tcPr>
          <w:p w:rsidR="002311A0" w:rsidRPr="00E54F96" w:rsidRDefault="002311A0">
            <w:pPr>
              <w:pStyle w:val="ConsPlusNormal"/>
              <w:rPr>
                <w:rFonts w:ascii="Times New Roman" w:hAnsi="Times New Roman" w:cs="Times New Roman"/>
              </w:rPr>
            </w:pPr>
          </w:p>
        </w:tc>
        <w:tc>
          <w:tcPr>
            <w:tcW w:w="1417" w:type="dxa"/>
            <w:gridSpan w:val="3"/>
            <w:tcBorders>
              <w:top w:val="single" w:sz="4" w:space="0" w:color="auto"/>
              <w:left w:val="nil"/>
              <w:bottom w:val="nil"/>
              <w:right w:val="nil"/>
            </w:tcBorders>
          </w:tcPr>
          <w:p w:rsidR="002311A0" w:rsidRPr="00E54F96" w:rsidRDefault="002311A0">
            <w:pPr>
              <w:pStyle w:val="ConsPlusNormal"/>
              <w:jc w:val="center"/>
              <w:rPr>
                <w:rFonts w:ascii="Times New Roman" w:hAnsi="Times New Roman" w:cs="Times New Roman"/>
              </w:rPr>
            </w:pPr>
          </w:p>
        </w:tc>
        <w:tc>
          <w:tcPr>
            <w:tcW w:w="421" w:type="dxa"/>
            <w:tcBorders>
              <w:top w:val="nil"/>
              <w:left w:val="nil"/>
              <w:bottom w:val="nil"/>
              <w:right w:val="nil"/>
            </w:tcBorders>
          </w:tcPr>
          <w:p w:rsidR="002311A0" w:rsidRPr="00E54F96" w:rsidRDefault="002311A0">
            <w:pPr>
              <w:pStyle w:val="ConsPlusNormal"/>
              <w:rPr>
                <w:rFonts w:ascii="Times New Roman" w:hAnsi="Times New Roman" w:cs="Times New Roman"/>
              </w:rPr>
            </w:pPr>
          </w:p>
        </w:tc>
        <w:tc>
          <w:tcPr>
            <w:tcW w:w="2487" w:type="dxa"/>
            <w:tcBorders>
              <w:top w:val="single" w:sz="4" w:space="0" w:color="auto"/>
              <w:left w:val="nil"/>
              <w:bottom w:val="nil"/>
              <w:right w:val="nil"/>
            </w:tcBorders>
          </w:tcPr>
          <w:p w:rsidR="002311A0" w:rsidRPr="00E54F96" w:rsidRDefault="002311A0">
            <w:pPr>
              <w:pStyle w:val="ConsPlusNormal"/>
              <w:jc w:val="center"/>
              <w:rPr>
                <w:rFonts w:ascii="Times New Roman" w:hAnsi="Times New Roman" w:cs="Times New Roman"/>
              </w:rPr>
            </w:pPr>
          </w:p>
        </w:tc>
      </w:tr>
      <w:tr w:rsidR="002311A0" w:rsidRPr="00E54F96">
        <w:tc>
          <w:tcPr>
            <w:tcW w:w="8969" w:type="dxa"/>
            <w:gridSpan w:val="8"/>
            <w:tcBorders>
              <w:top w:val="nil"/>
              <w:left w:val="nil"/>
              <w:bottom w:val="nil"/>
              <w:right w:val="nil"/>
            </w:tcBorders>
          </w:tcPr>
          <w:p w:rsidR="002311A0" w:rsidRPr="00E54F96" w:rsidRDefault="002311A0">
            <w:pPr>
              <w:pStyle w:val="ConsPlusNormal"/>
              <w:jc w:val="right"/>
              <w:rPr>
                <w:rFonts w:ascii="Times New Roman" w:hAnsi="Times New Roman" w:cs="Times New Roman"/>
              </w:rPr>
            </w:pPr>
            <w:r w:rsidRPr="00E54F96">
              <w:rPr>
                <w:rFonts w:ascii="Times New Roman" w:hAnsi="Times New Roman" w:cs="Times New Roman"/>
              </w:rPr>
              <w:t>"___" __________ 20___ г.</w:t>
            </w:r>
          </w:p>
        </w:tc>
      </w:tr>
      <w:tr w:rsidR="002311A0" w:rsidRPr="00E54F96">
        <w:tc>
          <w:tcPr>
            <w:tcW w:w="8969" w:type="dxa"/>
            <w:gridSpan w:val="8"/>
            <w:tcBorders>
              <w:top w:val="nil"/>
              <w:left w:val="nil"/>
              <w:bottom w:val="nil"/>
              <w:right w:val="nil"/>
            </w:tcBorders>
          </w:tcPr>
          <w:p w:rsidR="002311A0" w:rsidRPr="00E54F96" w:rsidRDefault="002311A0">
            <w:pPr>
              <w:pStyle w:val="ConsPlusNormal"/>
              <w:rPr>
                <w:rFonts w:ascii="Times New Roman" w:hAnsi="Times New Roman" w:cs="Times New Roman"/>
              </w:rPr>
            </w:pPr>
          </w:p>
        </w:tc>
      </w:tr>
      <w:tr w:rsidR="002311A0" w:rsidRPr="00E54F96">
        <w:tc>
          <w:tcPr>
            <w:tcW w:w="1647" w:type="dxa"/>
            <w:tcBorders>
              <w:top w:val="nil"/>
              <w:left w:val="nil"/>
              <w:bottom w:val="nil"/>
              <w:right w:val="nil"/>
            </w:tcBorders>
          </w:tcPr>
          <w:p w:rsidR="002311A0" w:rsidRPr="00E54F96" w:rsidRDefault="002311A0">
            <w:pPr>
              <w:pStyle w:val="ConsPlusNormal"/>
              <w:rPr>
                <w:rFonts w:ascii="Times New Roman" w:hAnsi="Times New Roman" w:cs="Times New Roman"/>
              </w:rPr>
            </w:pPr>
            <w:r w:rsidRPr="00E54F96">
              <w:rPr>
                <w:rFonts w:ascii="Times New Roman" w:hAnsi="Times New Roman" w:cs="Times New Roman"/>
              </w:rPr>
              <w:t>Исполнитель</w:t>
            </w:r>
          </w:p>
        </w:tc>
        <w:tc>
          <w:tcPr>
            <w:tcW w:w="7322" w:type="dxa"/>
            <w:gridSpan w:val="7"/>
            <w:tcBorders>
              <w:top w:val="nil"/>
              <w:left w:val="nil"/>
              <w:bottom w:val="single" w:sz="4" w:space="0" w:color="auto"/>
              <w:right w:val="nil"/>
            </w:tcBorders>
          </w:tcPr>
          <w:p w:rsidR="002311A0" w:rsidRPr="00E54F96" w:rsidRDefault="002311A0">
            <w:pPr>
              <w:pStyle w:val="ConsPlusNormal"/>
              <w:jc w:val="right"/>
              <w:rPr>
                <w:rFonts w:ascii="Times New Roman" w:hAnsi="Times New Roman" w:cs="Times New Roman"/>
              </w:rPr>
            </w:pPr>
            <w:r w:rsidRPr="00E54F96">
              <w:rPr>
                <w:rFonts w:ascii="Times New Roman" w:hAnsi="Times New Roman" w:cs="Times New Roman"/>
              </w:rPr>
              <w:t>.</w:t>
            </w:r>
          </w:p>
        </w:tc>
      </w:tr>
      <w:tr w:rsidR="002311A0" w:rsidRPr="00E54F96">
        <w:tc>
          <w:tcPr>
            <w:tcW w:w="1647" w:type="dxa"/>
            <w:tcBorders>
              <w:top w:val="nil"/>
              <w:left w:val="nil"/>
              <w:bottom w:val="nil"/>
              <w:right w:val="nil"/>
            </w:tcBorders>
          </w:tcPr>
          <w:p w:rsidR="002311A0" w:rsidRPr="00E54F96" w:rsidRDefault="002311A0">
            <w:pPr>
              <w:pStyle w:val="ConsPlusNormal"/>
              <w:rPr>
                <w:rFonts w:ascii="Times New Roman" w:hAnsi="Times New Roman" w:cs="Times New Roman"/>
              </w:rPr>
            </w:pPr>
          </w:p>
        </w:tc>
        <w:tc>
          <w:tcPr>
            <w:tcW w:w="7322" w:type="dxa"/>
            <w:gridSpan w:val="7"/>
            <w:tcBorders>
              <w:top w:val="single" w:sz="4" w:space="0" w:color="auto"/>
              <w:left w:val="nil"/>
              <w:bottom w:val="nil"/>
              <w:right w:val="nil"/>
            </w:tcBorders>
          </w:tcPr>
          <w:p w:rsidR="002311A0" w:rsidRPr="00E54F96" w:rsidRDefault="002311A0">
            <w:pPr>
              <w:pStyle w:val="ConsPlusNormal"/>
              <w:jc w:val="center"/>
              <w:rPr>
                <w:rFonts w:ascii="Times New Roman" w:hAnsi="Times New Roman" w:cs="Times New Roman"/>
              </w:rPr>
            </w:pPr>
            <w:r w:rsidRPr="00E54F96">
              <w:rPr>
                <w:rFonts w:ascii="Times New Roman" w:hAnsi="Times New Roman" w:cs="Times New Roman"/>
              </w:rPr>
              <w:t>(подпись, Ф.И.О., номер телефона)</w:t>
            </w:r>
          </w:p>
        </w:tc>
      </w:tr>
    </w:tbl>
    <w:p w:rsidR="002311A0" w:rsidRPr="00E54F96" w:rsidRDefault="002311A0">
      <w:pPr>
        <w:pStyle w:val="ConsPlusNormal"/>
        <w:ind w:firstLine="540"/>
        <w:jc w:val="both"/>
        <w:rPr>
          <w:rFonts w:ascii="Times New Roman" w:hAnsi="Times New Roman" w:cs="Times New Roman"/>
        </w:rPr>
      </w:pPr>
    </w:p>
    <w:p w:rsidR="002311A0" w:rsidRPr="00E54F96" w:rsidRDefault="002311A0">
      <w:pPr>
        <w:pStyle w:val="ConsPlusNormal"/>
        <w:ind w:firstLine="540"/>
        <w:jc w:val="both"/>
        <w:rPr>
          <w:rFonts w:ascii="Times New Roman" w:hAnsi="Times New Roman" w:cs="Times New Roman"/>
        </w:rPr>
      </w:pPr>
    </w:p>
    <w:p w:rsidR="002311A0" w:rsidRPr="00E54F96" w:rsidRDefault="002311A0">
      <w:pPr>
        <w:pStyle w:val="ConsPlusNormal"/>
        <w:pBdr>
          <w:top w:val="single" w:sz="6" w:space="0" w:color="auto"/>
        </w:pBdr>
        <w:spacing w:before="100" w:after="100"/>
        <w:jc w:val="both"/>
        <w:rPr>
          <w:rFonts w:ascii="Times New Roman" w:hAnsi="Times New Roman" w:cs="Times New Roman"/>
          <w:sz w:val="2"/>
          <w:szCs w:val="2"/>
        </w:rPr>
      </w:pPr>
    </w:p>
    <w:p w:rsidR="00596F5A" w:rsidRPr="00E54F96" w:rsidRDefault="00596F5A">
      <w:pPr>
        <w:rPr>
          <w:rFonts w:ascii="Times New Roman" w:hAnsi="Times New Roman" w:cs="Times New Roman"/>
        </w:rPr>
      </w:pPr>
    </w:p>
    <w:sectPr w:rsidR="00596F5A" w:rsidRPr="00E54F96" w:rsidSect="00E54F96">
      <w:pgSz w:w="11905" w:h="16838"/>
      <w:pgMar w:top="1134" w:right="850" w:bottom="1134" w:left="851" w:header="0"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5BB" w:rsidRDefault="001E55BB" w:rsidP="00EB3F02">
      <w:pPr>
        <w:spacing w:after="0" w:line="240" w:lineRule="auto"/>
      </w:pPr>
      <w:r>
        <w:separator/>
      </w:r>
    </w:p>
  </w:endnote>
  <w:endnote w:type="continuationSeparator" w:id="0">
    <w:p w:rsidR="001E55BB" w:rsidRDefault="001E55BB" w:rsidP="00EB3F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5BB" w:rsidRDefault="001E55BB" w:rsidP="00EB3F02">
      <w:pPr>
        <w:spacing w:after="0" w:line="240" w:lineRule="auto"/>
      </w:pPr>
      <w:r>
        <w:separator/>
      </w:r>
    </w:p>
  </w:footnote>
  <w:footnote w:type="continuationSeparator" w:id="0">
    <w:p w:rsidR="001E55BB" w:rsidRDefault="001E55BB" w:rsidP="00EB3F0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2311A0"/>
    <w:rsid w:val="000003CA"/>
    <w:rsid w:val="0002148D"/>
    <w:rsid w:val="000442D0"/>
    <w:rsid w:val="00046DD1"/>
    <w:rsid w:val="000F1D49"/>
    <w:rsid w:val="00123D70"/>
    <w:rsid w:val="0015662F"/>
    <w:rsid w:val="00181696"/>
    <w:rsid w:val="001E55BB"/>
    <w:rsid w:val="00206D77"/>
    <w:rsid w:val="00226C8E"/>
    <w:rsid w:val="0023076C"/>
    <w:rsid w:val="002311A0"/>
    <w:rsid w:val="00235951"/>
    <w:rsid w:val="0024445B"/>
    <w:rsid w:val="002B26EB"/>
    <w:rsid w:val="002D1E23"/>
    <w:rsid w:val="002D3A5D"/>
    <w:rsid w:val="002E0C5C"/>
    <w:rsid w:val="00357BCA"/>
    <w:rsid w:val="00423583"/>
    <w:rsid w:val="004D0A85"/>
    <w:rsid w:val="00504DC4"/>
    <w:rsid w:val="00525201"/>
    <w:rsid w:val="00587F85"/>
    <w:rsid w:val="00593310"/>
    <w:rsid w:val="00596F5A"/>
    <w:rsid w:val="005D22BF"/>
    <w:rsid w:val="00612F98"/>
    <w:rsid w:val="00641093"/>
    <w:rsid w:val="00660BEF"/>
    <w:rsid w:val="00706460"/>
    <w:rsid w:val="007266C8"/>
    <w:rsid w:val="0074354F"/>
    <w:rsid w:val="00771126"/>
    <w:rsid w:val="007A1C07"/>
    <w:rsid w:val="007A6594"/>
    <w:rsid w:val="007C22D6"/>
    <w:rsid w:val="007C6533"/>
    <w:rsid w:val="00811F0A"/>
    <w:rsid w:val="00831E27"/>
    <w:rsid w:val="008343F0"/>
    <w:rsid w:val="008378A7"/>
    <w:rsid w:val="00872E41"/>
    <w:rsid w:val="0088411E"/>
    <w:rsid w:val="008B6F63"/>
    <w:rsid w:val="009B4412"/>
    <w:rsid w:val="00A1196D"/>
    <w:rsid w:val="00A236FD"/>
    <w:rsid w:val="00A40898"/>
    <w:rsid w:val="00A54288"/>
    <w:rsid w:val="00A75EFF"/>
    <w:rsid w:val="00A85A80"/>
    <w:rsid w:val="00A95BB9"/>
    <w:rsid w:val="00AA0397"/>
    <w:rsid w:val="00B267C4"/>
    <w:rsid w:val="00B5672B"/>
    <w:rsid w:val="00BA161E"/>
    <w:rsid w:val="00BA3C15"/>
    <w:rsid w:val="00BE0E5D"/>
    <w:rsid w:val="00C36D1C"/>
    <w:rsid w:val="00C449DB"/>
    <w:rsid w:val="00C97AB0"/>
    <w:rsid w:val="00CD76AE"/>
    <w:rsid w:val="00CF4299"/>
    <w:rsid w:val="00D0047E"/>
    <w:rsid w:val="00D67DEE"/>
    <w:rsid w:val="00D76356"/>
    <w:rsid w:val="00DA7285"/>
    <w:rsid w:val="00DC7B36"/>
    <w:rsid w:val="00DE54CE"/>
    <w:rsid w:val="00DF5025"/>
    <w:rsid w:val="00E373F3"/>
    <w:rsid w:val="00E54F96"/>
    <w:rsid w:val="00EB3F02"/>
    <w:rsid w:val="00EB655B"/>
    <w:rsid w:val="00F1657C"/>
    <w:rsid w:val="00F42739"/>
    <w:rsid w:val="00F43D86"/>
    <w:rsid w:val="00F6122C"/>
    <w:rsid w:val="00F91C2E"/>
    <w:rsid w:val="00FA3869"/>
    <w:rsid w:val="00FB70DB"/>
    <w:rsid w:val="00FB7B49"/>
    <w:rsid w:val="00FC3EC5"/>
    <w:rsid w:val="00FD0921"/>
    <w:rsid w:val="00FD620C"/>
    <w:rsid w:val="00FE53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F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11A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311A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311A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311A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311A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311A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311A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311A0"/>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semiHidden/>
    <w:unhideWhenUsed/>
    <w:rsid w:val="00EB3F02"/>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EB3F02"/>
  </w:style>
  <w:style w:type="paragraph" w:styleId="a5">
    <w:name w:val="footer"/>
    <w:basedOn w:val="a"/>
    <w:link w:val="a6"/>
    <w:uiPriority w:val="99"/>
    <w:semiHidden/>
    <w:unhideWhenUsed/>
    <w:rsid w:val="00EB3F02"/>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EB3F0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C49C0892EB991BEA2AF9C086453503A50E74C9CD0B64036B28C546C4BE5D00A6376B4B31708C25728B680E2A26DD969EA9A7EB4C2D5A331BFd1H" TargetMode="External"/><Relationship Id="rId13" Type="http://schemas.openxmlformats.org/officeDocument/2006/relationships/hyperlink" Target="consultantplus://offline/ref=2C49C0892EB991BEA2AF9C086453503A50E74B94D7B54036B28C546C4BE5D00A6376B4B4150BC15D7DEC90E6EB39D076EE8060B2DCD5BAd2H" TargetMode="External"/><Relationship Id="rId18" Type="http://schemas.openxmlformats.org/officeDocument/2006/relationships/hyperlink" Target="consultantplus://offline/ref=2C49C0892EB991BEA2AF9C086453503A50E74994D5B74036B28C546C4BE5D00A6376B4B61500C90278F981BEE73CCA68EA9A7CB0DEBDd6H" TargetMode="External"/><Relationship Id="rId26" Type="http://schemas.openxmlformats.org/officeDocument/2006/relationships/hyperlink" Target="consultantplus://offline/ref=2C49C0892EB991BEA2AF9C086453503A52E64794D1B34036B28C546C4BE5D00A7176ECBF160CDC562DA3D6B3E4B3d9H" TargetMode="External"/><Relationship Id="rId3" Type="http://schemas.openxmlformats.org/officeDocument/2006/relationships/settings" Target="settings.xml"/><Relationship Id="rId21" Type="http://schemas.openxmlformats.org/officeDocument/2006/relationships/hyperlink" Target="consultantplus://offline/ref=2C49C0892EB991BEA2AF9C086453503A50E74994D5B74036B28C546C4BE5D00A6376B4B61500C90278F981BEE73CCA68EA9A7CB0DEBDd6H" TargetMode="External"/><Relationship Id="rId7" Type="http://schemas.openxmlformats.org/officeDocument/2006/relationships/hyperlink" Target="consultantplus://offline/ref=2C49C0892EB991BEA2AF9C086453503A50E74B94D7B54036B28C546C4BE5D00A6376B4B4170AC75D7DEC90E6EB39D076EE8060B2DCD5BAd2H" TargetMode="External"/><Relationship Id="rId12" Type="http://schemas.openxmlformats.org/officeDocument/2006/relationships/hyperlink" Target="consultantplus://offline/ref=2C49C0892EB991BEA2AF9C086453503A50E74B94D7B54036B28C546C4BE5D00A6376B4B3170BC6552BB680E2A26DD969EA9A7EB4C2D5A331BFd1H" TargetMode="External"/><Relationship Id="rId17" Type="http://schemas.openxmlformats.org/officeDocument/2006/relationships/hyperlink" Target="consultantplus://offline/ref=2C49C0892EB991BEA2AF9C086453503A50E74994D5B74036B28C546C4BE5D00A6376B4B6150FC90278F981BEE73CCA68EA9A7CB0DEBDd6H" TargetMode="External"/><Relationship Id="rId25" Type="http://schemas.openxmlformats.org/officeDocument/2006/relationships/hyperlink" Target="consultantplus://offline/ref=2C49C0892EB991BEA2AF9C086453503A52E1479ED2B04036B28C546C4BE5D00A6376B4B31708C25621B680E2A26DD969EA9A7EB4C2D5A331BFd1H" TargetMode="External"/><Relationship Id="rId2" Type="http://schemas.openxmlformats.org/officeDocument/2006/relationships/styles" Target="styles.xml"/><Relationship Id="rId16" Type="http://schemas.openxmlformats.org/officeDocument/2006/relationships/hyperlink" Target="consultantplus://offline/ref=2C49C0892EB991BEA2AF9C086453503A50E74994D5B74036B28C546C4BE5D00A6376B4B61408C90278F981BEE73CCA68EA9A7CB0DEBDd6H" TargetMode="External"/><Relationship Id="rId20" Type="http://schemas.openxmlformats.org/officeDocument/2006/relationships/hyperlink" Target="consultantplus://offline/ref=2C49C0892EB991BEA2AF9C086453503A50E74994D5B74036B28C546C4BE5D00A6376B4B6150FC90278F981BEE73CCA68EA9A7CB0DEBDd6H"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2C49C0892EB991BEA2AF9C086453503A50E74B94D7B54036B28C546C4BE5D00A6376B4B1160CC45D7DEC90E6EB39D076EE8060B2DCD5BAd2H" TargetMode="External"/><Relationship Id="rId24" Type="http://schemas.openxmlformats.org/officeDocument/2006/relationships/hyperlink" Target="consultantplus://offline/ref=2C49C0892EB991BEA2AF9C086453503A50E74994D5B74036B28C546C4BE5D00A6376B4B61408C90278F981BEE73CCA68EA9A7CB0DEBDd6H" TargetMode="External"/><Relationship Id="rId5" Type="http://schemas.openxmlformats.org/officeDocument/2006/relationships/footnotes" Target="footnotes.xml"/><Relationship Id="rId15" Type="http://schemas.openxmlformats.org/officeDocument/2006/relationships/hyperlink" Target="consultantplus://offline/ref=2C49C0892EB991BEA2AF9C086453503A50E74994D5B74036B28C546C4BE5D00A6376B4B61500C90278F981BEE73CCA68EA9A7CB0DEBDd6H" TargetMode="External"/><Relationship Id="rId23" Type="http://schemas.openxmlformats.org/officeDocument/2006/relationships/hyperlink" Target="consultantplus://offline/ref=2C49C0892EB991BEA2AF9C086453503A50E74994D5B74036B28C546C4BE5D00A6376B4B61500C90278F981BEE73CCA68EA9A7CB0DEBDd6H" TargetMode="External"/><Relationship Id="rId28" Type="http://schemas.openxmlformats.org/officeDocument/2006/relationships/fontTable" Target="fontTable.xml"/><Relationship Id="rId10" Type="http://schemas.openxmlformats.org/officeDocument/2006/relationships/hyperlink" Target="consultantplus://offline/ref=2C49C0892EB991BEA2AF9C086453503A50E74B94D7B54036B28C546C4BE5D00A6376B4B3170BC6552AB680E2A26DD969EA9A7EB4C2D5A331BFd1H" TargetMode="External"/><Relationship Id="rId19" Type="http://schemas.openxmlformats.org/officeDocument/2006/relationships/hyperlink" Target="consultantplus://offline/ref=2C49C0892EB991BEA2AF9C086453503A50E74994D5B74036B28C546C4BE5D00A6376B4B61408C90278F981BEE73CCA68EA9A7CB0DEBDd6H" TargetMode="External"/><Relationship Id="rId4" Type="http://schemas.openxmlformats.org/officeDocument/2006/relationships/webSettings" Target="webSettings.xml"/><Relationship Id="rId9" Type="http://schemas.openxmlformats.org/officeDocument/2006/relationships/hyperlink" Target="consultantplus://offline/ref=2C49C0892EB991BEA2AF9C086453503A50E74B94D7B54036B28C546C4BE5D00A6376B4B4160FC05D7DEC90E6EB39D076EE8060B2DCD5BAd2H" TargetMode="External"/><Relationship Id="rId14" Type="http://schemas.openxmlformats.org/officeDocument/2006/relationships/hyperlink" Target="consultantplus://offline/ref=2C49C0892EB991BEA2AF9C086453503A50E74994D5B74036B28C546C4BE5D00A6376B4B6150FC90278F981BEE73CCA68EA9A7CB0DEBDd6H" TargetMode="External"/><Relationship Id="rId22" Type="http://schemas.openxmlformats.org/officeDocument/2006/relationships/hyperlink" Target="consultantplus://offline/ref=2C49C0892EB991BEA2AF9C086453503A50E74994D5B74036B28C546C4BE5D00A6376B4B61408C90278F981BEE73CCA68EA9A7CB0DEBDd6H" TargetMode="External"/><Relationship Id="rId27" Type="http://schemas.openxmlformats.org/officeDocument/2006/relationships/hyperlink" Target="consultantplus://offline/ref=2C49C0892EB991BEA2AF9C086453503A50E54F9CD9B74036B28C546C4BE5D00A7176ECBF160CDC562DA3D6B3E4B3d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AD8785-A6DB-4DCD-9A77-E97EAA62A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65</Pages>
  <Words>12143</Words>
  <Characters>69220</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81201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главный бухгалтер</dc:creator>
  <cp:lastModifiedBy>Устинова</cp:lastModifiedBy>
  <cp:revision>71</cp:revision>
  <dcterms:created xsi:type="dcterms:W3CDTF">2021-04-14T07:28:00Z</dcterms:created>
  <dcterms:modified xsi:type="dcterms:W3CDTF">2021-05-06T07:32:00Z</dcterms:modified>
</cp:coreProperties>
</file>